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AA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E50218" w:rsidRDefault="00B075E5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Albacete, </w:t>
      </w:r>
      <w:r w:rsidR="00E37C47">
        <w:rPr>
          <w:rFonts w:ascii="Tahoma" w:hAnsi="Tahoma" w:cs="Tahoma"/>
          <w:bCs/>
          <w:szCs w:val="24"/>
        </w:rPr>
        <w:t>9</w:t>
      </w:r>
      <w:r w:rsidR="00B8339E">
        <w:rPr>
          <w:rFonts w:ascii="Tahoma" w:hAnsi="Tahoma" w:cs="Tahoma"/>
          <w:bCs/>
          <w:szCs w:val="24"/>
        </w:rPr>
        <w:t xml:space="preserve"> </w:t>
      </w:r>
      <w:r w:rsidR="005339C0" w:rsidRPr="0001390D">
        <w:rPr>
          <w:rFonts w:ascii="Tahoma" w:hAnsi="Tahoma" w:cs="Tahoma"/>
          <w:bCs/>
          <w:szCs w:val="24"/>
        </w:rPr>
        <w:t xml:space="preserve">de </w:t>
      </w:r>
      <w:r w:rsidR="00BC248D">
        <w:rPr>
          <w:rFonts w:ascii="Tahoma" w:hAnsi="Tahoma" w:cs="Tahoma"/>
          <w:bCs/>
          <w:szCs w:val="24"/>
        </w:rPr>
        <w:t>diciembre</w:t>
      </w:r>
      <w:r w:rsidR="00163188" w:rsidRPr="0001390D">
        <w:rPr>
          <w:rFonts w:ascii="Tahoma" w:hAnsi="Tahoma" w:cs="Tahoma"/>
          <w:bCs/>
          <w:szCs w:val="24"/>
        </w:rPr>
        <w:t xml:space="preserve"> </w:t>
      </w:r>
      <w:r w:rsidR="00CB22C3" w:rsidRPr="0001390D">
        <w:rPr>
          <w:rFonts w:ascii="Tahoma" w:hAnsi="Tahoma" w:cs="Tahoma"/>
          <w:bCs/>
          <w:szCs w:val="24"/>
        </w:rPr>
        <w:t>de 2020</w:t>
      </w:r>
    </w:p>
    <w:p w:rsidR="00E37C47" w:rsidRDefault="00E37C47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E37C47" w:rsidRDefault="00E37C47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E37C47" w:rsidRDefault="00E37C47" w:rsidP="00E37C47">
      <w:pPr>
        <w:tabs>
          <w:tab w:val="left" w:pos="2055"/>
          <w:tab w:val="left" w:pos="3180"/>
          <w:tab w:val="left" w:pos="3255"/>
        </w:tabs>
        <w:jc w:val="center"/>
        <w:rPr>
          <w:rFonts w:ascii="Tahoma" w:hAnsi="Tahoma" w:cs="Tahoma"/>
          <w:b/>
          <w:bCs/>
          <w:sz w:val="32"/>
          <w:szCs w:val="32"/>
        </w:rPr>
      </w:pPr>
      <w:r w:rsidRPr="00E37C47">
        <w:rPr>
          <w:rFonts w:ascii="Tahoma" w:hAnsi="Tahoma" w:cs="Tahoma"/>
          <w:b/>
          <w:bCs/>
          <w:sz w:val="32"/>
          <w:szCs w:val="32"/>
        </w:rPr>
        <w:t xml:space="preserve">Tienda online internacional, su operativa legal, fiscal, logística y de venta en el </w:t>
      </w:r>
      <w:r>
        <w:rPr>
          <w:rFonts w:ascii="Tahoma" w:hAnsi="Tahoma" w:cs="Tahoma"/>
          <w:b/>
          <w:bCs/>
          <w:sz w:val="32"/>
          <w:szCs w:val="32"/>
        </w:rPr>
        <w:t>último IN-</w:t>
      </w:r>
      <w:r w:rsidRPr="00E37C47">
        <w:rPr>
          <w:rFonts w:ascii="Tahoma" w:hAnsi="Tahoma" w:cs="Tahoma"/>
          <w:b/>
          <w:bCs/>
          <w:sz w:val="32"/>
          <w:szCs w:val="32"/>
        </w:rPr>
        <w:t>FEDA</w:t>
      </w:r>
    </w:p>
    <w:p w:rsidR="00E37C47" w:rsidRDefault="00E37C47" w:rsidP="00E37C47">
      <w:pPr>
        <w:tabs>
          <w:tab w:val="left" w:pos="2055"/>
          <w:tab w:val="left" w:pos="3180"/>
          <w:tab w:val="left" w:pos="3255"/>
        </w:tabs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7C47" w:rsidRPr="00444282" w:rsidRDefault="00E37C47" w:rsidP="00444282">
      <w:pPr>
        <w:pStyle w:val="Prrafodelista"/>
        <w:numPr>
          <w:ilvl w:val="0"/>
          <w:numId w:val="26"/>
        </w:numPr>
        <w:tabs>
          <w:tab w:val="left" w:pos="2055"/>
          <w:tab w:val="left" w:pos="3180"/>
          <w:tab w:val="left" w:pos="3255"/>
        </w:tabs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44282">
        <w:rPr>
          <w:rFonts w:ascii="Tahoma" w:hAnsi="Tahoma" w:cs="Tahoma"/>
          <w:b/>
          <w:bCs/>
          <w:sz w:val="24"/>
          <w:szCs w:val="24"/>
        </w:rPr>
        <w:t>Con la dirección técnica de ADIEX, cuenta con la colaboraci</w:t>
      </w:r>
      <w:r w:rsidR="00444282" w:rsidRPr="00444282">
        <w:rPr>
          <w:rFonts w:ascii="Tahoma" w:hAnsi="Tahoma" w:cs="Tahoma"/>
          <w:b/>
          <w:bCs/>
          <w:sz w:val="24"/>
          <w:szCs w:val="24"/>
        </w:rPr>
        <w:t xml:space="preserve">ón de Liberbank e instituciones tan relevantes a nivel </w:t>
      </w:r>
      <w:proofErr w:type="spellStart"/>
      <w:r w:rsidR="00444282" w:rsidRPr="00444282">
        <w:rPr>
          <w:rFonts w:ascii="Tahoma" w:hAnsi="Tahoma" w:cs="Tahoma"/>
          <w:b/>
          <w:bCs/>
          <w:sz w:val="24"/>
          <w:szCs w:val="24"/>
        </w:rPr>
        <w:t>europe</w:t>
      </w:r>
      <w:proofErr w:type="spellEnd"/>
      <w:r w:rsidR="00444282" w:rsidRPr="00444282">
        <w:rPr>
          <w:rFonts w:ascii="Tahoma" w:hAnsi="Tahoma" w:cs="Tahoma"/>
          <w:b/>
          <w:bCs/>
          <w:sz w:val="24"/>
          <w:szCs w:val="24"/>
        </w:rPr>
        <w:t xml:space="preserve"> como la Enterprise Europe Network, y a nivel regional como IPEX y CECAM</w:t>
      </w:r>
    </w:p>
    <w:p w:rsidR="00E37C47" w:rsidRDefault="00E37C47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E37C47" w:rsidRDefault="00E37C47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B8339E" w:rsidRDefault="00B8339E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E37C47" w:rsidRPr="00E37C47" w:rsidRDefault="00E37C47" w:rsidP="00E37C47">
      <w:pPr>
        <w:spacing w:after="160"/>
        <w:rPr>
          <w:rFonts w:ascii="Tahoma" w:hAnsi="Tahoma" w:cs="Tahoma"/>
          <w:color w:val="2F5496" w:themeColor="accent5" w:themeShade="BF"/>
          <w:lang w:val="es-ES"/>
        </w:rPr>
      </w:pPr>
      <w:r w:rsidRPr="00E37C47">
        <w:rPr>
          <w:rFonts w:ascii="Tahoma" w:hAnsi="Tahoma" w:cs="Tahoma"/>
        </w:rPr>
        <w:t>H</w:t>
      </w:r>
      <w:r w:rsidRPr="00E37C47">
        <w:rPr>
          <w:rFonts w:ascii="Tahoma" w:hAnsi="Tahoma" w:cs="Tahoma"/>
        </w:rPr>
        <w:t xml:space="preserve">a llegado el momento de cerrar </w:t>
      </w:r>
      <w:r w:rsidRPr="00E37C47">
        <w:rPr>
          <w:rFonts w:ascii="Tahoma" w:hAnsi="Tahoma" w:cs="Tahoma"/>
        </w:rPr>
        <w:t>el</w:t>
      </w:r>
      <w:r w:rsidRPr="00E37C47">
        <w:rPr>
          <w:rFonts w:ascii="Tahoma" w:hAnsi="Tahoma" w:cs="Tahoma"/>
        </w:rPr>
        <w:t xml:space="preserve"> programa </w:t>
      </w:r>
      <w:hyperlink r:id="rId8" w:history="1">
        <w:r w:rsidRPr="00E37C47">
          <w:rPr>
            <w:rStyle w:val="Hipervnculo"/>
            <w:rFonts w:ascii="Tahoma" w:hAnsi="Tahoma" w:cs="Tahoma"/>
            <w:color w:val="2F5496" w:themeColor="accent5" w:themeShade="BF"/>
          </w:rPr>
          <w:t>IN-FEDA 2020</w:t>
        </w:r>
      </w:hyperlink>
      <w:hyperlink r:id="rId9" w:history="1">
        <w:r w:rsidRPr="00E37C47">
          <w:rPr>
            <w:rStyle w:val="Hipervnculo"/>
            <w:rFonts w:ascii="Tahoma" w:hAnsi="Tahoma" w:cs="Tahoma"/>
            <w:b/>
            <w:color w:val="auto"/>
          </w:rPr>
          <w:t>.</w:t>
        </w:r>
      </w:hyperlink>
      <w:r w:rsidRPr="00E37C47">
        <w:rPr>
          <w:rFonts w:ascii="Tahoma" w:hAnsi="Tahoma" w:cs="Tahoma"/>
          <w:b/>
        </w:rPr>
        <w:t xml:space="preserve"> </w:t>
      </w:r>
      <w:r w:rsidRPr="00E37C47">
        <w:rPr>
          <w:rFonts w:ascii="Tahoma" w:hAnsi="Tahoma" w:cs="Tahoma"/>
        </w:rPr>
        <w:t>Talleres  Dinámicos</w:t>
      </w:r>
      <w:r w:rsidRPr="00E37C47">
        <w:rPr>
          <w:rFonts w:ascii="Tahoma" w:hAnsi="Tahoma" w:cs="Tahoma"/>
        </w:rPr>
        <w:t xml:space="preserve"> enfocados a la </w:t>
      </w:r>
      <w:hyperlink r:id="rId10" w:history="1">
        <w:r w:rsidRPr="00E37C47">
          <w:rPr>
            <w:rStyle w:val="Hipervnculo"/>
            <w:rFonts w:ascii="Tahoma" w:hAnsi="Tahoma" w:cs="Tahoma"/>
            <w:color w:val="2F5496" w:themeColor="accent5" w:themeShade="BF"/>
          </w:rPr>
          <w:t>Innovación-Internacionalización-Digitalización- Marketing,</w:t>
        </w:r>
      </w:hyperlink>
      <w:r w:rsidRPr="00E37C47">
        <w:rPr>
          <w:rFonts w:ascii="Tahoma" w:hAnsi="Tahoma" w:cs="Tahoma"/>
          <w:color w:val="2F5496" w:themeColor="accent5" w:themeShade="BF"/>
        </w:rPr>
        <w:t>.</w:t>
      </w:r>
    </w:p>
    <w:p w:rsidR="00E37C47" w:rsidRDefault="00E37C47" w:rsidP="00E37C47">
      <w:pPr>
        <w:spacing w:after="160"/>
        <w:rPr>
          <w:rFonts w:ascii="Tahoma" w:hAnsi="Tahoma" w:cs="Tahoma"/>
        </w:rPr>
      </w:pPr>
      <w:r w:rsidRPr="00E37C47">
        <w:rPr>
          <w:rFonts w:ascii="Tahoma" w:hAnsi="Tahoma" w:cs="Tahoma"/>
        </w:rPr>
        <w:t>El</w:t>
      </w:r>
      <w:r w:rsidRPr="00E37C47">
        <w:rPr>
          <w:rFonts w:ascii="Tahoma" w:hAnsi="Tahoma" w:cs="Tahoma"/>
        </w:rPr>
        <w:t xml:space="preserve"> cuarto y último Taller </w:t>
      </w:r>
      <w:proofErr w:type="spellStart"/>
      <w:r w:rsidRPr="00E37C47">
        <w:rPr>
          <w:rFonts w:ascii="Tahoma" w:hAnsi="Tahoma" w:cs="Tahoma"/>
        </w:rPr>
        <w:t>dIN</w:t>
      </w:r>
      <w:r w:rsidRPr="00E37C47">
        <w:rPr>
          <w:rFonts w:ascii="Tahoma" w:hAnsi="Tahoma" w:cs="Tahoma"/>
        </w:rPr>
        <w:t>ámico</w:t>
      </w:r>
      <w:proofErr w:type="spellEnd"/>
      <w:r w:rsidRPr="00E37C47">
        <w:rPr>
          <w:rFonts w:ascii="Tahoma" w:hAnsi="Tahoma" w:cs="Tahoma"/>
        </w:rPr>
        <w:t xml:space="preserve"> será mañana </w:t>
      </w:r>
      <w:r w:rsidRPr="00E37C47">
        <w:rPr>
          <w:rFonts w:ascii="Tahoma" w:hAnsi="Tahoma" w:cs="Tahoma"/>
        </w:rPr>
        <w:t>jueves</w:t>
      </w:r>
      <w:r w:rsidRPr="00E37C47">
        <w:rPr>
          <w:rFonts w:ascii="Tahoma" w:hAnsi="Tahoma" w:cs="Tahoma"/>
        </w:rPr>
        <w:t>,</w:t>
      </w:r>
      <w:r w:rsidRPr="00E37C47">
        <w:rPr>
          <w:rFonts w:ascii="Tahoma" w:hAnsi="Tahoma" w:cs="Tahoma"/>
        </w:rPr>
        <w:t xml:space="preserve"> 10 de diciembre</w:t>
      </w:r>
      <w:r w:rsidRPr="00E37C47">
        <w:rPr>
          <w:rFonts w:ascii="Tahoma" w:hAnsi="Tahoma" w:cs="Tahoma"/>
        </w:rPr>
        <w:t>,</w:t>
      </w:r>
      <w:r w:rsidRPr="00E37C47">
        <w:rPr>
          <w:rFonts w:ascii="Tahoma" w:hAnsi="Tahoma" w:cs="Tahoma"/>
        </w:rPr>
        <w:t xml:space="preserve"> a las 10:00 horas, </w:t>
      </w:r>
      <w:hyperlink r:id="rId11" w:history="1">
        <w:r>
          <w:rPr>
            <w:rStyle w:val="Hipervnculo"/>
            <w:rFonts w:ascii="Tahoma" w:hAnsi="Tahoma" w:cs="Tahoma"/>
            <w:b/>
            <w:color w:val="2F5496" w:themeColor="accent5" w:themeShade="BF"/>
          </w:rPr>
          <w:t>T</w:t>
        </w:r>
        <w:r w:rsidRPr="00E37C47">
          <w:rPr>
            <w:rStyle w:val="Hipervnculo"/>
            <w:rFonts w:ascii="Tahoma" w:hAnsi="Tahoma" w:cs="Tahoma"/>
            <w:b/>
            <w:color w:val="2F5496" w:themeColor="accent5" w:themeShade="BF"/>
          </w:rPr>
          <w:t>ienda Online Internacional</w:t>
        </w:r>
        <w:r>
          <w:rPr>
            <w:rStyle w:val="Hipervnculo"/>
            <w:rFonts w:ascii="Tahoma" w:hAnsi="Tahoma" w:cs="Tahoma"/>
            <w:color w:val="2F5496" w:themeColor="accent5" w:themeShade="BF"/>
          </w:rPr>
          <w:t>: Operativa legal, fiscal, logí</w:t>
        </w:r>
        <w:r w:rsidRPr="00E37C47">
          <w:rPr>
            <w:rStyle w:val="Hipervnculo"/>
            <w:rFonts w:ascii="Tahoma" w:hAnsi="Tahoma" w:cs="Tahoma"/>
            <w:color w:val="2F5496" w:themeColor="accent5" w:themeShade="BF"/>
          </w:rPr>
          <w:t>stica y de venta. (Caso Real).</w:t>
        </w:r>
        <w:r w:rsidRPr="00E37C47">
          <w:rPr>
            <w:rStyle w:val="Hipervnculo"/>
            <w:rFonts w:ascii="Tahoma" w:hAnsi="Tahoma" w:cs="Tahoma"/>
            <w:color w:val="auto"/>
          </w:rPr>
          <w:t xml:space="preserve"> </w:t>
        </w:r>
      </w:hyperlink>
      <w:r w:rsidRPr="00E37C47">
        <w:rPr>
          <w:rFonts w:ascii="Tahoma" w:hAnsi="Tahoma" w:cs="Tahoma"/>
        </w:rPr>
        <w:t xml:space="preserve"> </w:t>
      </w:r>
    </w:p>
    <w:p w:rsidR="00E37C47" w:rsidRPr="00E37C47" w:rsidRDefault="00E37C47" w:rsidP="00E37C47">
      <w:pPr>
        <w:spacing w:after="160"/>
        <w:rPr>
          <w:rFonts w:ascii="Times New Roman" w:hAnsi="Times New Roman"/>
          <w:color w:val="2F5496" w:themeColor="accent5" w:themeShade="BF"/>
          <w:lang w:val="es-ES"/>
        </w:rPr>
      </w:pPr>
      <w:r w:rsidRPr="00E37C47">
        <w:rPr>
          <w:rFonts w:ascii="Tahoma" w:hAnsi="Tahoma" w:cs="Tahoma"/>
        </w:rPr>
        <w:t xml:space="preserve">Este taller cuenta con el apoyo de instituciones tan importantes a nivel europeo como la </w:t>
      </w:r>
      <w:hyperlink r:id="rId12" w:history="1">
        <w:r w:rsidRPr="00E37C47">
          <w:rPr>
            <w:rStyle w:val="Hipervnculo"/>
            <w:rFonts w:ascii="Tahoma" w:hAnsi="Tahoma" w:cs="Tahoma"/>
            <w:color w:val="2F5496" w:themeColor="accent5" w:themeShade="BF"/>
          </w:rPr>
          <w:t xml:space="preserve">Enterprise </w:t>
        </w:r>
        <w:proofErr w:type="spellStart"/>
        <w:r w:rsidRPr="00E37C47">
          <w:rPr>
            <w:rStyle w:val="Hipervnculo"/>
            <w:rFonts w:ascii="Tahoma" w:hAnsi="Tahoma" w:cs="Tahoma"/>
            <w:color w:val="2F5496" w:themeColor="accent5" w:themeShade="BF"/>
          </w:rPr>
          <w:t>Europe</w:t>
        </w:r>
        <w:proofErr w:type="spellEnd"/>
        <w:r w:rsidRPr="00E37C47">
          <w:rPr>
            <w:rStyle w:val="Hipervnculo"/>
            <w:rFonts w:ascii="Tahoma" w:hAnsi="Tahoma" w:cs="Tahoma"/>
            <w:color w:val="2F5496" w:themeColor="accent5" w:themeShade="BF"/>
          </w:rPr>
          <w:t xml:space="preserve"> Network</w:t>
        </w:r>
      </w:hyperlink>
      <w:r w:rsidRPr="00E37C47">
        <w:rPr>
          <w:rFonts w:ascii="Tahoma" w:hAnsi="Tahoma" w:cs="Tahoma"/>
        </w:rPr>
        <w:t xml:space="preserve">, y a nivel regional como </w:t>
      </w:r>
      <w:hyperlink r:id="rId13" w:history="1">
        <w:r w:rsidRPr="00E37C47">
          <w:rPr>
            <w:rStyle w:val="Hipervnculo"/>
            <w:rFonts w:ascii="Tahoma" w:hAnsi="Tahoma" w:cs="Tahoma"/>
            <w:color w:val="2F5496" w:themeColor="accent5" w:themeShade="BF"/>
          </w:rPr>
          <w:t>IPEX</w:t>
        </w:r>
      </w:hyperlink>
      <w:r w:rsidRPr="00E37C47">
        <w:rPr>
          <w:rFonts w:ascii="Tahoma" w:hAnsi="Tahoma" w:cs="Tahoma"/>
        </w:rPr>
        <w:t xml:space="preserve"> y </w:t>
      </w:r>
      <w:hyperlink r:id="rId14" w:history="1">
        <w:r w:rsidRPr="00E37C47">
          <w:rPr>
            <w:rStyle w:val="Hipervnculo"/>
            <w:rFonts w:ascii="Tahoma" w:hAnsi="Tahoma" w:cs="Tahoma"/>
            <w:color w:val="2F5496" w:themeColor="accent5" w:themeShade="BF"/>
          </w:rPr>
          <w:t>CECAM</w:t>
        </w:r>
        <w:r w:rsidRPr="00E37C47">
          <w:rPr>
            <w:rStyle w:val="Hipervnculo"/>
            <w:rFonts w:ascii="Tahoma" w:hAnsi="Tahoma" w:cs="Tahoma"/>
            <w:color w:val="auto"/>
          </w:rPr>
          <w:t>,</w:t>
        </w:r>
      </w:hyperlink>
      <w:r w:rsidRPr="00E37C47">
        <w:rPr>
          <w:rFonts w:ascii="Tahoma" w:hAnsi="Tahoma" w:cs="Tahoma"/>
        </w:rPr>
        <w:t xml:space="preserve"> y la tradicional colaboración de </w:t>
      </w:r>
      <w:hyperlink r:id="rId15" w:history="1">
        <w:r w:rsidRPr="00E37C47">
          <w:rPr>
            <w:rStyle w:val="Hipervnculo"/>
            <w:rFonts w:ascii="Tahoma" w:hAnsi="Tahoma" w:cs="Tahoma"/>
            <w:b/>
            <w:color w:val="2F5496" w:themeColor="accent5" w:themeShade="BF"/>
          </w:rPr>
          <w:t>LIBERBANK</w:t>
        </w:r>
      </w:hyperlink>
      <w:r>
        <w:rPr>
          <w:rFonts w:ascii="Tahoma" w:hAnsi="Tahoma" w:cs="Tahoma"/>
        </w:rPr>
        <w:t xml:space="preserve"> junto a la dirección t</w:t>
      </w:r>
      <w:r w:rsidRPr="00E37C47">
        <w:rPr>
          <w:rFonts w:ascii="Tahoma" w:hAnsi="Tahoma" w:cs="Tahoma"/>
        </w:rPr>
        <w:t xml:space="preserve">écnica de la </w:t>
      </w:r>
      <w:hyperlink r:id="rId16" w:history="1">
        <w:r w:rsidRPr="00E37C47">
          <w:rPr>
            <w:rStyle w:val="Hipervnculo"/>
            <w:rFonts w:ascii="Tahoma" w:hAnsi="Tahoma" w:cs="Tahoma"/>
            <w:color w:val="2F5496" w:themeColor="accent5" w:themeShade="BF"/>
          </w:rPr>
          <w:t>Asociación de Importadores y Exportadores de Albacete, ADIEX.</w:t>
        </w:r>
      </w:hyperlink>
    </w:p>
    <w:p w:rsidR="00E37C47" w:rsidRPr="00E37C47" w:rsidRDefault="00E37C47" w:rsidP="00E37C47">
      <w:pPr>
        <w:spacing w:after="160"/>
        <w:rPr>
          <w:rFonts w:ascii="Tahoma" w:hAnsi="Tahoma" w:cs="Tahoma"/>
        </w:rPr>
      </w:pPr>
      <w:r w:rsidRPr="00E37C47">
        <w:rPr>
          <w:rFonts w:ascii="Tahoma" w:hAnsi="Tahoma" w:cs="Tahoma"/>
        </w:rPr>
        <w:t>La tienda Online Internacional</w:t>
      </w:r>
      <w:r w:rsidRPr="00E37C47">
        <w:rPr>
          <w:rFonts w:ascii="Tahoma" w:hAnsi="Tahoma" w:cs="Tahoma"/>
        </w:rPr>
        <w:t xml:space="preserve"> va más allá de tener una plataforma de pago y traducir nuestra cartera de productos, debes tener claro el enfoque fiscal y legal, identificar el mercado, estudiar las especificaciones del país y su competencia, adecuación de precios, modalidades pago, planificación logística eficiente y nunca despistar la norm</w:t>
      </w:r>
      <w:bookmarkStart w:id="0" w:name="_GoBack"/>
      <w:bookmarkEnd w:id="0"/>
      <w:r w:rsidRPr="00E37C47">
        <w:rPr>
          <w:rFonts w:ascii="Tahoma" w:hAnsi="Tahoma" w:cs="Tahoma"/>
        </w:rPr>
        <w:t>ativa local.</w:t>
      </w:r>
    </w:p>
    <w:p w:rsidR="00E37C47" w:rsidRPr="00E37C47" w:rsidRDefault="00E37C47" w:rsidP="00E37C47">
      <w:pPr>
        <w:spacing w:after="160"/>
        <w:rPr>
          <w:rFonts w:ascii="Tahoma" w:hAnsi="Tahoma" w:cs="Tahoma"/>
        </w:rPr>
      </w:pPr>
      <w:r w:rsidRPr="00E37C47">
        <w:rPr>
          <w:rFonts w:ascii="Tahoma" w:hAnsi="Tahoma" w:cs="Tahoma"/>
        </w:rPr>
        <w:t xml:space="preserve">En este taller </w:t>
      </w:r>
      <w:r w:rsidRPr="00E37C47">
        <w:rPr>
          <w:rFonts w:ascii="Tahoma" w:hAnsi="Tahoma" w:cs="Tahoma"/>
        </w:rPr>
        <w:t>se expondrá de primera mano</w:t>
      </w:r>
      <w:r w:rsidRPr="00E37C47">
        <w:rPr>
          <w:rFonts w:ascii="Tahoma" w:hAnsi="Tahoma" w:cs="Tahoma"/>
        </w:rPr>
        <w:t xml:space="preserve"> el paso a paso y la experiencia real de un empresario que ha puesto su producto en el mercado internacional a </w:t>
      </w:r>
      <w:r w:rsidRPr="00E37C47">
        <w:rPr>
          <w:rFonts w:ascii="Tahoma" w:hAnsi="Tahoma" w:cs="Tahoma"/>
        </w:rPr>
        <w:t xml:space="preserve">través de una tienda online; </w:t>
      </w:r>
      <w:r w:rsidRPr="00E37C47">
        <w:rPr>
          <w:rFonts w:ascii="Tahoma" w:hAnsi="Tahoma" w:cs="Tahoma"/>
        </w:rPr>
        <w:t xml:space="preserve"> contará sus aciertos, el camino que </w:t>
      </w:r>
      <w:r w:rsidRPr="00E37C47">
        <w:rPr>
          <w:rFonts w:ascii="Tahoma" w:hAnsi="Tahoma" w:cs="Tahoma"/>
        </w:rPr>
        <w:t xml:space="preserve">ha </w:t>
      </w:r>
      <w:r w:rsidRPr="00E37C47">
        <w:rPr>
          <w:rFonts w:ascii="Tahoma" w:hAnsi="Tahoma" w:cs="Tahoma"/>
        </w:rPr>
        <w:t>tomado en cada país, su experiencia a nivel legal, fiscal y de marketing digital.</w:t>
      </w:r>
    </w:p>
    <w:p w:rsidR="00E37C47" w:rsidRPr="00E37C47" w:rsidRDefault="00E37C47" w:rsidP="00E37C47">
      <w:pPr>
        <w:spacing w:after="160"/>
        <w:rPr>
          <w:rFonts w:ascii="Tahoma" w:hAnsi="Tahoma" w:cs="Tahoma"/>
          <w:b/>
        </w:rPr>
      </w:pPr>
      <w:hyperlink r:id="rId17" w:history="1">
        <w:r w:rsidRPr="00E37C47">
          <w:rPr>
            <w:rStyle w:val="Hipervnculo"/>
            <w:rFonts w:ascii="Tahoma" w:hAnsi="Tahoma" w:cs="Tahoma"/>
            <w:color w:val="2F5496" w:themeColor="accent5" w:themeShade="BF"/>
            <w:u w:val="none"/>
          </w:rPr>
          <w:t>Raúl Carrión,</w:t>
        </w:r>
      </w:hyperlink>
      <w:r w:rsidRPr="00E37C47">
        <w:rPr>
          <w:rFonts w:ascii="Tahoma" w:hAnsi="Tahoma" w:cs="Tahoma"/>
          <w:b/>
        </w:rPr>
        <w:t xml:space="preserve"> </w:t>
      </w:r>
      <w:r w:rsidRPr="00E37C47">
        <w:rPr>
          <w:rFonts w:ascii="Tahoma" w:hAnsi="Tahoma" w:cs="Tahoma"/>
        </w:rPr>
        <w:t>es especialista en Marketing Digital con más de 14 años de experiencia con clientes líderes nacionales e internacionales.</w:t>
      </w:r>
    </w:p>
    <w:p w:rsidR="00E37C47" w:rsidRPr="00E37C47" w:rsidRDefault="00E37C47" w:rsidP="00E37C47">
      <w:pPr>
        <w:spacing w:after="160"/>
        <w:rPr>
          <w:rFonts w:ascii="Tahoma" w:hAnsi="Tahoma" w:cs="Tahoma"/>
        </w:rPr>
      </w:pPr>
      <w:r w:rsidRPr="00E37C47">
        <w:rPr>
          <w:rFonts w:ascii="Tahoma" w:hAnsi="Tahoma" w:cs="Tahoma"/>
        </w:rPr>
        <w:t>Emprendedor digital, CEO de la marca internacional de movilidad sostenible Twenty Go y docente habitual en escuelas de negocio (Fundesem Business School) y Universidades (UAM, UPV).</w:t>
      </w:r>
    </w:p>
    <w:p w:rsidR="00E37C47" w:rsidRPr="00E37C47" w:rsidRDefault="00E37C47" w:rsidP="00E37C47">
      <w:pPr>
        <w:spacing w:after="160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E37C47">
        <w:rPr>
          <w:rFonts w:ascii="Tahoma" w:hAnsi="Tahoma" w:cs="Tahoma"/>
        </w:rPr>
        <w:t xml:space="preserve">s un taller práctico de </w:t>
      </w:r>
      <w:r>
        <w:rPr>
          <w:rFonts w:ascii="Tahoma" w:hAnsi="Tahoma" w:cs="Tahoma"/>
        </w:rPr>
        <w:t xml:space="preserve">cuatro </w:t>
      </w:r>
      <w:r w:rsidRPr="00E37C47">
        <w:rPr>
          <w:rFonts w:ascii="Tahoma" w:hAnsi="Tahoma" w:cs="Tahoma"/>
        </w:rPr>
        <w:t>horas</w:t>
      </w:r>
      <w:r w:rsidRPr="00E37C47">
        <w:rPr>
          <w:rFonts w:ascii="Tahoma" w:hAnsi="Tahoma" w:cs="Tahoma"/>
        </w:rPr>
        <w:t xml:space="preserve"> y </w:t>
      </w:r>
      <w:r>
        <w:rPr>
          <w:rFonts w:ascii="Tahoma" w:hAnsi="Tahoma" w:cs="Tahoma"/>
        </w:rPr>
        <w:t>la participación es en doble modalidad, presencial y online.</w:t>
      </w:r>
      <w:r w:rsidRPr="00E37C47">
        <w:t> </w:t>
      </w:r>
    </w:p>
    <w:p w:rsidR="001F0CF3" w:rsidRPr="00E37C47" w:rsidRDefault="001F0CF3" w:rsidP="001F0CF3">
      <w:pPr>
        <w:jc w:val="center"/>
        <w:rPr>
          <w:rFonts w:ascii="Tahoma" w:hAnsi="Tahoma" w:cs="Tahoma"/>
          <w:bCs/>
          <w:sz w:val="32"/>
          <w:szCs w:val="32"/>
        </w:rPr>
      </w:pPr>
    </w:p>
    <w:sectPr w:rsidR="001F0CF3" w:rsidRPr="00E37C47" w:rsidSect="000D4D85">
      <w:headerReference w:type="default" r:id="rId18"/>
      <w:footerReference w:type="even" r:id="rId19"/>
      <w:footerReference w:type="default" r:id="rId20"/>
      <w:pgSz w:w="11906" w:h="16838"/>
      <w:pgMar w:top="1418" w:right="113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B" w:rsidRDefault="00CA619B">
      <w:r>
        <w:separator/>
      </w:r>
    </w:p>
  </w:endnote>
  <w:endnote w:type="continuationSeparator" w:id="0">
    <w:p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444282">
      <w:rPr>
        <w:rStyle w:val="Nmerodepgina"/>
        <w:noProof/>
        <w:sz w:val="11"/>
        <w:szCs w:val="11"/>
      </w:rPr>
      <w:t>1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29" name="Imagen 29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25" name="Imagen 25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8908C1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proofErr w:type="gramStart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</w:t>
                            </w:r>
                            <w:proofErr w:type="spellStart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EmpresariosFEDA</w:t>
                            </w:r>
                            <w:proofErr w:type="spellEnd"/>
                            <w:proofErr w:type="gramEnd"/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E25DE2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fb.me/EmpresariosFEDA</w:t>
                      </w:r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6" name="Imagen 26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4" name="Imagen 24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8908C1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E25DE2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8908C1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EmpresariosFEDA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E25DE2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@EmpresariosFEDA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B" w:rsidRDefault="00CA619B">
      <w:r>
        <w:separator/>
      </w:r>
    </w:p>
  </w:footnote>
  <w:footnote w:type="continuationSeparator" w:id="0">
    <w:p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28" name="Imagen 28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5pt;height:255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34514BF"/>
    <w:multiLevelType w:val="hybridMultilevel"/>
    <w:tmpl w:val="51907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254102"/>
    <w:multiLevelType w:val="hybridMultilevel"/>
    <w:tmpl w:val="A962C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816F8F"/>
    <w:multiLevelType w:val="hybridMultilevel"/>
    <w:tmpl w:val="2670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916A10"/>
    <w:multiLevelType w:val="hybridMultilevel"/>
    <w:tmpl w:val="8DCE9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A7BE6"/>
    <w:multiLevelType w:val="hybridMultilevel"/>
    <w:tmpl w:val="DA743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E4C2B"/>
    <w:multiLevelType w:val="hybridMultilevel"/>
    <w:tmpl w:val="A5CE5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15FCE"/>
    <w:multiLevelType w:val="hybridMultilevel"/>
    <w:tmpl w:val="5D086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705D5"/>
    <w:multiLevelType w:val="hybridMultilevel"/>
    <w:tmpl w:val="45040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6150C"/>
    <w:multiLevelType w:val="hybridMultilevel"/>
    <w:tmpl w:val="5792D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B3A02"/>
    <w:multiLevelType w:val="hybridMultilevel"/>
    <w:tmpl w:val="2AD8F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508E6"/>
    <w:multiLevelType w:val="hybridMultilevel"/>
    <w:tmpl w:val="14822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702D1"/>
    <w:multiLevelType w:val="hybridMultilevel"/>
    <w:tmpl w:val="573E7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3638"/>
    <w:multiLevelType w:val="hybridMultilevel"/>
    <w:tmpl w:val="6C14A0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9E3039"/>
    <w:multiLevelType w:val="hybridMultilevel"/>
    <w:tmpl w:val="49849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14464"/>
    <w:multiLevelType w:val="hybridMultilevel"/>
    <w:tmpl w:val="C5525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6D6A"/>
    <w:multiLevelType w:val="hybridMultilevel"/>
    <w:tmpl w:val="A0A2F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E7DA5"/>
    <w:multiLevelType w:val="hybridMultilevel"/>
    <w:tmpl w:val="C988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60187"/>
    <w:multiLevelType w:val="hybridMultilevel"/>
    <w:tmpl w:val="F21A8CF8"/>
    <w:lvl w:ilvl="0" w:tplc="CC94F3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6" w15:restartNumberingAfterBreak="0">
    <w:nsid w:val="6E9D3D00"/>
    <w:multiLevelType w:val="hybridMultilevel"/>
    <w:tmpl w:val="C9624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C0BF0"/>
    <w:multiLevelType w:val="hybridMultilevel"/>
    <w:tmpl w:val="71C4EB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E904FD"/>
    <w:multiLevelType w:val="hybridMultilevel"/>
    <w:tmpl w:val="11C07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12"/>
  </w:num>
  <w:num w:numId="8">
    <w:abstractNumId w:val="8"/>
  </w:num>
  <w:num w:numId="9">
    <w:abstractNumId w:val="16"/>
  </w:num>
  <w:num w:numId="10">
    <w:abstractNumId w:val="18"/>
  </w:num>
  <w:num w:numId="11">
    <w:abstractNumId w:val="20"/>
  </w:num>
  <w:num w:numId="12">
    <w:abstractNumId w:val="23"/>
  </w:num>
  <w:num w:numId="13">
    <w:abstractNumId w:val="27"/>
  </w:num>
  <w:num w:numId="14">
    <w:abstractNumId w:val="28"/>
  </w:num>
  <w:num w:numId="15">
    <w:abstractNumId w:val="9"/>
  </w:num>
  <w:num w:numId="16">
    <w:abstractNumId w:val="17"/>
  </w:num>
  <w:num w:numId="17">
    <w:abstractNumId w:val="24"/>
  </w:num>
  <w:num w:numId="18">
    <w:abstractNumId w:val="10"/>
  </w:num>
  <w:num w:numId="19">
    <w:abstractNumId w:val="13"/>
  </w:num>
  <w:num w:numId="20">
    <w:abstractNumId w:val="22"/>
  </w:num>
  <w:num w:numId="21">
    <w:abstractNumId w:val="11"/>
  </w:num>
  <w:num w:numId="22">
    <w:abstractNumId w:val="14"/>
  </w:num>
  <w:num w:numId="23">
    <w:abstractNumId w:val="15"/>
  </w:num>
  <w:num w:numId="24">
    <w:abstractNumId w:val="19"/>
  </w:num>
  <w:num w:numId="25">
    <w:abstractNumId w:val="7"/>
  </w:num>
  <w:num w:numId="2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00244"/>
    <w:rsid w:val="00000F70"/>
    <w:rsid w:val="000013EB"/>
    <w:rsid w:val="0000276F"/>
    <w:rsid w:val="000028AD"/>
    <w:rsid w:val="0000297F"/>
    <w:rsid w:val="000030B0"/>
    <w:rsid w:val="000050F1"/>
    <w:rsid w:val="00006335"/>
    <w:rsid w:val="000064B1"/>
    <w:rsid w:val="000074B4"/>
    <w:rsid w:val="00007D0B"/>
    <w:rsid w:val="00007D32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B88"/>
    <w:rsid w:val="00014FF4"/>
    <w:rsid w:val="0001525E"/>
    <w:rsid w:val="00016093"/>
    <w:rsid w:val="0001649D"/>
    <w:rsid w:val="0001711D"/>
    <w:rsid w:val="00017F09"/>
    <w:rsid w:val="0002112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F01"/>
    <w:rsid w:val="000453F5"/>
    <w:rsid w:val="00047230"/>
    <w:rsid w:val="000475D9"/>
    <w:rsid w:val="000479AD"/>
    <w:rsid w:val="00050FFC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55B"/>
    <w:rsid w:val="000648DF"/>
    <w:rsid w:val="00064BA9"/>
    <w:rsid w:val="000654C0"/>
    <w:rsid w:val="000674FC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64B5"/>
    <w:rsid w:val="0008682D"/>
    <w:rsid w:val="000871B2"/>
    <w:rsid w:val="00092BC3"/>
    <w:rsid w:val="00093080"/>
    <w:rsid w:val="00093E3A"/>
    <w:rsid w:val="000946EF"/>
    <w:rsid w:val="0009485C"/>
    <w:rsid w:val="000949FC"/>
    <w:rsid w:val="00095B38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8BA"/>
    <w:rsid w:val="000A4CED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64AF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B93"/>
    <w:rsid w:val="00102964"/>
    <w:rsid w:val="00103683"/>
    <w:rsid w:val="00104DC4"/>
    <w:rsid w:val="001052A6"/>
    <w:rsid w:val="001054A8"/>
    <w:rsid w:val="0010580A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40C3"/>
    <w:rsid w:val="00134405"/>
    <w:rsid w:val="00134A86"/>
    <w:rsid w:val="00135940"/>
    <w:rsid w:val="00135BA4"/>
    <w:rsid w:val="00135C68"/>
    <w:rsid w:val="00137B2D"/>
    <w:rsid w:val="001400FC"/>
    <w:rsid w:val="00140CCF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57A"/>
    <w:rsid w:val="001620F6"/>
    <w:rsid w:val="00163188"/>
    <w:rsid w:val="00163DF9"/>
    <w:rsid w:val="00163EF6"/>
    <w:rsid w:val="00164AA8"/>
    <w:rsid w:val="0016535D"/>
    <w:rsid w:val="00165D71"/>
    <w:rsid w:val="00165F43"/>
    <w:rsid w:val="00165FBF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4699"/>
    <w:rsid w:val="00195E80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E95"/>
    <w:rsid w:val="001B2E25"/>
    <w:rsid w:val="001B3231"/>
    <w:rsid w:val="001B4316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E01A6"/>
    <w:rsid w:val="001E046E"/>
    <w:rsid w:val="001E055C"/>
    <w:rsid w:val="001E05DD"/>
    <w:rsid w:val="001E17E5"/>
    <w:rsid w:val="001E1BA9"/>
    <w:rsid w:val="001E1CC2"/>
    <w:rsid w:val="001E516E"/>
    <w:rsid w:val="001E5D6E"/>
    <w:rsid w:val="001E7A0E"/>
    <w:rsid w:val="001F0836"/>
    <w:rsid w:val="001F0A96"/>
    <w:rsid w:val="001F0CF3"/>
    <w:rsid w:val="001F0F9F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5C83"/>
    <w:rsid w:val="00206139"/>
    <w:rsid w:val="0020618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40569"/>
    <w:rsid w:val="00240985"/>
    <w:rsid w:val="0024417D"/>
    <w:rsid w:val="00244974"/>
    <w:rsid w:val="00244F7B"/>
    <w:rsid w:val="0024502D"/>
    <w:rsid w:val="002452DA"/>
    <w:rsid w:val="00245F7B"/>
    <w:rsid w:val="002463FE"/>
    <w:rsid w:val="00246405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F82"/>
    <w:rsid w:val="00255B1C"/>
    <w:rsid w:val="00256D84"/>
    <w:rsid w:val="00257020"/>
    <w:rsid w:val="0025709C"/>
    <w:rsid w:val="0025715D"/>
    <w:rsid w:val="00257590"/>
    <w:rsid w:val="00260ED7"/>
    <w:rsid w:val="00260F72"/>
    <w:rsid w:val="00261293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207D"/>
    <w:rsid w:val="00274868"/>
    <w:rsid w:val="00274955"/>
    <w:rsid w:val="002750F0"/>
    <w:rsid w:val="00276406"/>
    <w:rsid w:val="00280080"/>
    <w:rsid w:val="00280F8A"/>
    <w:rsid w:val="00283498"/>
    <w:rsid w:val="00283D82"/>
    <w:rsid w:val="00284E35"/>
    <w:rsid w:val="00284E70"/>
    <w:rsid w:val="00284FDC"/>
    <w:rsid w:val="002864BE"/>
    <w:rsid w:val="00286E77"/>
    <w:rsid w:val="002876CD"/>
    <w:rsid w:val="0028793D"/>
    <w:rsid w:val="00287D7D"/>
    <w:rsid w:val="00290286"/>
    <w:rsid w:val="0029042C"/>
    <w:rsid w:val="00290781"/>
    <w:rsid w:val="0029092E"/>
    <w:rsid w:val="002911C0"/>
    <w:rsid w:val="00293217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918"/>
    <w:rsid w:val="002A6A2E"/>
    <w:rsid w:val="002A722F"/>
    <w:rsid w:val="002A758F"/>
    <w:rsid w:val="002B01A6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A32"/>
    <w:rsid w:val="002E0047"/>
    <w:rsid w:val="002E06C8"/>
    <w:rsid w:val="002E07DA"/>
    <w:rsid w:val="002E12C6"/>
    <w:rsid w:val="002E4910"/>
    <w:rsid w:val="002E4CAD"/>
    <w:rsid w:val="002E5481"/>
    <w:rsid w:val="002E61DF"/>
    <w:rsid w:val="002E73D3"/>
    <w:rsid w:val="002E73D7"/>
    <w:rsid w:val="002E7930"/>
    <w:rsid w:val="002F00B6"/>
    <w:rsid w:val="002F045D"/>
    <w:rsid w:val="002F0774"/>
    <w:rsid w:val="002F1237"/>
    <w:rsid w:val="002F1B14"/>
    <w:rsid w:val="002F2843"/>
    <w:rsid w:val="002F46E7"/>
    <w:rsid w:val="002F4D99"/>
    <w:rsid w:val="002F51CA"/>
    <w:rsid w:val="002F5903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4FEF"/>
    <w:rsid w:val="00305483"/>
    <w:rsid w:val="00305627"/>
    <w:rsid w:val="003063B5"/>
    <w:rsid w:val="00307F1C"/>
    <w:rsid w:val="00310799"/>
    <w:rsid w:val="00311852"/>
    <w:rsid w:val="00311B50"/>
    <w:rsid w:val="003130EA"/>
    <w:rsid w:val="003143FE"/>
    <w:rsid w:val="003155F2"/>
    <w:rsid w:val="00315620"/>
    <w:rsid w:val="00315E7F"/>
    <w:rsid w:val="0031603A"/>
    <w:rsid w:val="00316A34"/>
    <w:rsid w:val="00316FB2"/>
    <w:rsid w:val="00317084"/>
    <w:rsid w:val="00320F61"/>
    <w:rsid w:val="00321210"/>
    <w:rsid w:val="003215D4"/>
    <w:rsid w:val="00321939"/>
    <w:rsid w:val="00321FCF"/>
    <w:rsid w:val="003228BE"/>
    <w:rsid w:val="00322ED4"/>
    <w:rsid w:val="0032351E"/>
    <w:rsid w:val="00323861"/>
    <w:rsid w:val="00323CD8"/>
    <w:rsid w:val="00325263"/>
    <w:rsid w:val="003257E1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24BD"/>
    <w:rsid w:val="00373C35"/>
    <w:rsid w:val="00373F59"/>
    <w:rsid w:val="00373F89"/>
    <w:rsid w:val="00374824"/>
    <w:rsid w:val="00374FCC"/>
    <w:rsid w:val="00375481"/>
    <w:rsid w:val="00375933"/>
    <w:rsid w:val="003764BD"/>
    <w:rsid w:val="003769B5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4A68"/>
    <w:rsid w:val="00394C3B"/>
    <w:rsid w:val="00394D3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12B7"/>
    <w:rsid w:val="003C13B0"/>
    <w:rsid w:val="003C2E5D"/>
    <w:rsid w:val="003C397F"/>
    <w:rsid w:val="003C3A57"/>
    <w:rsid w:val="003C4A8F"/>
    <w:rsid w:val="003C4AC1"/>
    <w:rsid w:val="003C5168"/>
    <w:rsid w:val="003C5357"/>
    <w:rsid w:val="003C5CC1"/>
    <w:rsid w:val="003C5CD8"/>
    <w:rsid w:val="003C61B3"/>
    <w:rsid w:val="003C751F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2290"/>
    <w:rsid w:val="00402B46"/>
    <w:rsid w:val="00403284"/>
    <w:rsid w:val="004038B2"/>
    <w:rsid w:val="00404591"/>
    <w:rsid w:val="004047BB"/>
    <w:rsid w:val="00404A57"/>
    <w:rsid w:val="00405994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4203"/>
    <w:rsid w:val="00414AA1"/>
    <w:rsid w:val="00414B21"/>
    <w:rsid w:val="00414FA3"/>
    <w:rsid w:val="00415D76"/>
    <w:rsid w:val="00416CD5"/>
    <w:rsid w:val="00417FD0"/>
    <w:rsid w:val="00420EB1"/>
    <w:rsid w:val="004211DC"/>
    <w:rsid w:val="00421865"/>
    <w:rsid w:val="004219A9"/>
    <w:rsid w:val="004219FD"/>
    <w:rsid w:val="00421F3E"/>
    <w:rsid w:val="00423AB9"/>
    <w:rsid w:val="00424794"/>
    <w:rsid w:val="00424880"/>
    <w:rsid w:val="00425743"/>
    <w:rsid w:val="0042786C"/>
    <w:rsid w:val="00427E1B"/>
    <w:rsid w:val="004300D4"/>
    <w:rsid w:val="00431A24"/>
    <w:rsid w:val="00431DFE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282"/>
    <w:rsid w:val="004445A8"/>
    <w:rsid w:val="00444A71"/>
    <w:rsid w:val="004451A1"/>
    <w:rsid w:val="00445EB8"/>
    <w:rsid w:val="00446906"/>
    <w:rsid w:val="00446910"/>
    <w:rsid w:val="004501ED"/>
    <w:rsid w:val="004512ED"/>
    <w:rsid w:val="00451691"/>
    <w:rsid w:val="00451AC2"/>
    <w:rsid w:val="004524B5"/>
    <w:rsid w:val="004533F5"/>
    <w:rsid w:val="00453514"/>
    <w:rsid w:val="004554F5"/>
    <w:rsid w:val="00455523"/>
    <w:rsid w:val="0045581C"/>
    <w:rsid w:val="004560F5"/>
    <w:rsid w:val="00457706"/>
    <w:rsid w:val="004579DB"/>
    <w:rsid w:val="00457ADE"/>
    <w:rsid w:val="00457D54"/>
    <w:rsid w:val="00461B5C"/>
    <w:rsid w:val="00462790"/>
    <w:rsid w:val="004633AD"/>
    <w:rsid w:val="004636B7"/>
    <w:rsid w:val="00464D79"/>
    <w:rsid w:val="0046561B"/>
    <w:rsid w:val="004656BB"/>
    <w:rsid w:val="00465D51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B8"/>
    <w:rsid w:val="00497DAD"/>
    <w:rsid w:val="004A0234"/>
    <w:rsid w:val="004A02CA"/>
    <w:rsid w:val="004A1BE5"/>
    <w:rsid w:val="004A2A9D"/>
    <w:rsid w:val="004A49B5"/>
    <w:rsid w:val="004A4D9E"/>
    <w:rsid w:val="004B0E91"/>
    <w:rsid w:val="004B2E13"/>
    <w:rsid w:val="004B2FC2"/>
    <w:rsid w:val="004B3D57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F5D"/>
    <w:rsid w:val="004C234D"/>
    <w:rsid w:val="004C316E"/>
    <w:rsid w:val="004C3480"/>
    <w:rsid w:val="004C3ABF"/>
    <w:rsid w:val="004C4D69"/>
    <w:rsid w:val="004C5047"/>
    <w:rsid w:val="004C534B"/>
    <w:rsid w:val="004C6077"/>
    <w:rsid w:val="004C78E4"/>
    <w:rsid w:val="004D286D"/>
    <w:rsid w:val="004D2F3F"/>
    <w:rsid w:val="004D377C"/>
    <w:rsid w:val="004D38E3"/>
    <w:rsid w:val="004D3F23"/>
    <w:rsid w:val="004D424E"/>
    <w:rsid w:val="004D4437"/>
    <w:rsid w:val="004D618B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DC1"/>
    <w:rsid w:val="004F46E4"/>
    <w:rsid w:val="004F4F72"/>
    <w:rsid w:val="004F5412"/>
    <w:rsid w:val="004F5B9B"/>
    <w:rsid w:val="004F763E"/>
    <w:rsid w:val="004F7B85"/>
    <w:rsid w:val="005008FD"/>
    <w:rsid w:val="00502B7B"/>
    <w:rsid w:val="00503516"/>
    <w:rsid w:val="00507D91"/>
    <w:rsid w:val="00510A17"/>
    <w:rsid w:val="00510A63"/>
    <w:rsid w:val="00512BF3"/>
    <w:rsid w:val="00512E4E"/>
    <w:rsid w:val="00514482"/>
    <w:rsid w:val="005149D5"/>
    <w:rsid w:val="00515B87"/>
    <w:rsid w:val="005163A9"/>
    <w:rsid w:val="00516510"/>
    <w:rsid w:val="0051720D"/>
    <w:rsid w:val="00517A55"/>
    <w:rsid w:val="005206E5"/>
    <w:rsid w:val="005214FC"/>
    <w:rsid w:val="0052309E"/>
    <w:rsid w:val="00524477"/>
    <w:rsid w:val="00524C4E"/>
    <w:rsid w:val="00524D5F"/>
    <w:rsid w:val="00524E37"/>
    <w:rsid w:val="0052551B"/>
    <w:rsid w:val="00527D5B"/>
    <w:rsid w:val="00530656"/>
    <w:rsid w:val="005324DE"/>
    <w:rsid w:val="00532B3E"/>
    <w:rsid w:val="00533648"/>
    <w:rsid w:val="005339C0"/>
    <w:rsid w:val="005355B5"/>
    <w:rsid w:val="005360E4"/>
    <w:rsid w:val="0053774A"/>
    <w:rsid w:val="005400F6"/>
    <w:rsid w:val="00540DE0"/>
    <w:rsid w:val="00541FD7"/>
    <w:rsid w:val="00542108"/>
    <w:rsid w:val="00542E67"/>
    <w:rsid w:val="00542F4A"/>
    <w:rsid w:val="0054327A"/>
    <w:rsid w:val="00543FB2"/>
    <w:rsid w:val="00545305"/>
    <w:rsid w:val="0054639D"/>
    <w:rsid w:val="00546A45"/>
    <w:rsid w:val="00546B61"/>
    <w:rsid w:val="00546C1B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495"/>
    <w:rsid w:val="00562409"/>
    <w:rsid w:val="00563CDC"/>
    <w:rsid w:val="00565002"/>
    <w:rsid w:val="005650A0"/>
    <w:rsid w:val="0056777A"/>
    <w:rsid w:val="00567E5E"/>
    <w:rsid w:val="0057038E"/>
    <w:rsid w:val="00571880"/>
    <w:rsid w:val="00571F43"/>
    <w:rsid w:val="00572CBE"/>
    <w:rsid w:val="0057544E"/>
    <w:rsid w:val="00575677"/>
    <w:rsid w:val="0057688F"/>
    <w:rsid w:val="00580AE1"/>
    <w:rsid w:val="00580E4A"/>
    <w:rsid w:val="005811B9"/>
    <w:rsid w:val="0058128D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90B40"/>
    <w:rsid w:val="00591201"/>
    <w:rsid w:val="00594F5A"/>
    <w:rsid w:val="005955E1"/>
    <w:rsid w:val="005959CE"/>
    <w:rsid w:val="0059633F"/>
    <w:rsid w:val="005974A8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B6FB6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5DE5"/>
    <w:rsid w:val="005D6C1E"/>
    <w:rsid w:val="005D726B"/>
    <w:rsid w:val="005D7E58"/>
    <w:rsid w:val="005D7FDF"/>
    <w:rsid w:val="005E0691"/>
    <w:rsid w:val="005E0856"/>
    <w:rsid w:val="005E19CC"/>
    <w:rsid w:val="005E2E8C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194"/>
    <w:rsid w:val="005F2A43"/>
    <w:rsid w:val="005F2B21"/>
    <w:rsid w:val="005F42DA"/>
    <w:rsid w:val="005F5803"/>
    <w:rsid w:val="005F5BDF"/>
    <w:rsid w:val="005F72E5"/>
    <w:rsid w:val="005F7996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10900"/>
    <w:rsid w:val="00610B31"/>
    <w:rsid w:val="00611287"/>
    <w:rsid w:val="0061171F"/>
    <w:rsid w:val="00611F0B"/>
    <w:rsid w:val="006124ED"/>
    <w:rsid w:val="00613750"/>
    <w:rsid w:val="00613FD0"/>
    <w:rsid w:val="0061474F"/>
    <w:rsid w:val="006152EE"/>
    <w:rsid w:val="00615DC8"/>
    <w:rsid w:val="00616466"/>
    <w:rsid w:val="00617350"/>
    <w:rsid w:val="00617586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7DE4"/>
    <w:rsid w:val="00627F2D"/>
    <w:rsid w:val="0063114A"/>
    <w:rsid w:val="006328EC"/>
    <w:rsid w:val="006329D8"/>
    <w:rsid w:val="006339A2"/>
    <w:rsid w:val="00634157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6A1"/>
    <w:rsid w:val="00646021"/>
    <w:rsid w:val="00646780"/>
    <w:rsid w:val="00646FAD"/>
    <w:rsid w:val="00647304"/>
    <w:rsid w:val="006529A4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179F"/>
    <w:rsid w:val="006620FE"/>
    <w:rsid w:val="00662851"/>
    <w:rsid w:val="00663300"/>
    <w:rsid w:val="006648EC"/>
    <w:rsid w:val="00665334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6307"/>
    <w:rsid w:val="00686D19"/>
    <w:rsid w:val="00686F84"/>
    <w:rsid w:val="00686F99"/>
    <w:rsid w:val="00687061"/>
    <w:rsid w:val="00687E20"/>
    <w:rsid w:val="00690548"/>
    <w:rsid w:val="0069081C"/>
    <w:rsid w:val="00690FE3"/>
    <w:rsid w:val="00691E2D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89E"/>
    <w:rsid w:val="006B7158"/>
    <w:rsid w:val="006C0167"/>
    <w:rsid w:val="006C087E"/>
    <w:rsid w:val="006C174D"/>
    <w:rsid w:val="006C2435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FE6"/>
    <w:rsid w:val="006E70E8"/>
    <w:rsid w:val="006F05EF"/>
    <w:rsid w:val="006F121C"/>
    <w:rsid w:val="006F12D1"/>
    <w:rsid w:val="006F1807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C23"/>
    <w:rsid w:val="00700952"/>
    <w:rsid w:val="00700B9F"/>
    <w:rsid w:val="00700F5F"/>
    <w:rsid w:val="007016FC"/>
    <w:rsid w:val="00702057"/>
    <w:rsid w:val="007025FA"/>
    <w:rsid w:val="00702E62"/>
    <w:rsid w:val="00702EA2"/>
    <w:rsid w:val="00703721"/>
    <w:rsid w:val="007039FB"/>
    <w:rsid w:val="0070412E"/>
    <w:rsid w:val="007042A2"/>
    <w:rsid w:val="007054C4"/>
    <w:rsid w:val="00705DEB"/>
    <w:rsid w:val="00706D4B"/>
    <w:rsid w:val="00707858"/>
    <w:rsid w:val="00707F4C"/>
    <w:rsid w:val="007100DC"/>
    <w:rsid w:val="00710410"/>
    <w:rsid w:val="00710890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597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443E"/>
    <w:rsid w:val="0073461E"/>
    <w:rsid w:val="00734C76"/>
    <w:rsid w:val="00737023"/>
    <w:rsid w:val="007375CC"/>
    <w:rsid w:val="007405C6"/>
    <w:rsid w:val="00740F9F"/>
    <w:rsid w:val="00742A17"/>
    <w:rsid w:val="00742CF7"/>
    <w:rsid w:val="00744C87"/>
    <w:rsid w:val="00745131"/>
    <w:rsid w:val="0074530C"/>
    <w:rsid w:val="00745CD6"/>
    <w:rsid w:val="00747177"/>
    <w:rsid w:val="007474C4"/>
    <w:rsid w:val="00747E6A"/>
    <w:rsid w:val="00751358"/>
    <w:rsid w:val="00751E3B"/>
    <w:rsid w:val="00752328"/>
    <w:rsid w:val="00752432"/>
    <w:rsid w:val="00752646"/>
    <w:rsid w:val="00752B45"/>
    <w:rsid w:val="007530B1"/>
    <w:rsid w:val="0075428E"/>
    <w:rsid w:val="00754D6D"/>
    <w:rsid w:val="00755A14"/>
    <w:rsid w:val="00755F9A"/>
    <w:rsid w:val="0075651C"/>
    <w:rsid w:val="007565E7"/>
    <w:rsid w:val="007570CB"/>
    <w:rsid w:val="007571A3"/>
    <w:rsid w:val="00757734"/>
    <w:rsid w:val="007611CE"/>
    <w:rsid w:val="007624D0"/>
    <w:rsid w:val="0076323D"/>
    <w:rsid w:val="0076541F"/>
    <w:rsid w:val="00765B46"/>
    <w:rsid w:val="00767A6C"/>
    <w:rsid w:val="007711B5"/>
    <w:rsid w:val="007714F4"/>
    <w:rsid w:val="00772063"/>
    <w:rsid w:val="007727D6"/>
    <w:rsid w:val="007737C0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6A"/>
    <w:rsid w:val="00794ED6"/>
    <w:rsid w:val="00795E3C"/>
    <w:rsid w:val="007967E8"/>
    <w:rsid w:val="00797815"/>
    <w:rsid w:val="007A0362"/>
    <w:rsid w:val="007A04A5"/>
    <w:rsid w:val="007A268D"/>
    <w:rsid w:val="007A2B6B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337"/>
    <w:rsid w:val="007B7610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32"/>
    <w:rsid w:val="007C7357"/>
    <w:rsid w:val="007C73D7"/>
    <w:rsid w:val="007D0557"/>
    <w:rsid w:val="007D1127"/>
    <w:rsid w:val="007D1453"/>
    <w:rsid w:val="007D2CB1"/>
    <w:rsid w:val="007D3DF1"/>
    <w:rsid w:val="007D4410"/>
    <w:rsid w:val="007D4428"/>
    <w:rsid w:val="007D4448"/>
    <w:rsid w:val="007D4689"/>
    <w:rsid w:val="007D53D6"/>
    <w:rsid w:val="007D5F28"/>
    <w:rsid w:val="007D7650"/>
    <w:rsid w:val="007D7CB8"/>
    <w:rsid w:val="007E05E7"/>
    <w:rsid w:val="007E09D6"/>
    <w:rsid w:val="007E1CE5"/>
    <w:rsid w:val="007E1DF7"/>
    <w:rsid w:val="007E34B3"/>
    <w:rsid w:val="007E3679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3D19"/>
    <w:rsid w:val="008042E9"/>
    <w:rsid w:val="00804509"/>
    <w:rsid w:val="008050E7"/>
    <w:rsid w:val="00805D63"/>
    <w:rsid w:val="00806969"/>
    <w:rsid w:val="0081061A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7FE"/>
    <w:rsid w:val="00821F2F"/>
    <w:rsid w:val="00822051"/>
    <w:rsid w:val="00823286"/>
    <w:rsid w:val="0082353F"/>
    <w:rsid w:val="008240E0"/>
    <w:rsid w:val="0082413E"/>
    <w:rsid w:val="00824384"/>
    <w:rsid w:val="008246E3"/>
    <w:rsid w:val="0082471C"/>
    <w:rsid w:val="0082527D"/>
    <w:rsid w:val="00825B14"/>
    <w:rsid w:val="00825E54"/>
    <w:rsid w:val="00830472"/>
    <w:rsid w:val="00830A48"/>
    <w:rsid w:val="00830E45"/>
    <w:rsid w:val="0083114F"/>
    <w:rsid w:val="008324D7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24E6"/>
    <w:rsid w:val="00844021"/>
    <w:rsid w:val="0084409F"/>
    <w:rsid w:val="008440E7"/>
    <w:rsid w:val="0084451F"/>
    <w:rsid w:val="0084489C"/>
    <w:rsid w:val="00844DFA"/>
    <w:rsid w:val="00845A50"/>
    <w:rsid w:val="00845B4B"/>
    <w:rsid w:val="00846455"/>
    <w:rsid w:val="008473CB"/>
    <w:rsid w:val="00847FA1"/>
    <w:rsid w:val="0085178D"/>
    <w:rsid w:val="00852141"/>
    <w:rsid w:val="0085246E"/>
    <w:rsid w:val="00852A13"/>
    <w:rsid w:val="00852B80"/>
    <w:rsid w:val="00852FED"/>
    <w:rsid w:val="00853C94"/>
    <w:rsid w:val="0085516D"/>
    <w:rsid w:val="00857F35"/>
    <w:rsid w:val="00861AF4"/>
    <w:rsid w:val="00862AB3"/>
    <w:rsid w:val="0086321E"/>
    <w:rsid w:val="00863F82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634B"/>
    <w:rsid w:val="00886B94"/>
    <w:rsid w:val="0088737B"/>
    <w:rsid w:val="0088768C"/>
    <w:rsid w:val="00890EA2"/>
    <w:rsid w:val="00892748"/>
    <w:rsid w:val="00892B95"/>
    <w:rsid w:val="00893CBC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63CC"/>
    <w:rsid w:val="0092794D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764"/>
    <w:rsid w:val="0093637E"/>
    <w:rsid w:val="00937345"/>
    <w:rsid w:val="00937A13"/>
    <w:rsid w:val="0094011E"/>
    <w:rsid w:val="0094038E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1E3C"/>
    <w:rsid w:val="00962ADB"/>
    <w:rsid w:val="00963104"/>
    <w:rsid w:val="00963AB9"/>
    <w:rsid w:val="009654B5"/>
    <w:rsid w:val="009654D2"/>
    <w:rsid w:val="009656FE"/>
    <w:rsid w:val="009669C8"/>
    <w:rsid w:val="00967410"/>
    <w:rsid w:val="0096753B"/>
    <w:rsid w:val="00967C6E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286C"/>
    <w:rsid w:val="00992CE2"/>
    <w:rsid w:val="009934AB"/>
    <w:rsid w:val="00993F7D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4966"/>
    <w:rsid w:val="009A4ECC"/>
    <w:rsid w:val="009A5A50"/>
    <w:rsid w:val="009A5AD8"/>
    <w:rsid w:val="009A6FA6"/>
    <w:rsid w:val="009A7B22"/>
    <w:rsid w:val="009A7BD2"/>
    <w:rsid w:val="009B1C44"/>
    <w:rsid w:val="009B1E9D"/>
    <w:rsid w:val="009B267A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943"/>
    <w:rsid w:val="009D5B37"/>
    <w:rsid w:val="009D667A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7299"/>
    <w:rsid w:val="00A072B7"/>
    <w:rsid w:val="00A07850"/>
    <w:rsid w:val="00A10766"/>
    <w:rsid w:val="00A10DF8"/>
    <w:rsid w:val="00A116E4"/>
    <w:rsid w:val="00A11A87"/>
    <w:rsid w:val="00A12590"/>
    <w:rsid w:val="00A12C12"/>
    <w:rsid w:val="00A152A9"/>
    <w:rsid w:val="00A156B1"/>
    <w:rsid w:val="00A16FCC"/>
    <w:rsid w:val="00A17247"/>
    <w:rsid w:val="00A178CC"/>
    <w:rsid w:val="00A2269D"/>
    <w:rsid w:val="00A22C3C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18DD"/>
    <w:rsid w:val="00A321D9"/>
    <w:rsid w:val="00A32F6E"/>
    <w:rsid w:val="00A33759"/>
    <w:rsid w:val="00A34186"/>
    <w:rsid w:val="00A35508"/>
    <w:rsid w:val="00A35A50"/>
    <w:rsid w:val="00A362BA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5679"/>
    <w:rsid w:val="00A556ED"/>
    <w:rsid w:val="00A55901"/>
    <w:rsid w:val="00A561BB"/>
    <w:rsid w:val="00A57516"/>
    <w:rsid w:val="00A577A5"/>
    <w:rsid w:val="00A57896"/>
    <w:rsid w:val="00A61543"/>
    <w:rsid w:val="00A6171E"/>
    <w:rsid w:val="00A630B0"/>
    <w:rsid w:val="00A63843"/>
    <w:rsid w:val="00A6537A"/>
    <w:rsid w:val="00A6629F"/>
    <w:rsid w:val="00A6737B"/>
    <w:rsid w:val="00A700DF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73C"/>
    <w:rsid w:val="00A75811"/>
    <w:rsid w:val="00A76608"/>
    <w:rsid w:val="00A77781"/>
    <w:rsid w:val="00A82765"/>
    <w:rsid w:val="00A84EF6"/>
    <w:rsid w:val="00A854DC"/>
    <w:rsid w:val="00A86067"/>
    <w:rsid w:val="00A86844"/>
    <w:rsid w:val="00A86E64"/>
    <w:rsid w:val="00A90926"/>
    <w:rsid w:val="00A90970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2A7"/>
    <w:rsid w:val="00AA2EE3"/>
    <w:rsid w:val="00AA3786"/>
    <w:rsid w:val="00AA3939"/>
    <w:rsid w:val="00AA4B48"/>
    <w:rsid w:val="00AA597D"/>
    <w:rsid w:val="00AA5D5F"/>
    <w:rsid w:val="00AA6068"/>
    <w:rsid w:val="00AA60AE"/>
    <w:rsid w:val="00AB06AE"/>
    <w:rsid w:val="00AB1693"/>
    <w:rsid w:val="00AB1B78"/>
    <w:rsid w:val="00AB1FBD"/>
    <w:rsid w:val="00AB25EF"/>
    <w:rsid w:val="00AB3B61"/>
    <w:rsid w:val="00AB4D30"/>
    <w:rsid w:val="00AB5480"/>
    <w:rsid w:val="00AB56C6"/>
    <w:rsid w:val="00AB5818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FF6"/>
    <w:rsid w:val="00AD1DE4"/>
    <w:rsid w:val="00AD22EE"/>
    <w:rsid w:val="00AD2DE9"/>
    <w:rsid w:val="00AD34A4"/>
    <w:rsid w:val="00AD5295"/>
    <w:rsid w:val="00AD5917"/>
    <w:rsid w:val="00AD6E3F"/>
    <w:rsid w:val="00AD768A"/>
    <w:rsid w:val="00AE0205"/>
    <w:rsid w:val="00AE0D06"/>
    <w:rsid w:val="00AE0EDE"/>
    <w:rsid w:val="00AE12F7"/>
    <w:rsid w:val="00AE1687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A35"/>
    <w:rsid w:val="00B12208"/>
    <w:rsid w:val="00B12821"/>
    <w:rsid w:val="00B12C23"/>
    <w:rsid w:val="00B132CF"/>
    <w:rsid w:val="00B1523A"/>
    <w:rsid w:val="00B15A3F"/>
    <w:rsid w:val="00B176C2"/>
    <w:rsid w:val="00B20E98"/>
    <w:rsid w:val="00B22196"/>
    <w:rsid w:val="00B22DB4"/>
    <w:rsid w:val="00B22E9B"/>
    <w:rsid w:val="00B231BA"/>
    <w:rsid w:val="00B23387"/>
    <w:rsid w:val="00B23977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810"/>
    <w:rsid w:val="00B44E51"/>
    <w:rsid w:val="00B4542E"/>
    <w:rsid w:val="00B455AB"/>
    <w:rsid w:val="00B456A2"/>
    <w:rsid w:val="00B45B03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2196"/>
    <w:rsid w:val="00B5237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19A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7A62"/>
    <w:rsid w:val="00B8029F"/>
    <w:rsid w:val="00B805F0"/>
    <w:rsid w:val="00B80B6F"/>
    <w:rsid w:val="00B8339E"/>
    <w:rsid w:val="00B8344D"/>
    <w:rsid w:val="00B8351B"/>
    <w:rsid w:val="00B83E5B"/>
    <w:rsid w:val="00B8448B"/>
    <w:rsid w:val="00B8492D"/>
    <w:rsid w:val="00B84A39"/>
    <w:rsid w:val="00B85854"/>
    <w:rsid w:val="00B85940"/>
    <w:rsid w:val="00B86FF1"/>
    <w:rsid w:val="00B87967"/>
    <w:rsid w:val="00B87F3B"/>
    <w:rsid w:val="00B901C2"/>
    <w:rsid w:val="00B901FD"/>
    <w:rsid w:val="00B9031C"/>
    <w:rsid w:val="00B909B2"/>
    <w:rsid w:val="00B91757"/>
    <w:rsid w:val="00B92160"/>
    <w:rsid w:val="00B922CD"/>
    <w:rsid w:val="00B92439"/>
    <w:rsid w:val="00B93429"/>
    <w:rsid w:val="00B93C76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AD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6853"/>
    <w:rsid w:val="00BB74D3"/>
    <w:rsid w:val="00BB778C"/>
    <w:rsid w:val="00BC059B"/>
    <w:rsid w:val="00BC0CAF"/>
    <w:rsid w:val="00BC1163"/>
    <w:rsid w:val="00BC1E2F"/>
    <w:rsid w:val="00BC248D"/>
    <w:rsid w:val="00BC41E1"/>
    <w:rsid w:val="00BC4A15"/>
    <w:rsid w:val="00BC52B2"/>
    <w:rsid w:val="00BC54BC"/>
    <w:rsid w:val="00BC64F7"/>
    <w:rsid w:val="00BC6D8E"/>
    <w:rsid w:val="00BD05E4"/>
    <w:rsid w:val="00BD0700"/>
    <w:rsid w:val="00BD1C73"/>
    <w:rsid w:val="00BD2554"/>
    <w:rsid w:val="00BD2D10"/>
    <w:rsid w:val="00BD33F4"/>
    <w:rsid w:val="00BD4BCA"/>
    <w:rsid w:val="00BD4E12"/>
    <w:rsid w:val="00BD6A20"/>
    <w:rsid w:val="00BD7957"/>
    <w:rsid w:val="00BE1163"/>
    <w:rsid w:val="00BE24F9"/>
    <w:rsid w:val="00BE351F"/>
    <w:rsid w:val="00BE3AB1"/>
    <w:rsid w:val="00BE4D25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322B"/>
    <w:rsid w:val="00BF3590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4FBB"/>
    <w:rsid w:val="00C155FC"/>
    <w:rsid w:val="00C15B7B"/>
    <w:rsid w:val="00C162D8"/>
    <w:rsid w:val="00C20576"/>
    <w:rsid w:val="00C20A77"/>
    <w:rsid w:val="00C22AD9"/>
    <w:rsid w:val="00C237CF"/>
    <w:rsid w:val="00C255EE"/>
    <w:rsid w:val="00C262C0"/>
    <w:rsid w:val="00C26B39"/>
    <w:rsid w:val="00C26E8B"/>
    <w:rsid w:val="00C27AA9"/>
    <w:rsid w:val="00C31773"/>
    <w:rsid w:val="00C317F7"/>
    <w:rsid w:val="00C31F9E"/>
    <w:rsid w:val="00C321F9"/>
    <w:rsid w:val="00C32FDC"/>
    <w:rsid w:val="00C33F9B"/>
    <w:rsid w:val="00C342F5"/>
    <w:rsid w:val="00C35133"/>
    <w:rsid w:val="00C35295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17DD"/>
    <w:rsid w:val="00C52988"/>
    <w:rsid w:val="00C5449C"/>
    <w:rsid w:val="00C5509A"/>
    <w:rsid w:val="00C55FCE"/>
    <w:rsid w:val="00C56734"/>
    <w:rsid w:val="00C56A79"/>
    <w:rsid w:val="00C56B79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D04"/>
    <w:rsid w:val="00C72907"/>
    <w:rsid w:val="00C72A5B"/>
    <w:rsid w:val="00C7300C"/>
    <w:rsid w:val="00C74C54"/>
    <w:rsid w:val="00C74E31"/>
    <w:rsid w:val="00C76A5D"/>
    <w:rsid w:val="00C771E2"/>
    <w:rsid w:val="00C771FC"/>
    <w:rsid w:val="00C77571"/>
    <w:rsid w:val="00C779DD"/>
    <w:rsid w:val="00C811D1"/>
    <w:rsid w:val="00C8211D"/>
    <w:rsid w:val="00C82820"/>
    <w:rsid w:val="00C8381B"/>
    <w:rsid w:val="00C83B82"/>
    <w:rsid w:val="00C84332"/>
    <w:rsid w:val="00C85294"/>
    <w:rsid w:val="00C86CB4"/>
    <w:rsid w:val="00C8783F"/>
    <w:rsid w:val="00C87978"/>
    <w:rsid w:val="00C9090E"/>
    <w:rsid w:val="00C90BCF"/>
    <w:rsid w:val="00C923ED"/>
    <w:rsid w:val="00C92743"/>
    <w:rsid w:val="00C931D5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76C3"/>
    <w:rsid w:val="00CA7C06"/>
    <w:rsid w:val="00CB1AF1"/>
    <w:rsid w:val="00CB1B4B"/>
    <w:rsid w:val="00CB22C3"/>
    <w:rsid w:val="00CB28E5"/>
    <w:rsid w:val="00CB2C04"/>
    <w:rsid w:val="00CB37AE"/>
    <w:rsid w:val="00CB3F6E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737"/>
    <w:rsid w:val="00D14F59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53C6"/>
    <w:rsid w:val="00D356C6"/>
    <w:rsid w:val="00D36069"/>
    <w:rsid w:val="00D3619A"/>
    <w:rsid w:val="00D36808"/>
    <w:rsid w:val="00D37941"/>
    <w:rsid w:val="00D40061"/>
    <w:rsid w:val="00D40200"/>
    <w:rsid w:val="00D4063F"/>
    <w:rsid w:val="00D407F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DD"/>
    <w:rsid w:val="00D84E6E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661"/>
    <w:rsid w:val="00D95A04"/>
    <w:rsid w:val="00D9699F"/>
    <w:rsid w:val="00DA0411"/>
    <w:rsid w:val="00DA104D"/>
    <w:rsid w:val="00DA13E5"/>
    <w:rsid w:val="00DA193D"/>
    <w:rsid w:val="00DA1AD1"/>
    <w:rsid w:val="00DA21A6"/>
    <w:rsid w:val="00DA2AAC"/>
    <w:rsid w:val="00DA3A67"/>
    <w:rsid w:val="00DA48EB"/>
    <w:rsid w:val="00DA5199"/>
    <w:rsid w:val="00DA5983"/>
    <w:rsid w:val="00DA71DD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E6B"/>
    <w:rsid w:val="00DC012A"/>
    <w:rsid w:val="00DC06B1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74AA"/>
    <w:rsid w:val="00DD79FA"/>
    <w:rsid w:val="00DE022C"/>
    <w:rsid w:val="00DE24C4"/>
    <w:rsid w:val="00DE2685"/>
    <w:rsid w:val="00DE26D1"/>
    <w:rsid w:val="00DE541A"/>
    <w:rsid w:val="00DE5624"/>
    <w:rsid w:val="00DE576D"/>
    <w:rsid w:val="00DE5836"/>
    <w:rsid w:val="00DE6629"/>
    <w:rsid w:val="00DE664F"/>
    <w:rsid w:val="00DE6CFC"/>
    <w:rsid w:val="00DE6E8F"/>
    <w:rsid w:val="00DE6F28"/>
    <w:rsid w:val="00DE710B"/>
    <w:rsid w:val="00DE7C61"/>
    <w:rsid w:val="00DE7CDE"/>
    <w:rsid w:val="00DF0B58"/>
    <w:rsid w:val="00DF265F"/>
    <w:rsid w:val="00DF2763"/>
    <w:rsid w:val="00DF3754"/>
    <w:rsid w:val="00DF38A3"/>
    <w:rsid w:val="00DF3C68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3CDB"/>
    <w:rsid w:val="00E04375"/>
    <w:rsid w:val="00E045CB"/>
    <w:rsid w:val="00E046A6"/>
    <w:rsid w:val="00E04B58"/>
    <w:rsid w:val="00E0551D"/>
    <w:rsid w:val="00E06A7D"/>
    <w:rsid w:val="00E07D6A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5DE2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11"/>
    <w:rsid w:val="00E35B40"/>
    <w:rsid w:val="00E375FF"/>
    <w:rsid w:val="00E37C47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71DA"/>
    <w:rsid w:val="00E47290"/>
    <w:rsid w:val="00E50218"/>
    <w:rsid w:val="00E508FE"/>
    <w:rsid w:val="00E51C89"/>
    <w:rsid w:val="00E52E22"/>
    <w:rsid w:val="00E54F78"/>
    <w:rsid w:val="00E552E1"/>
    <w:rsid w:val="00E57444"/>
    <w:rsid w:val="00E576D0"/>
    <w:rsid w:val="00E6060D"/>
    <w:rsid w:val="00E617F1"/>
    <w:rsid w:val="00E631B9"/>
    <w:rsid w:val="00E631EE"/>
    <w:rsid w:val="00E63C5F"/>
    <w:rsid w:val="00E63F1A"/>
    <w:rsid w:val="00E64245"/>
    <w:rsid w:val="00E64BC7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11E4"/>
    <w:rsid w:val="00E81F78"/>
    <w:rsid w:val="00E821F5"/>
    <w:rsid w:val="00E831CC"/>
    <w:rsid w:val="00E841C5"/>
    <w:rsid w:val="00E84AC0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6053"/>
    <w:rsid w:val="00E9703D"/>
    <w:rsid w:val="00E97C52"/>
    <w:rsid w:val="00EA0025"/>
    <w:rsid w:val="00EA092C"/>
    <w:rsid w:val="00EA1555"/>
    <w:rsid w:val="00EA414F"/>
    <w:rsid w:val="00EA618B"/>
    <w:rsid w:val="00EA7134"/>
    <w:rsid w:val="00EA7774"/>
    <w:rsid w:val="00EB016D"/>
    <w:rsid w:val="00EB09A7"/>
    <w:rsid w:val="00EB0AB8"/>
    <w:rsid w:val="00EB150F"/>
    <w:rsid w:val="00EB153F"/>
    <w:rsid w:val="00EB1551"/>
    <w:rsid w:val="00EB3704"/>
    <w:rsid w:val="00EB43BC"/>
    <w:rsid w:val="00EB66DD"/>
    <w:rsid w:val="00EB6D46"/>
    <w:rsid w:val="00EB7110"/>
    <w:rsid w:val="00EB7126"/>
    <w:rsid w:val="00EC02F4"/>
    <w:rsid w:val="00EC0583"/>
    <w:rsid w:val="00EC0939"/>
    <w:rsid w:val="00EC2373"/>
    <w:rsid w:val="00EC31D8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6D88"/>
    <w:rsid w:val="00EE781D"/>
    <w:rsid w:val="00EF02F8"/>
    <w:rsid w:val="00EF1013"/>
    <w:rsid w:val="00EF1408"/>
    <w:rsid w:val="00EF1AF0"/>
    <w:rsid w:val="00EF1FDC"/>
    <w:rsid w:val="00EF37DE"/>
    <w:rsid w:val="00EF3906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3AC8"/>
    <w:rsid w:val="00F13BA4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5071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5002D"/>
    <w:rsid w:val="00F5055B"/>
    <w:rsid w:val="00F505A8"/>
    <w:rsid w:val="00F50FA3"/>
    <w:rsid w:val="00F526F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9ED"/>
    <w:rsid w:val="00F67F2F"/>
    <w:rsid w:val="00F707C8"/>
    <w:rsid w:val="00F71A42"/>
    <w:rsid w:val="00F71F78"/>
    <w:rsid w:val="00F73531"/>
    <w:rsid w:val="00F74059"/>
    <w:rsid w:val="00F750AF"/>
    <w:rsid w:val="00F75DD6"/>
    <w:rsid w:val="00F75E3F"/>
    <w:rsid w:val="00F762B5"/>
    <w:rsid w:val="00F76D2D"/>
    <w:rsid w:val="00F77906"/>
    <w:rsid w:val="00F77992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F20"/>
    <w:rsid w:val="00F979D8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58"/>
    <w:rsid w:val="00FB3404"/>
    <w:rsid w:val="00FB374B"/>
    <w:rsid w:val="00FB3EBF"/>
    <w:rsid w:val="00FB4CC4"/>
    <w:rsid w:val="00FB5827"/>
    <w:rsid w:val="00FB5A13"/>
    <w:rsid w:val="00FB6CA6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555"/>
    <w:rsid w:val="00FD0290"/>
    <w:rsid w:val="00FD060C"/>
    <w:rsid w:val="00FD0782"/>
    <w:rsid w:val="00FD0F52"/>
    <w:rsid w:val="00FD1066"/>
    <w:rsid w:val="00FD2060"/>
    <w:rsid w:val="00FD2CED"/>
    <w:rsid w:val="00FD2F75"/>
    <w:rsid w:val="00FD38CB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2787"/>
    <w:rsid w:val="00FE32D0"/>
    <w:rsid w:val="00FE3B7D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uiPriority="11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Puest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a.es/in-feda-2020" TargetMode="External"/><Relationship Id="rId13" Type="http://schemas.openxmlformats.org/officeDocument/2006/relationships/hyperlink" Target="https://ipex.castillalamancha.es/perfil/general/quienessomo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enclm.com/4o-taller-in-feda-2020-tienda-online-internacional-albacete-10-diciembre-presencial-y-online/" TargetMode="External"/><Relationship Id="rId17" Type="http://schemas.openxmlformats.org/officeDocument/2006/relationships/hyperlink" Target="https://es.linkedin.com/in/raulcarrionrinc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iex.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a.es/in-feda-2020/tienda-online-internacional-operativa-legal-fiscal-logistica-y-venta-caso-re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da.es/servicios/convenios-descuento/item/8792-4-liberbank" TargetMode="External"/><Relationship Id="rId10" Type="http://schemas.openxmlformats.org/officeDocument/2006/relationships/hyperlink" Target="https://www.feda.es/in-feda-20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eda.es/in-feda-2020" TargetMode="External"/><Relationship Id="rId14" Type="http://schemas.openxmlformats.org/officeDocument/2006/relationships/hyperlink" Target="http://www.cecam.es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1D4D-DAA7-4E97-92F5-6407C21A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2743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Eva</cp:lastModifiedBy>
  <cp:revision>2</cp:revision>
  <cp:lastPrinted>2019-03-27T09:39:00Z</cp:lastPrinted>
  <dcterms:created xsi:type="dcterms:W3CDTF">2020-12-09T10:50:00Z</dcterms:created>
  <dcterms:modified xsi:type="dcterms:W3CDTF">2020-12-09T10:50:00Z</dcterms:modified>
</cp:coreProperties>
</file>