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F19" w:rsidRDefault="00923F19" w:rsidP="00923F19">
      <w:pPr>
        <w:spacing w:after="120" w:line="360" w:lineRule="atLeast"/>
        <w:jc w:val="both"/>
        <w:textAlignment w:val="baseline"/>
        <w:outlineLvl w:val="1"/>
        <w:rPr>
          <w:rFonts w:ascii="Tahoma" w:eastAsia="Times New Roman" w:hAnsi="Tahoma" w:cs="Tahoma"/>
          <w:b/>
          <w:bCs/>
          <w:color w:val="000000"/>
          <w:lang w:eastAsia="es-ES"/>
        </w:rPr>
      </w:pPr>
      <w:r>
        <w:rPr>
          <w:rFonts w:ascii="Verdana" w:hAnsi="Verdana"/>
          <w:color w:val="000000"/>
          <w:sz w:val="18"/>
          <w:szCs w:val="18"/>
          <w:shd w:val="clear" w:color="auto" w:fill="F2F2F2"/>
        </w:rPr>
        <w:t>Se celebrará el 31 de mayo en Guadalajara</w:t>
      </w:r>
    </w:p>
    <w:p w:rsidR="00923F19" w:rsidRPr="00923F19" w:rsidRDefault="00923F19" w:rsidP="00923F19">
      <w:pPr>
        <w:spacing w:after="120" w:line="360" w:lineRule="atLeast"/>
        <w:jc w:val="center"/>
        <w:textAlignment w:val="baseline"/>
        <w:outlineLvl w:val="1"/>
        <w:rPr>
          <w:rFonts w:ascii="Tahoma" w:eastAsia="Times New Roman" w:hAnsi="Tahoma" w:cs="Tahoma"/>
          <w:b/>
          <w:bCs/>
          <w:color w:val="000000"/>
          <w:sz w:val="32"/>
          <w:szCs w:val="32"/>
          <w:lang w:eastAsia="es-ES"/>
        </w:rPr>
      </w:pPr>
      <w:r w:rsidRPr="00923F19">
        <w:rPr>
          <w:rFonts w:ascii="Tahoma" w:eastAsia="Times New Roman" w:hAnsi="Tahoma" w:cs="Tahoma"/>
          <w:b/>
          <w:bCs/>
          <w:color w:val="000000"/>
          <w:sz w:val="32"/>
          <w:szCs w:val="32"/>
          <w:lang w:eastAsia="es-ES"/>
        </w:rPr>
        <w:t xml:space="preserve">El Gobierno de Castilla-La Mancha otorgará 60 reconocimientos y distinciones en el acto institucional del Día de la Región 2021, entre ellas Hijo Predilecto </w:t>
      </w:r>
      <w:r w:rsidR="000C7363">
        <w:rPr>
          <w:rFonts w:ascii="Tahoma" w:eastAsia="Times New Roman" w:hAnsi="Tahoma" w:cs="Tahoma"/>
          <w:b/>
          <w:bCs/>
          <w:color w:val="000000"/>
          <w:sz w:val="32"/>
          <w:szCs w:val="32"/>
          <w:lang w:eastAsia="es-ES"/>
        </w:rPr>
        <w:t>a Artemio Pérez, presidente FEDA</w:t>
      </w:r>
    </w:p>
    <w:p w:rsidR="00923F19" w:rsidRDefault="00923F19" w:rsidP="00923F19">
      <w:pPr>
        <w:pBdr>
          <w:top w:val="single" w:sz="6" w:space="6" w:color="999999"/>
          <w:bottom w:val="single" w:sz="6" w:space="6" w:color="999999"/>
        </w:pBdr>
        <w:spacing w:after="360" w:line="240" w:lineRule="auto"/>
        <w:jc w:val="both"/>
        <w:textAlignment w:val="baseline"/>
        <w:rPr>
          <w:rFonts w:ascii="Tahoma" w:eastAsia="Times New Roman" w:hAnsi="Tahoma" w:cs="Tahoma"/>
          <w:b/>
          <w:iCs/>
          <w:color w:val="000000"/>
          <w:lang w:eastAsia="es-ES"/>
        </w:rPr>
      </w:pPr>
      <w:r w:rsidRPr="00923F19">
        <w:rPr>
          <w:rFonts w:ascii="Tahoma" w:eastAsia="Times New Roman" w:hAnsi="Tahoma" w:cs="Tahoma"/>
          <w:b/>
          <w:iCs/>
          <w:color w:val="000000"/>
          <w:lang w:eastAsia="es-ES"/>
        </w:rPr>
        <w:t>Se concede la Medalla de Oro Extraordinaria de Castilla-La Mancha a 30 colectivos, entidades e instituciones en “un acto de justicia con el que se quiere reconocer, de manera extraordinaria y excepcional, a los colectivos destacados en la lucha contra el COVID-19, por su solidaridad, profesionalidad y entrega a la sociedad”.</w:t>
      </w:r>
    </w:p>
    <w:p w:rsidR="00923F19" w:rsidRDefault="00923F19" w:rsidP="00923F19">
      <w:pPr>
        <w:pBdr>
          <w:top w:val="single" w:sz="6" w:space="6" w:color="999999"/>
          <w:bottom w:val="single" w:sz="6" w:space="6" w:color="999999"/>
        </w:pBdr>
        <w:spacing w:after="360" w:line="240" w:lineRule="auto"/>
        <w:jc w:val="both"/>
        <w:textAlignment w:val="baseline"/>
        <w:rPr>
          <w:rFonts w:ascii="Tahoma" w:eastAsia="Times New Roman" w:hAnsi="Tahoma" w:cs="Tahoma"/>
          <w:b/>
          <w:iCs/>
          <w:color w:val="000000"/>
          <w:lang w:eastAsia="es-ES"/>
        </w:rPr>
      </w:pPr>
      <w:r w:rsidRPr="00923F19">
        <w:rPr>
          <w:rFonts w:ascii="Tahoma" w:eastAsia="Times New Roman" w:hAnsi="Tahoma" w:cs="Tahoma"/>
          <w:b/>
          <w:iCs/>
          <w:color w:val="000000"/>
          <w:lang w:eastAsia="es-ES"/>
        </w:rPr>
        <w:t>Además, habrá dos Medallas de Oro para José Luis Perales y Pedro Piqueras; siete Hijas e Hijos Predilectos; un Hijo Adoptivo de Castilla-La Mancha y 21 placas de Reconocimiento al Mérito Regional.</w:t>
      </w:r>
    </w:p>
    <w:p w:rsidR="00923F19" w:rsidRDefault="00923F19" w:rsidP="00923F19">
      <w:pPr>
        <w:pBdr>
          <w:top w:val="single" w:sz="6" w:space="6" w:color="999999"/>
          <w:bottom w:val="single" w:sz="6" w:space="6" w:color="999999"/>
        </w:pBdr>
        <w:spacing w:after="360" w:line="240" w:lineRule="auto"/>
        <w:jc w:val="both"/>
        <w:textAlignment w:val="baseline"/>
        <w:rPr>
          <w:rFonts w:ascii="Tahoma" w:eastAsia="Times New Roman" w:hAnsi="Tahoma" w:cs="Tahoma"/>
          <w:b/>
          <w:iCs/>
          <w:color w:val="000000"/>
          <w:lang w:eastAsia="es-ES"/>
        </w:rPr>
      </w:pPr>
      <w:r w:rsidRPr="00923F19">
        <w:rPr>
          <w:rFonts w:ascii="Tahoma" w:eastAsia="Times New Roman" w:hAnsi="Tahoma" w:cs="Tahoma"/>
          <w:b/>
          <w:iCs/>
          <w:color w:val="000000"/>
          <w:lang w:eastAsia="es-ES"/>
        </w:rPr>
        <w:t>La portavoz regional, Blanca Fernández, entiende que “son todas merecidas, son todas más que justas y creemos que será un Día de la Región muy especial, de una tierra como es Castilla-La Mancha, que supo ponerse en pie en los peores momentos de esta crisis sanitaria”.</w:t>
      </w:r>
    </w:p>
    <w:p w:rsidR="00923F19" w:rsidRPr="00923F19" w:rsidRDefault="00923F19" w:rsidP="00923F19">
      <w:pPr>
        <w:pBdr>
          <w:top w:val="single" w:sz="6" w:space="6" w:color="999999"/>
          <w:bottom w:val="single" w:sz="6" w:space="6" w:color="999999"/>
        </w:pBdr>
        <w:spacing w:after="360" w:line="240" w:lineRule="auto"/>
        <w:jc w:val="both"/>
        <w:textAlignment w:val="baseline"/>
        <w:rPr>
          <w:rFonts w:ascii="Tahoma" w:eastAsia="Times New Roman" w:hAnsi="Tahoma" w:cs="Tahoma"/>
          <w:b/>
          <w:iCs/>
          <w:color w:val="000000"/>
          <w:lang w:eastAsia="es-ES"/>
        </w:rPr>
      </w:pPr>
      <w:r>
        <w:rPr>
          <w:rFonts w:ascii="Tahoma" w:eastAsia="Times New Roman" w:hAnsi="Tahoma" w:cs="Tahoma"/>
          <w:b/>
          <w:iCs/>
          <w:color w:val="000000"/>
          <w:lang w:eastAsia="es-ES"/>
        </w:rPr>
        <w:t>El reconocimiento al presidente de FEDA, Artemio Pérez, le llega como empresario y persona. Más de 40 años dedicado al mundo de la empresa, y desde 1999 preside la Confederación de Empresarios de Albacete. Persona convencida del asociacionismo empresarial.</w:t>
      </w:r>
    </w:p>
    <w:p w:rsidR="00923F19" w:rsidRDefault="00923F19" w:rsidP="00923F19">
      <w:pPr>
        <w:spacing w:after="0" w:line="240" w:lineRule="auto"/>
        <w:jc w:val="both"/>
        <w:textAlignment w:val="baseline"/>
        <w:rPr>
          <w:rFonts w:ascii="Tahoma" w:eastAsia="Times New Roman" w:hAnsi="Tahoma" w:cs="Tahoma"/>
          <w:color w:val="000000"/>
          <w:lang w:eastAsia="es-ES"/>
        </w:rPr>
      </w:pPr>
      <w:r w:rsidRPr="00923F19">
        <w:rPr>
          <w:rFonts w:ascii="Tahoma" w:eastAsia="Times New Roman" w:hAnsi="Tahoma" w:cs="Tahoma"/>
          <w:b/>
          <w:bCs/>
          <w:color w:val="000000"/>
          <w:bdr w:val="none" w:sz="0" w:space="0" w:color="auto" w:frame="1"/>
          <w:lang w:eastAsia="es-ES"/>
        </w:rPr>
        <w:t>Toledo, 19 de mayo de 2021.-</w:t>
      </w:r>
      <w:r w:rsidRPr="00923F19">
        <w:rPr>
          <w:rFonts w:ascii="Tahoma" w:eastAsia="Times New Roman" w:hAnsi="Tahoma" w:cs="Tahoma"/>
          <w:color w:val="000000"/>
          <w:lang w:eastAsia="es-ES"/>
        </w:rPr>
        <w:t> El Gobierno de Castilla-La Mancha otorgará 60 reconocimientos y distinciones en el acto institucional del Día de la Región 2021 que se celebrará el próximo 31 de mayo en el Teatro Buero Vallejo de Guadalajara. </w:t>
      </w:r>
      <w:r w:rsidRPr="00923F19">
        <w:rPr>
          <w:rFonts w:ascii="Tahoma" w:eastAsia="Times New Roman" w:hAnsi="Tahoma" w:cs="Tahoma"/>
          <w:color w:val="000000"/>
          <w:lang w:eastAsia="es-ES"/>
        </w:rPr>
        <w:br/>
        <w:t> </w:t>
      </w:r>
      <w:r w:rsidRPr="00923F19">
        <w:rPr>
          <w:rFonts w:ascii="Tahoma" w:eastAsia="Times New Roman" w:hAnsi="Tahoma" w:cs="Tahoma"/>
          <w:color w:val="000000"/>
          <w:lang w:eastAsia="es-ES"/>
        </w:rPr>
        <w:br/>
        <w:t xml:space="preserve">Todo ello después de que el Consejo de Gobierno aprobara ayer un Decreto y 31 Acuerdos que aglutinan a las personalidades, entidades y colectivos que recibirán estos galardones en un acto que estará presidido por el jefe del Ejecutivo </w:t>
      </w:r>
      <w:r w:rsidR="000C7363" w:rsidRPr="00923F19">
        <w:rPr>
          <w:rFonts w:ascii="Tahoma" w:eastAsia="Times New Roman" w:hAnsi="Tahoma" w:cs="Tahoma"/>
          <w:color w:val="000000"/>
          <w:lang w:eastAsia="es-ES"/>
        </w:rPr>
        <w:t>castellano manchego</w:t>
      </w:r>
      <w:bookmarkStart w:id="0" w:name="_GoBack"/>
      <w:bookmarkEnd w:id="0"/>
      <w:r w:rsidRPr="00923F19">
        <w:rPr>
          <w:rFonts w:ascii="Tahoma" w:eastAsia="Times New Roman" w:hAnsi="Tahoma" w:cs="Tahoma"/>
          <w:color w:val="000000"/>
          <w:lang w:eastAsia="es-ES"/>
        </w:rPr>
        <w:t xml:space="preserve">, Emiliano </w:t>
      </w:r>
      <w:proofErr w:type="spellStart"/>
      <w:r w:rsidRPr="00923F19">
        <w:rPr>
          <w:rFonts w:ascii="Tahoma" w:eastAsia="Times New Roman" w:hAnsi="Tahoma" w:cs="Tahoma"/>
          <w:color w:val="000000"/>
          <w:lang w:eastAsia="es-ES"/>
        </w:rPr>
        <w:t>García-Page</w:t>
      </w:r>
      <w:proofErr w:type="spellEnd"/>
      <w:r w:rsidRPr="00923F19">
        <w:rPr>
          <w:rFonts w:ascii="Tahoma" w:eastAsia="Times New Roman" w:hAnsi="Tahoma" w:cs="Tahoma"/>
          <w:color w:val="000000"/>
          <w:lang w:eastAsia="es-ES"/>
        </w:rPr>
        <w:t>.</w:t>
      </w:r>
    </w:p>
    <w:p w:rsidR="000C7363" w:rsidRDefault="00923F19" w:rsidP="00923F19">
      <w:pPr>
        <w:spacing w:after="0" w:line="240" w:lineRule="auto"/>
        <w:jc w:val="both"/>
        <w:textAlignment w:val="baseline"/>
        <w:rPr>
          <w:rFonts w:ascii="Tahoma" w:eastAsia="Times New Roman" w:hAnsi="Tahoma" w:cs="Tahoma"/>
          <w:color w:val="000000"/>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t>La consejera de Igualdad y portavoz, Blanca Fernández, ha sido la encargada de anunciar el nombre de todos esos reconocimientos y distinciones tras confirmar la concesión de la Medalla de Oro Extraordinaria de Castilla-La Mancha a 30 colectivos, entidades e instituciones en “un acto de justicia con el cual queremos reconocer a todas ellas su inmensa labor, en cuerpo y alma, a lo largo de estos meses. Más de un año de lucha contra la pandemia, salvando vidas y haciendo que no nos falte absolutamente de nada. La sociedad tiene una deuda con estas personas, con estas entidades y queremos de alguna manera reconocerles nuestro agradecimiento, el agradecimiento del conjunto de Castilla-La Mancha a través de esta Medalla de Oro Extraordinaria”.</w:t>
      </w:r>
    </w:p>
    <w:p w:rsidR="00923F19" w:rsidRDefault="00923F19" w:rsidP="00923F19">
      <w:pPr>
        <w:spacing w:after="0" w:line="240" w:lineRule="auto"/>
        <w:jc w:val="both"/>
        <w:textAlignment w:val="baseline"/>
        <w:rPr>
          <w:rFonts w:ascii="Tahoma" w:eastAsia="Times New Roman" w:hAnsi="Tahoma" w:cs="Tahoma"/>
          <w:b/>
          <w:bCs/>
          <w:color w:val="000000"/>
          <w:bdr w:val="none" w:sz="0" w:space="0" w:color="auto" w:frame="1"/>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r>
      <w:r w:rsidRPr="00923F19">
        <w:rPr>
          <w:rFonts w:ascii="Tahoma" w:eastAsia="Times New Roman" w:hAnsi="Tahoma" w:cs="Tahoma"/>
          <w:b/>
          <w:bCs/>
          <w:color w:val="000000"/>
          <w:bdr w:val="none" w:sz="0" w:space="0" w:color="auto" w:frame="1"/>
          <w:lang w:eastAsia="es-ES"/>
        </w:rPr>
        <w:t>Medalla de Oro Extraordinaria</w:t>
      </w:r>
    </w:p>
    <w:p w:rsidR="00923F19" w:rsidRDefault="00923F19" w:rsidP="00923F19">
      <w:pPr>
        <w:spacing w:after="0" w:line="240" w:lineRule="auto"/>
        <w:jc w:val="both"/>
        <w:textAlignment w:val="baseline"/>
        <w:rPr>
          <w:rFonts w:ascii="Tahoma" w:eastAsia="Times New Roman" w:hAnsi="Tahoma" w:cs="Tahoma"/>
          <w:color w:val="000000"/>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t xml:space="preserve">Por lo tanto, a las ya tradicionales Medallas de Oro, título de Hijo adoptivo/predilecto, o </w:t>
      </w:r>
      <w:r w:rsidRPr="00923F19">
        <w:rPr>
          <w:rFonts w:ascii="Tahoma" w:eastAsia="Times New Roman" w:hAnsi="Tahoma" w:cs="Tahoma"/>
          <w:color w:val="000000"/>
          <w:lang w:eastAsia="es-ES"/>
        </w:rPr>
        <w:lastRenderedPageBreak/>
        <w:t>Placas al Mérito Regional, se unen las Medallas de Oro COVID como máxima distinción, que en este año tan especial serán para Guardia Civil, Ejército, Policía Nacional, Policía Local, agrupaciones de Protección Civil, bomberos, GEACAM, Agentes Medioambientales, personas mayores, médicos, Enfermería, Enfermería en Residencias de Mayores, Técnicos de Cuidados y Apoyo en Enfermería, Salud Pública, personal de gestión y servicios de centros sanitarios, auxiliares de residencias, profesionales de la Psicología, farmacia hospitalaria, farmacia comunitaria, proveedores de material sanitario, transporte sanitario, transporte de mercancías, conductores del Parque Móvil, agricultores, docentes, Cruz Roja, Servicio de Atención 112, Trabajadores Sociales, empresas y trabajadores de funerarias, personal de comercio, tiendas y establecimientos esenciales.</w:t>
      </w:r>
      <w:r w:rsidRPr="00923F19">
        <w:rPr>
          <w:rFonts w:ascii="Tahoma" w:eastAsia="Times New Roman" w:hAnsi="Tahoma" w:cs="Tahoma"/>
          <w:color w:val="000000"/>
          <w:lang w:eastAsia="es-ES"/>
        </w:rPr>
        <w:br/>
        <w:t>  </w:t>
      </w:r>
      <w:r w:rsidRPr="00923F19">
        <w:rPr>
          <w:rFonts w:ascii="Tahoma" w:eastAsia="Times New Roman" w:hAnsi="Tahoma" w:cs="Tahoma"/>
          <w:color w:val="000000"/>
          <w:lang w:eastAsia="es-ES"/>
        </w:rPr>
        <w:br/>
        <w:t>Para finalizar este epígrafe, Blanca Fernández ha destacado la enorme responsabilidad de la que ha hecho gala la ciudadanía de Castilla-La Mancha a lo largo de la pandemia: “Castilla-La Mancha ha demostrado altísimas dosis de compromiso, de solidaridad y de responsabilidad y, como no podemos agradecer a toda la ciudadanía de la región su labor, lo hacemos con quienes nos cuidaban, quienes procuraban que no nos faltara de nada en los peores momentos, cuando todos estábamos en la seguridad de nuestros domicilios, y ellos y ellas estaban ahí, dando la cara incluso en ocasiones a riesgo de su salud y de sus vidas”. </w:t>
      </w:r>
    </w:p>
    <w:p w:rsidR="00923F19" w:rsidRDefault="00923F19" w:rsidP="00923F19">
      <w:pPr>
        <w:spacing w:after="0" w:line="240" w:lineRule="auto"/>
        <w:jc w:val="both"/>
        <w:textAlignment w:val="baseline"/>
        <w:rPr>
          <w:rFonts w:ascii="Tahoma" w:eastAsia="Times New Roman" w:hAnsi="Tahoma" w:cs="Tahoma"/>
          <w:b/>
          <w:bCs/>
          <w:color w:val="000000"/>
          <w:bdr w:val="none" w:sz="0" w:space="0" w:color="auto" w:frame="1"/>
          <w:lang w:eastAsia="es-ES"/>
        </w:rPr>
      </w:pPr>
      <w:r w:rsidRPr="00923F19">
        <w:rPr>
          <w:rFonts w:ascii="Tahoma" w:eastAsia="Times New Roman" w:hAnsi="Tahoma" w:cs="Tahoma"/>
          <w:color w:val="000000"/>
          <w:lang w:eastAsia="es-ES"/>
        </w:rPr>
        <w:br/>
        <w:t> </w:t>
      </w:r>
      <w:r w:rsidRPr="00923F19">
        <w:rPr>
          <w:rFonts w:ascii="Tahoma" w:eastAsia="Times New Roman" w:hAnsi="Tahoma" w:cs="Tahoma"/>
          <w:b/>
          <w:bCs/>
          <w:color w:val="000000"/>
          <w:bdr w:val="none" w:sz="0" w:space="0" w:color="auto" w:frame="1"/>
          <w:lang w:eastAsia="es-ES"/>
        </w:rPr>
        <w:t>Medalla de Oro</w:t>
      </w:r>
    </w:p>
    <w:p w:rsidR="00923F19" w:rsidRDefault="00923F19" w:rsidP="00923F19">
      <w:pPr>
        <w:spacing w:after="0" w:line="240" w:lineRule="auto"/>
        <w:jc w:val="both"/>
        <w:textAlignment w:val="baseline"/>
        <w:rPr>
          <w:rFonts w:ascii="Tahoma" w:eastAsia="Times New Roman" w:hAnsi="Tahoma" w:cs="Tahoma"/>
          <w:color w:val="000000"/>
          <w:lang w:eastAsia="es-ES"/>
        </w:rPr>
      </w:pPr>
      <w:r w:rsidRPr="00923F19">
        <w:rPr>
          <w:rFonts w:ascii="Tahoma" w:eastAsia="Times New Roman" w:hAnsi="Tahoma" w:cs="Tahoma"/>
          <w:color w:val="000000"/>
          <w:lang w:eastAsia="es-ES"/>
        </w:rPr>
        <w:br/>
        <w:t> En cuanto a las Medallas de Oro de Castilla-La Mancha, el compositor y cantante conquense José Luis Perales y el periodista albaceteño Pedro Piqueras, convertido en el rostro y la dirección de los informativos de Telecinco desde hace 15 años, unirán sus nombres a las 65 instituciones, entidades o personas nacidas en nuestra tierra que han recibido este honor desde que en 1985 se celebrara la primera edición del Día de la Región como conmemoración de la constitución de las primeras Cortes de Castilla-La Mancha. </w:t>
      </w:r>
      <w:r w:rsidRPr="00923F19">
        <w:rPr>
          <w:rFonts w:ascii="Tahoma" w:eastAsia="Times New Roman" w:hAnsi="Tahoma" w:cs="Tahoma"/>
          <w:color w:val="000000"/>
          <w:lang w:eastAsia="es-ES"/>
        </w:rPr>
        <w:br/>
        <w:t> </w:t>
      </w:r>
      <w:r w:rsidRPr="00923F19">
        <w:rPr>
          <w:rFonts w:ascii="Tahoma" w:eastAsia="Times New Roman" w:hAnsi="Tahoma" w:cs="Tahoma"/>
          <w:color w:val="000000"/>
          <w:lang w:eastAsia="es-ES"/>
        </w:rPr>
        <w:br/>
        <w:t>Sobre José Luis Perales, Blanca Fernández ha destacado tanto su vertiente como escritor como la de compositor y cantante. En la primera ha explicado las diferentes incursiones que ha hecho en el mundo de la novela con obras como ‘La melodía del tiempo’, ‘La hija del alfarero’ y ‘Al otro lado del mundo’. Como cantante y compositor, la consejera ha destacado que es uno de los autores y compositores más prolíficos y exitosos de nuestro país. Ha registrado más de 510 canciones en la Sociedad General de Autores, ha vendido 55 millones de discos y ha recibido más de 100 Discos de Oro y Platino. “Una carrera espectacular y, como hijo de Castilla-La Mancha, entendemos que tiene méritos más que suficientes para recibir esta Medalla de Oro”, ha dicho la portavoz. De Pedro Piqueras, ha destacado su larga y prestigiosa trayectoria en diferentes medios de comunicación, tanto en radio como en televisión, hasta convertirse en “uno de los rostros de los profesionales imprescindibles en el panorama informativo nacional”.</w:t>
      </w:r>
      <w:r w:rsidRPr="00923F19">
        <w:rPr>
          <w:rFonts w:ascii="Tahoma" w:eastAsia="Times New Roman" w:hAnsi="Tahoma" w:cs="Tahoma"/>
          <w:color w:val="000000"/>
          <w:lang w:eastAsia="es-ES"/>
        </w:rPr>
        <w:br/>
        <w:t> </w:t>
      </w:r>
      <w:r w:rsidRPr="00923F19">
        <w:rPr>
          <w:rFonts w:ascii="Tahoma" w:eastAsia="Times New Roman" w:hAnsi="Tahoma" w:cs="Tahoma"/>
          <w:color w:val="000000"/>
          <w:lang w:eastAsia="es-ES"/>
        </w:rPr>
        <w:br/>
        <w:t> </w:t>
      </w:r>
      <w:r w:rsidRPr="00923F19">
        <w:rPr>
          <w:rFonts w:ascii="Tahoma" w:eastAsia="Times New Roman" w:hAnsi="Tahoma" w:cs="Tahoma"/>
          <w:color w:val="000000"/>
          <w:lang w:eastAsia="es-ES"/>
        </w:rPr>
        <w:br/>
        <w:t xml:space="preserve">Además, las siete Hijas e Hijos Predilectos de Castilla-La Mancha serán en esta ocasión la atleta internacional nacida en La Solana (Ciudad Real), Paula Sevilla; al presidente de la Confederación de Empresarios de Albacete, Artemio Pérez; las hermanas María y Laura Lara Martínez, historiadoras, profesoras, escritoras y académicas de la televisión nacidas en Guadalajara;  los hermanos Andrés (a título póstumo), Javier y Ángel Corral Manzano como precursores en explotar el negocio de la lavanda en su localidad natal, Brihuega (Guadalajara); a José Luís García Paniagua, presidente de </w:t>
      </w:r>
      <w:proofErr w:type="spellStart"/>
      <w:r w:rsidRPr="00923F19">
        <w:rPr>
          <w:rFonts w:ascii="Tahoma" w:eastAsia="Times New Roman" w:hAnsi="Tahoma" w:cs="Tahoma"/>
          <w:color w:val="000000"/>
          <w:lang w:eastAsia="es-ES"/>
        </w:rPr>
        <w:t>Solimat</w:t>
      </w:r>
      <w:proofErr w:type="spellEnd"/>
      <w:r w:rsidRPr="00923F19">
        <w:rPr>
          <w:rFonts w:ascii="Tahoma" w:eastAsia="Times New Roman" w:hAnsi="Tahoma" w:cs="Tahoma"/>
          <w:color w:val="000000"/>
          <w:lang w:eastAsia="es-ES"/>
        </w:rPr>
        <w:t xml:space="preserve"> nacido en </w:t>
      </w:r>
      <w:proofErr w:type="spellStart"/>
      <w:r w:rsidRPr="00923F19">
        <w:rPr>
          <w:rFonts w:ascii="Tahoma" w:eastAsia="Times New Roman" w:hAnsi="Tahoma" w:cs="Tahoma"/>
          <w:color w:val="000000"/>
          <w:lang w:eastAsia="es-ES"/>
        </w:rPr>
        <w:t>Polán</w:t>
      </w:r>
      <w:proofErr w:type="spellEnd"/>
      <w:r w:rsidRPr="00923F19">
        <w:rPr>
          <w:rFonts w:ascii="Tahoma" w:eastAsia="Times New Roman" w:hAnsi="Tahoma" w:cs="Tahoma"/>
          <w:color w:val="000000"/>
          <w:lang w:eastAsia="es-ES"/>
        </w:rPr>
        <w:t xml:space="preserve"> </w:t>
      </w:r>
      <w:r w:rsidRPr="00923F19">
        <w:rPr>
          <w:rFonts w:ascii="Tahoma" w:eastAsia="Times New Roman" w:hAnsi="Tahoma" w:cs="Tahoma"/>
          <w:color w:val="000000"/>
          <w:lang w:eastAsia="es-ES"/>
        </w:rPr>
        <w:lastRenderedPageBreak/>
        <w:t xml:space="preserve">(Toledo), un empresario hecho a sí mismo que mantiene desde hace seis décadas una intensa actividad comercial en el ámbito </w:t>
      </w:r>
      <w:proofErr w:type="spellStart"/>
      <w:r w:rsidRPr="00923F19">
        <w:rPr>
          <w:rFonts w:ascii="Tahoma" w:eastAsia="Times New Roman" w:hAnsi="Tahoma" w:cs="Tahoma"/>
          <w:color w:val="000000"/>
          <w:lang w:eastAsia="es-ES"/>
        </w:rPr>
        <w:t>sociosanitario</w:t>
      </w:r>
      <w:proofErr w:type="spellEnd"/>
      <w:r w:rsidRPr="00923F19">
        <w:rPr>
          <w:rFonts w:ascii="Tahoma" w:eastAsia="Times New Roman" w:hAnsi="Tahoma" w:cs="Tahoma"/>
          <w:color w:val="000000"/>
          <w:lang w:eastAsia="es-ES"/>
        </w:rPr>
        <w:t xml:space="preserve">; a Librado </w:t>
      </w:r>
      <w:proofErr w:type="spellStart"/>
      <w:r w:rsidRPr="00923F19">
        <w:rPr>
          <w:rFonts w:ascii="Tahoma" w:eastAsia="Times New Roman" w:hAnsi="Tahoma" w:cs="Tahoma"/>
          <w:color w:val="000000"/>
          <w:lang w:eastAsia="es-ES"/>
        </w:rPr>
        <w:t>Loriente</w:t>
      </w:r>
      <w:proofErr w:type="spellEnd"/>
      <w:r w:rsidRPr="00923F19">
        <w:rPr>
          <w:rFonts w:ascii="Tahoma" w:eastAsia="Times New Roman" w:hAnsi="Tahoma" w:cs="Tahoma"/>
          <w:color w:val="000000"/>
          <w:lang w:eastAsia="es-ES"/>
        </w:rPr>
        <w:t xml:space="preserve"> Arribas, que aunque nació en el municipio toledano de Santa Cruz de la Zarza, es fundador y propietario de la empresa </w:t>
      </w:r>
      <w:proofErr w:type="spellStart"/>
      <w:r w:rsidRPr="00923F19">
        <w:rPr>
          <w:rFonts w:ascii="Tahoma" w:eastAsia="Times New Roman" w:hAnsi="Tahoma" w:cs="Tahoma"/>
          <w:color w:val="000000"/>
          <w:lang w:eastAsia="es-ES"/>
        </w:rPr>
        <w:t>taranconera</w:t>
      </w:r>
      <w:proofErr w:type="spellEnd"/>
      <w:r w:rsidRPr="00923F19">
        <w:rPr>
          <w:rFonts w:ascii="Tahoma" w:eastAsia="Times New Roman" w:hAnsi="Tahoma" w:cs="Tahoma"/>
          <w:color w:val="000000"/>
          <w:lang w:eastAsia="es-ES"/>
        </w:rPr>
        <w:t xml:space="preserve"> Grupo Librado, un importante grupo empresarial en la provincia de Cuenca, dedicado a la distribución mayorista y minorista de ferretería, saneamientos y electrodomésticos desde hace más de 70 años; y a  Manuel Cáceres </w:t>
      </w:r>
      <w:proofErr w:type="spellStart"/>
      <w:r w:rsidRPr="00923F19">
        <w:rPr>
          <w:rFonts w:ascii="Tahoma" w:eastAsia="Times New Roman" w:hAnsi="Tahoma" w:cs="Tahoma"/>
          <w:color w:val="000000"/>
          <w:lang w:eastAsia="es-ES"/>
        </w:rPr>
        <w:t>Artesero</w:t>
      </w:r>
      <w:proofErr w:type="spellEnd"/>
      <w:r w:rsidRPr="00923F19">
        <w:rPr>
          <w:rFonts w:ascii="Tahoma" w:eastAsia="Times New Roman" w:hAnsi="Tahoma" w:cs="Tahoma"/>
          <w:color w:val="000000"/>
          <w:lang w:eastAsia="es-ES"/>
        </w:rPr>
        <w:t>, más conocido como ‘Manolo el del Bombo’, el hincha más famoso de la Selección Española de fútbol que lleva a gala su localidad natal, San Carlos del Valle (Ciudad Real).</w:t>
      </w:r>
    </w:p>
    <w:p w:rsidR="00923F19" w:rsidRDefault="00923F19" w:rsidP="00923F19">
      <w:pPr>
        <w:spacing w:after="0" w:line="240" w:lineRule="auto"/>
        <w:jc w:val="both"/>
        <w:textAlignment w:val="baseline"/>
        <w:rPr>
          <w:rFonts w:ascii="Tahoma" w:eastAsia="Times New Roman" w:hAnsi="Tahoma" w:cs="Tahoma"/>
          <w:b/>
          <w:bCs/>
          <w:color w:val="000000"/>
          <w:bdr w:val="none" w:sz="0" w:space="0" w:color="auto" w:frame="1"/>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r>
      <w:r w:rsidRPr="00923F19">
        <w:rPr>
          <w:rFonts w:ascii="Tahoma" w:eastAsia="Times New Roman" w:hAnsi="Tahoma" w:cs="Tahoma"/>
          <w:b/>
          <w:bCs/>
          <w:color w:val="000000"/>
          <w:bdr w:val="none" w:sz="0" w:space="0" w:color="auto" w:frame="1"/>
          <w:lang w:eastAsia="es-ES"/>
        </w:rPr>
        <w:t>Hijo Adoptivo</w:t>
      </w:r>
    </w:p>
    <w:p w:rsidR="00923F19" w:rsidRDefault="00923F19" w:rsidP="00923F19">
      <w:pPr>
        <w:spacing w:after="0" w:line="240" w:lineRule="auto"/>
        <w:jc w:val="both"/>
        <w:textAlignment w:val="baseline"/>
        <w:rPr>
          <w:rFonts w:ascii="Tahoma" w:eastAsia="Times New Roman" w:hAnsi="Tahoma" w:cs="Tahoma"/>
          <w:color w:val="000000"/>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t xml:space="preserve">El merecedor este año al reconocimiento de Hijo Adoptivo de Castilla-La Mancha es Alberto Velasco Alonso, natural de Burgos, con estudios de Derecho, Comunicación, Ciencias Políticas y de Administración e Historia que comenzó su actividad profesional en Radio Popular de Burgos, y continuó en RNE y Cadena SER, además de ser corresponsal del diario Marca y colaborador de Diario de Burgos antes de ejercer como director de Relaciones Institucionales del Grupo </w:t>
      </w:r>
      <w:proofErr w:type="spellStart"/>
      <w:r w:rsidRPr="00923F19">
        <w:rPr>
          <w:rFonts w:ascii="Tahoma" w:eastAsia="Times New Roman" w:hAnsi="Tahoma" w:cs="Tahoma"/>
          <w:color w:val="000000"/>
          <w:lang w:eastAsia="es-ES"/>
        </w:rPr>
        <w:t>Mahou</w:t>
      </w:r>
      <w:proofErr w:type="spellEnd"/>
      <w:r w:rsidRPr="00923F19">
        <w:rPr>
          <w:rFonts w:ascii="Tahoma" w:eastAsia="Times New Roman" w:hAnsi="Tahoma" w:cs="Tahoma"/>
          <w:color w:val="000000"/>
          <w:lang w:eastAsia="es-ES"/>
        </w:rPr>
        <w:t xml:space="preserve"> San Miguel. Grupo en el que desempeñó con anterioridad las responsabilidades de director de Comunicación, Patrocinios y Eventos y también la de director de Publicidad.</w:t>
      </w:r>
    </w:p>
    <w:p w:rsidR="00923F19" w:rsidRDefault="00923F19" w:rsidP="00923F19">
      <w:pPr>
        <w:spacing w:after="0" w:line="240" w:lineRule="auto"/>
        <w:jc w:val="both"/>
        <w:textAlignment w:val="baseline"/>
        <w:rPr>
          <w:rFonts w:ascii="Tahoma" w:eastAsia="Times New Roman" w:hAnsi="Tahoma" w:cs="Tahoma"/>
          <w:b/>
          <w:bCs/>
          <w:color w:val="000000"/>
          <w:bdr w:val="none" w:sz="0" w:space="0" w:color="auto" w:frame="1"/>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r>
      <w:r w:rsidRPr="00923F19">
        <w:rPr>
          <w:rFonts w:ascii="Tahoma" w:eastAsia="Times New Roman" w:hAnsi="Tahoma" w:cs="Tahoma"/>
          <w:b/>
          <w:bCs/>
          <w:color w:val="000000"/>
          <w:bdr w:val="none" w:sz="0" w:space="0" w:color="auto" w:frame="1"/>
          <w:lang w:eastAsia="es-ES"/>
        </w:rPr>
        <w:t>Reconocimientos al Mérito Regional</w:t>
      </w:r>
    </w:p>
    <w:p w:rsidR="00923F19" w:rsidRPr="00923F19" w:rsidRDefault="00923F19" w:rsidP="00923F19">
      <w:pPr>
        <w:spacing w:after="0" w:line="240" w:lineRule="auto"/>
        <w:jc w:val="both"/>
        <w:textAlignment w:val="baseline"/>
        <w:rPr>
          <w:rFonts w:ascii="Tahoma" w:eastAsia="Times New Roman" w:hAnsi="Tahoma" w:cs="Tahoma"/>
          <w:color w:val="000000"/>
          <w:lang w:eastAsia="es-ES"/>
        </w:rPr>
      </w:pPr>
      <w:r w:rsidRPr="00923F19">
        <w:rPr>
          <w:rFonts w:ascii="Tahoma" w:eastAsia="Times New Roman" w:hAnsi="Tahoma" w:cs="Tahoma"/>
          <w:color w:val="000000"/>
          <w:lang w:eastAsia="es-ES"/>
        </w:rPr>
        <w:t> </w:t>
      </w:r>
      <w:r w:rsidRPr="00923F19">
        <w:rPr>
          <w:rFonts w:ascii="Tahoma" w:eastAsia="Times New Roman" w:hAnsi="Tahoma" w:cs="Tahoma"/>
          <w:color w:val="000000"/>
          <w:lang w:eastAsia="es-ES"/>
        </w:rPr>
        <w:br/>
        <w:t xml:space="preserve">Esta larga lista se cierra con los nombres merecedores de las 21 placas de Reconocimiento al Mérito Regional, que son: Asociación para la Atención a Personas con Discapacidad Intelectual o del Desarrollo y sus Familias de la Provincia de Cuenca (ASPADEC); Club de Rugby XV Jabalí de Guadalajara; Cooperativas Agro-alimentarias Castilla-La Mancha; </w:t>
      </w:r>
      <w:proofErr w:type="spellStart"/>
      <w:r w:rsidRPr="00923F19">
        <w:rPr>
          <w:rFonts w:ascii="Tahoma" w:eastAsia="Times New Roman" w:hAnsi="Tahoma" w:cs="Tahoma"/>
          <w:color w:val="000000"/>
          <w:lang w:eastAsia="es-ES"/>
        </w:rPr>
        <w:t>DiDeSUR</w:t>
      </w:r>
      <w:proofErr w:type="spellEnd"/>
      <w:r w:rsidRPr="00923F19">
        <w:rPr>
          <w:rFonts w:ascii="Tahoma" w:eastAsia="Times New Roman" w:hAnsi="Tahoma" w:cs="Tahoma"/>
          <w:color w:val="000000"/>
          <w:lang w:eastAsia="es-ES"/>
        </w:rPr>
        <w:t xml:space="preserve">; El Cantero de </w:t>
      </w:r>
      <w:proofErr w:type="spellStart"/>
      <w:r w:rsidRPr="00923F19">
        <w:rPr>
          <w:rFonts w:ascii="Tahoma" w:eastAsia="Times New Roman" w:hAnsi="Tahoma" w:cs="Tahoma"/>
          <w:color w:val="000000"/>
          <w:lang w:eastAsia="es-ES"/>
        </w:rPr>
        <w:t>Letur</w:t>
      </w:r>
      <w:proofErr w:type="spellEnd"/>
      <w:r w:rsidRPr="00923F19">
        <w:rPr>
          <w:rFonts w:ascii="Tahoma" w:eastAsia="Times New Roman" w:hAnsi="Tahoma" w:cs="Tahoma"/>
          <w:color w:val="000000"/>
          <w:lang w:eastAsia="es-ES"/>
        </w:rPr>
        <w:t>; la profesión enfermera, como columna vertebral del sistema sanitario y de su humanización; Asociación de Cocineros Euro-Toques Castilla-La Mancha; a título póstumo al naturalista y divulgador </w:t>
      </w:r>
      <w:hyperlink r:id="rId5" w:tooltip="Movimiento ecologista" w:history="1">
        <w:r w:rsidRPr="00923F19">
          <w:rPr>
            <w:rFonts w:ascii="Tahoma" w:eastAsia="Times New Roman" w:hAnsi="Tahoma" w:cs="Tahoma"/>
            <w:color w:val="005196"/>
            <w:bdr w:val="none" w:sz="0" w:space="0" w:color="auto" w:frame="1"/>
            <w:lang w:eastAsia="es-ES"/>
          </w:rPr>
          <w:t>ambientalista</w:t>
        </w:r>
      </w:hyperlink>
      <w:r w:rsidRPr="00923F19">
        <w:rPr>
          <w:rFonts w:ascii="Tahoma" w:eastAsia="Times New Roman" w:hAnsi="Tahoma" w:cs="Tahoma"/>
          <w:color w:val="000000"/>
          <w:lang w:eastAsia="es-ES"/>
        </w:rPr>
        <w:t xml:space="preserve">, defensor de la naturaleza y realizador de documentales para radio y televisión Félix Rodríguez de la Fuente; Grupo Miguel Bellido; Harinas de Castilla-La Mancha, S.L. (HARICAMAN); Hermanos Lozano, Manuel, Pablo (a título póstumo), Eduardo y José Luís, toledanos de Alameda de la </w:t>
      </w:r>
      <w:proofErr w:type="spellStart"/>
      <w:r w:rsidRPr="00923F19">
        <w:rPr>
          <w:rFonts w:ascii="Tahoma" w:eastAsia="Times New Roman" w:hAnsi="Tahoma" w:cs="Tahoma"/>
          <w:color w:val="000000"/>
          <w:lang w:eastAsia="es-ES"/>
        </w:rPr>
        <w:t>Sagra</w:t>
      </w:r>
      <w:proofErr w:type="spellEnd"/>
      <w:r w:rsidRPr="00923F19">
        <w:rPr>
          <w:rFonts w:ascii="Tahoma" w:eastAsia="Times New Roman" w:hAnsi="Tahoma" w:cs="Tahoma"/>
          <w:color w:val="000000"/>
          <w:lang w:eastAsia="es-ES"/>
        </w:rPr>
        <w:t xml:space="preserve">, taurinos por tradición y convencimiento, que hicieron del toro y del toreo la dedicación de sus vidas; Jose Luis </w:t>
      </w:r>
      <w:proofErr w:type="spellStart"/>
      <w:r w:rsidRPr="00923F19">
        <w:rPr>
          <w:rFonts w:ascii="Tahoma" w:eastAsia="Times New Roman" w:hAnsi="Tahoma" w:cs="Tahoma"/>
          <w:color w:val="000000"/>
          <w:lang w:eastAsia="es-ES"/>
        </w:rPr>
        <w:t>Simões</w:t>
      </w:r>
      <w:proofErr w:type="spellEnd"/>
      <w:r w:rsidRPr="00923F19">
        <w:rPr>
          <w:rFonts w:ascii="Tahoma" w:eastAsia="Times New Roman" w:hAnsi="Tahoma" w:cs="Tahoma"/>
          <w:color w:val="000000"/>
          <w:lang w:eastAsia="es-ES"/>
        </w:rPr>
        <w:t xml:space="preserve">, presidente de la empresa Luis </w:t>
      </w:r>
      <w:proofErr w:type="spellStart"/>
      <w:r w:rsidRPr="00923F19">
        <w:rPr>
          <w:rFonts w:ascii="Tahoma" w:eastAsia="Times New Roman" w:hAnsi="Tahoma" w:cs="Tahoma"/>
          <w:color w:val="000000"/>
          <w:lang w:eastAsia="es-ES"/>
        </w:rPr>
        <w:t>Simões</w:t>
      </w:r>
      <w:proofErr w:type="spellEnd"/>
      <w:r w:rsidRPr="00923F19">
        <w:rPr>
          <w:rFonts w:ascii="Tahoma" w:eastAsia="Times New Roman" w:hAnsi="Tahoma" w:cs="Tahoma"/>
          <w:color w:val="000000"/>
          <w:lang w:eastAsia="es-ES"/>
        </w:rPr>
        <w:t xml:space="preserve"> Logística Integrada S.A, filial española del grupo de logística y transporte portugués Luis </w:t>
      </w:r>
      <w:proofErr w:type="spellStart"/>
      <w:r w:rsidRPr="00923F19">
        <w:rPr>
          <w:rFonts w:ascii="Tahoma" w:eastAsia="Times New Roman" w:hAnsi="Tahoma" w:cs="Tahoma"/>
          <w:color w:val="000000"/>
          <w:lang w:eastAsia="es-ES"/>
        </w:rPr>
        <w:t>Simões</w:t>
      </w:r>
      <w:proofErr w:type="spellEnd"/>
      <w:r w:rsidRPr="00923F19">
        <w:rPr>
          <w:rFonts w:ascii="Tahoma" w:eastAsia="Times New Roman" w:hAnsi="Tahoma" w:cs="Tahoma"/>
          <w:color w:val="000000"/>
          <w:lang w:eastAsia="es-ES"/>
        </w:rPr>
        <w:t>; Proyecto LIFE para la conservación del lince ibérico; Manos Unidas; Médicos del Mundo; Panadería Rincón del Segura situada en la pedanía de Villares, en el término municipal de Elche de la Sierra (Albacete) con una producción cien por cien ecológica; Parque Natural del Alto Tajo; Plataforma de Organizaciones de Infancia de Castilla-La Mancha; Selección Española de Balonmano Femenino; ‘Tierras de Cerámica’; y la Unidad de Violencia de Género (</w:t>
      </w:r>
      <w:proofErr w:type="spellStart"/>
      <w:r w:rsidRPr="00923F19">
        <w:rPr>
          <w:rFonts w:ascii="Tahoma" w:eastAsia="Times New Roman" w:hAnsi="Tahoma" w:cs="Tahoma"/>
          <w:color w:val="000000"/>
          <w:lang w:eastAsia="es-ES"/>
        </w:rPr>
        <w:t>VioGén</w:t>
      </w:r>
      <w:proofErr w:type="spellEnd"/>
      <w:r w:rsidRPr="00923F19">
        <w:rPr>
          <w:rFonts w:ascii="Tahoma" w:eastAsia="Times New Roman" w:hAnsi="Tahoma" w:cs="Tahoma"/>
          <w:color w:val="000000"/>
          <w:lang w:eastAsia="es-ES"/>
        </w:rPr>
        <w:t>) de la Policía Local de Guadalajara, pionera entre las capitales de provincia de Castilla-La Mancha en comenzar a trabajar con las víctimas de la violencia. </w:t>
      </w:r>
      <w:r w:rsidRPr="00923F19">
        <w:rPr>
          <w:rFonts w:ascii="Tahoma" w:eastAsia="Times New Roman" w:hAnsi="Tahoma" w:cs="Tahoma"/>
          <w:color w:val="000000"/>
          <w:lang w:eastAsia="es-ES"/>
        </w:rPr>
        <w:br/>
        <w:t> </w:t>
      </w:r>
      <w:r w:rsidRPr="00923F19">
        <w:rPr>
          <w:rFonts w:ascii="Tahoma" w:eastAsia="Times New Roman" w:hAnsi="Tahoma" w:cs="Tahoma"/>
          <w:color w:val="000000"/>
          <w:lang w:eastAsia="es-ES"/>
        </w:rPr>
        <w:br/>
        <w:t>“Es verdad que es un año cargado de reconocimientos, cargados de placas, de Medallas de Oro y de placas al Mérito Regional, pero entendemos que son todas merecidas, son todas más que justas y creemos que será un Día de la Región muy especial, de una tierra como es Castilla-La Mancha, que supo ponerse en pie en los peores momentos de esta crisis sanitaria”, ha concluido Blanca Fernández.</w:t>
      </w:r>
    </w:p>
    <w:p w:rsidR="00B70803" w:rsidRDefault="000C7363" w:rsidP="00923F19">
      <w:pPr>
        <w:jc w:val="both"/>
        <w:rPr>
          <w:rFonts w:ascii="Tahoma" w:hAnsi="Tahoma" w:cs="Tahoma"/>
        </w:rPr>
      </w:pPr>
    </w:p>
    <w:p w:rsidR="00923F19" w:rsidRPr="00923F19" w:rsidRDefault="00923F19" w:rsidP="00923F19">
      <w:pPr>
        <w:jc w:val="right"/>
        <w:rPr>
          <w:rFonts w:ascii="Tahoma" w:hAnsi="Tahoma" w:cs="Tahoma"/>
        </w:rPr>
      </w:pPr>
      <w:r>
        <w:rPr>
          <w:rFonts w:ascii="Tahoma" w:hAnsi="Tahoma" w:cs="Tahoma"/>
        </w:rPr>
        <w:t xml:space="preserve">Fuente: </w:t>
      </w:r>
      <w:r>
        <w:rPr>
          <w:rFonts w:ascii="Verdana" w:hAnsi="Verdana"/>
          <w:b/>
          <w:bCs/>
          <w:color w:val="000000"/>
          <w:sz w:val="18"/>
          <w:szCs w:val="18"/>
          <w:shd w:val="clear" w:color="auto" w:fill="F2F2F2"/>
        </w:rPr>
        <w:t>Consejería de Igualdad y Portavoz</w:t>
      </w:r>
    </w:p>
    <w:sectPr w:rsidR="00923F19" w:rsidRPr="00923F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841CAB"/>
    <w:multiLevelType w:val="hybridMultilevel"/>
    <w:tmpl w:val="291676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327651"/>
    <w:multiLevelType w:val="hybridMultilevel"/>
    <w:tmpl w:val="A208A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F19"/>
    <w:rsid w:val="00023FAB"/>
    <w:rsid w:val="000C7363"/>
    <w:rsid w:val="0017052E"/>
    <w:rsid w:val="0060566D"/>
    <w:rsid w:val="00923F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9E6B2C-4632-4CCF-8A1C-E8DC6340A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3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249991">
      <w:bodyDiv w:val="1"/>
      <w:marLeft w:val="0"/>
      <w:marRight w:val="0"/>
      <w:marTop w:val="0"/>
      <w:marBottom w:val="0"/>
      <w:divBdr>
        <w:top w:val="none" w:sz="0" w:space="0" w:color="auto"/>
        <w:left w:val="none" w:sz="0" w:space="0" w:color="auto"/>
        <w:bottom w:val="none" w:sz="0" w:space="0" w:color="auto"/>
        <w:right w:val="none" w:sz="0" w:space="0" w:color="auto"/>
      </w:divBdr>
      <w:divsChild>
        <w:div w:id="2096389810">
          <w:marLeft w:val="0"/>
          <w:marRight w:val="0"/>
          <w:marTop w:val="0"/>
          <w:marBottom w:val="0"/>
          <w:divBdr>
            <w:top w:val="none" w:sz="0" w:space="0" w:color="auto"/>
            <w:left w:val="none" w:sz="0" w:space="0" w:color="auto"/>
            <w:bottom w:val="none" w:sz="0" w:space="0" w:color="auto"/>
            <w:right w:val="none" w:sz="0" w:space="0" w:color="auto"/>
          </w:divBdr>
        </w:div>
        <w:div w:id="1680351628">
          <w:marLeft w:val="0"/>
          <w:marRight w:val="0"/>
          <w:marTop w:val="0"/>
          <w:marBottom w:val="0"/>
          <w:divBdr>
            <w:top w:val="none" w:sz="0" w:space="0" w:color="auto"/>
            <w:left w:val="none" w:sz="0" w:space="0" w:color="auto"/>
            <w:bottom w:val="none" w:sz="0" w:space="0" w:color="auto"/>
            <w:right w:val="none" w:sz="0" w:space="0" w:color="auto"/>
          </w:divBdr>
        </w:div>
        <w:div w:id="2004888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s.wikipedia.org/wiki/Movimiento_ecologista"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1534</Words>
  <Characters>8441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dc:creator>
  <cp:keywords/>
  <dc:description/>
  <cp:lastModifiedBy>Eva</cp:lastModifiedBy>
  <cp:revision>3</cp:revision>
  <dcterms:created xsi:type="dcterms:W3CDTF">2021-05-19T12:02:00Z</dcterms:created>
  <dcterms:modified xsi:type="dcterms:W3CDTF">2021-05-19T12:04:00Z</dcterms:modified>
</cp:coreProperties>
</file>