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2053F" w:rsidRDefault="0082053F" w:rsidP="0082053F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F472E6">
        <w:rPr>
          <w:rFonts w:ascii="Tahoma" w:hAnsi="Tahoma" w:cs="Tahoma"/>
          <w:bCs/>
          <w:sz w:val="22"/>
          <w:szCs w:val="22"/>
        </w:rPr>
        <w:t>2</w:t>
      </w:r>
      <w:r w:rsidR="0089103E">
        <w:rPr>
          <w:rFonts w:ascii="Tahoma" w:hAnsi="Tahoma" w:cs="Tahoma"/>
          <w:bCs/>
          <w:sz w:val="22"/>
          <w:szCs w:val="22"/>
        </w:rPr>
        <w:t>3</w:t>
      </w:r>
      <w:r w:rsidR="00B52CAD">
        <w:rPr>
          <w:rFonts w:ascii="Tahoma" w:hAnsi="Tahoma" w:cs="Tahoma"/>
          <w:bCs/>
          <w:sz w:val="22"/>
          <w:szCs w:val="22"/>
        </w:rPr>
        <w:t xml:space="preserve"> </w:t>
      </w:r>
      <w:r w:rsidR="00E8505F">
        <w:rPr>
          <w:rFonts w:ascii="Tahoma" w:hAnsi="Tahoma" w:cs="Tahoma"/>
          <w:bCs/>
          <w:sz w:val="22"/>
          <w:szCs w:val="22"/>
        </w:rPr>
        <w:t xml:space="preserve">de </w:t>
      </w:r>
      <w:r w:rsidR="007725B1">
        <w:rPr>
          <w:rFonts w:ascii="Tahoma" w:hAnsi="Tahoma" w:cs="Tahoma"/>
          <w:bCs/>
          <w:sz w:val="22"/>
          <w:szCs w:val="22"/>
        </w:rPr>
        <w:t>noviembre</w:t>
      </w:r>
      <w:r w:rsidR="00E8505F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 xml:space="preserve"> de 2021</w:t>
      </w:r>
    </w:p>
    <w:p w:rsidR="00B631B5" w:rsidRDefault="00B631B5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B631B5" w:rsidRDefault="00B631B5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B631B5" w:rsidRDefault="00B631B5" w:rsidP="00B631B5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B631B5">
        <w:rPr>
          <w:rFonts w:ascii="Tahoma" w:hAnsi="Tahoma" w:cs="Tahoma"/>
          <w:b/>
          <w:bCs/>
          <w:sz w:val="32"/>
          <w:szCs w:val="32"/>
        </w:rPr>
        <w:t>La campaña de Navidad de Almansa quiere “despertar los sentidos” comprando en su comercio local y sus rest</w:t>
      </w:r>
      <w:r>
        <w:rPr>
          <w:rFonts w:ascii="Tahoma" w:hAnsi="Tahoma" w:cs="Tahoma"/>
          <w:b/>
          <w:bCs/>
          <w:sz w:val="32"/>
          <w:szCs w:val="32"/>
        </w:rPr>
        <w:t>a</w:t>
      </w:r>
      <w:r w:rsidRPr="00B631B5">
        <w:rPr>
          <w:rFonts w:ascii="Tahoma" w:hAnsi="Tahoma" w:cs="Tahoma"/>
          <w:b/>
          <w:bCs/>
          <w:sz w:val="32"/>
          <w:szCs w:val="32"/>
        </w:rPr>
        <w:t>urantes</w:t>
      </w:r>
    </w:p>
    <w:p w:rsidR="00B631B5" w:rsidRDefault="00B631B5" w:rsidP="00B631B5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B631B5" w:rsidRPr="00B631B5" w:rsidRDefault="00B631B5" w:rsidP="00B631B5">
      <w:pPr>
        <w:pStyle w:val="Prrafodelista"/>
        <w:numPr>
          <w:ilvl w:val="0"/>
          <w:numId w:val="17"/>
        </w:numPr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Con la colaboración del Ayuntamiento almanseño, su Concejalía de Comercio y la Diputación Provincial</w:t>
      </w:r>
    </w:p>
    <w:p w:rsidR="00B631B5" w:rsidRDefault="00B631B5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B631B5" w:rsidRDefault="00B631B5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B631B5" w:rsidRPr="00B631B5" w:rsidRDefault="00B631B5" w:rsidP="00B631B5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bCs/>
          <w:sz w:val="22"/>
          <w:szCs w:val="22"/>
        </w:rPr>
        <w:t xml:space="preserve">Almansa ya tiene su campaña de Navidad. Una campaña </w:t>
      </w:r>
      <w:r w:rsidR="006E3874">
        <w:rPr>
          <w:rFonts w:ascii="Tahoma" w:hAnsi="Tahoma" w:cs="Tahoma"/>
          <w:bCs/>
          <w:sz w:val="22"/>
          <w:szCs w:val="22"/>
        </w:rPr>
        <w:t xml:space="preserve">en la que </w:t>
      </w:r>
      <w:hyperlink r:id="rId8" w:history="1">
        <w:r w:rsidR="006E3874" w:rsidRPr="006E3874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="006E3874">
        <w:rPr>
          <w:rFonts w:ascii="Tahoma" w:hAnsi="Tahoma" w:cs="Tahoma"/>
          <w:bCs/>
          <w:sz w:val="22"/>
          <w:szCs w:val="22"/>
        </w:rPr>
        <w:t xml:space="preserve"> participa en su desarrollo, desde su </w:t>
      </w:r>
      <w:hyperlink r:id="rId9" w:history="1">
        <w:r w:rsidR="006E3874" w:rsidRPr="006E3874">
          <w:rPr>
            <w:rStyle w:val="Hipervnculo"/>
            <w:rFonts w:ascii="Tahoma" w:hAnsi="Tahoma" w:cs="Tahoma"/>
            <w:bCs/>
            <w:sz w:val="22"/>
            <w:szCs w:val="22"/>
          </w:rPr>
          <w:t>Delegación almanseña</w:t>
        </w:r>
      </w:hyperlink>
      <w:r w:rsidR="006E3874">
        <w:rPr>
          <w:rFonts w:ascii="Tahoma" w:hAnsi="Tahoma" w:cs="Tahoma"/>
          <w:bCs/>
          <w:sz w:val="22"/>
          <w:szCs w:val="22"/>
        </w:rPr>
        <w:t xml:space="preserve">, y </w:t>
      </w:r>
      <w:r w:rsidRPr="00B631B5">
        <w:rPr>
          <w:rFonts w:ascii="Tahoma" w:hAnsi="Tahoma" w:cs="Tahoma"/>
          <w:sz w:val="22"/>
          <w:szCs w:val="22"/>
        </w:rPr>
        <w:t xml:space="preserve">aglutina a la </w:t>
      </w:r>
      <w:hyperlink r:id="rId10" w:history="1">
        <w:r w:rsidRPr="006E3874">
          <w:rPr>
            <w:rStyle w:val="Hipervnculo"/>
            <w:rFonts w:ascii="Tahoma" w:hAnsi="Tahoma" w:cs="Tahoma"/>
            <w:sz w:val="22"/>
            <w:szCs w:val="22"/>
          </w:rPr>
          <w:t>Asociación de Comercio de Almansa</w:t>
        </w:r>
      </w:hyperlink>
      <w:r w:rsidRPr="00B631B5">
        <w:rPr>
          <w:rFonts w:ascii="Tahoma" w:hAnsi="Tahoma" w:cs="Tahoma"/>
          <w:sz w:val="22"/>
          <w:szCs w:val="22"/>
        </w:rPr>
        <w:t xml:space="preserve">, ACCA, </w:t>
      </w:r>
      <w:hyperlink r:id="rId11" w:history="1">
        <w:r w:rsidRPr="006E3874">
          <w:rPr>
            <w:rStyle w:val="Hipervnculo"/>
            <w:rFonts w:ascii="Tahoma" w:hAnsi="Tahoma" w:cs="Tahoma"/>
            <w:sz w:val="22"/>
            <w:szCs w:val="22"/>
          </w:rPr>
          <w:t>Rambla Centro</w:t>
        </w:r>
      </w:hyperlink>
      <w:r w:rsidRPr="00B631B5">
        <w:rPr>
          <w:rFonts w:ascii="Tahoma" w:hAnsi="Tahoma" w:cs="Tahoma"/>
          <w:sz w:val="22"/>
          <w:szCs w:val="22"/>
        </w:rPr>
        <w:t>, Aniceto C</w:t>
      </w:r>
      <w:r w:rsidR="006E3874">
        <w:rPr>
          <w:rFonts w:ascii="Tahoma" w:hAnsi="Tahoma" w:cs="Tahoma"/>
          <w:sz w:val="22"/>
          <w:szCs w:val="22"/>
        </w:rPr>
        <w:t xml:space="preserve">oloma, </w:t>
      </w:r>
      <w:hyperlink r:id="rId12" w:history="1">
        <w:r w:rsidR="006E3874" w:rsidRPr="005D6B98">
          <w:rPr>
            <w:rStyle w:val="Hipervnculo"/>
            <w:rFonts w:ascii="Tahoma" w:hAnsi="Tahoma" w:cs="Tahoma"/>
            <w:sz w:val="22"/>
            <w:szCs w:val="22"/>
          </w:rPr>
          <w:t xml:space="preserve">Asociación de Hostelería </w:t>
        </w:r>
        <w:r w:rsidRPr="005D6B98">
          <w:rPr>
            <w:rStyle w:val="Hipervnculo"/>
            <w:rFonts w:ascii="Tahoma" w:hAnsi="Tahoma" w:cs="Tahoma"/>
            <w:sz w:val="22"/>
            <w:szCs w:val="22"/>
          </w:rPr>
          <w:t>de Albacete</w:t>
        </w:r>
      </w:hyperlink>
      <w:bookmarkStart w:id="0" w:name="_GoBack"/>
      <w:bookmarkEnd w:id="0"/>
      <w:r w:rsidRPr="00B631B5">
        <w:rPr>
          <w:rFonts w:ascii="Tahoma" w:hAnsi="Tahoma" w:cs="Tahoma"/>
          <w:sz w:val="22"/>
          <w:szCs w:val="22"/>
        </w:rPr>
        <w:t xml:space="preserve"> y la </w:t>
      </w:r>
      <w:hyperlink r:id="rId13" w:history="1">
        <w:r w:rsidRPr="006E3874">
          <w:rPr>
            <w:rStyle w:val="Hipervnculo"/>
            <w:rFonts w:ascii="Tahoma" w:hAnsi="Tahoma" w:cs="Tahoma"/>
            <w:sz w:val="22"/>
            <w:szCs w:val="22"/>
          </w:rPr>
          <w:t>Asociación de Peluquerías y Esteticistas de Almansa</w:t>
        </w:r>
      </w:hyperlink>
      <w:r w:rsidRPr="00B631B5">
        <w:rPr>
          <w:rFonts w:ascii="Tahoma" w:hAnsi="Tahoma" w:cs="Tahoma"/>
          <w:sz w:val="22"/>
          <w:szCs w:val="22"/>
        </w:rPr>
        <w:t xml:space="preserve">, y </w:t>
      </w:r>
      <w:r w:rsidRPr="00B631B5">
        <w:rPr>
          <w:rFonts w:ascii="Tahoma" w:hAnsi="Tahoma" w:cs="Tahoma"/>
          <w:sz w:val="22"/>
          <w:szCs w:val="22"/>
        </w:rPr>
        <w:t xml:space="preserve">cuenta con un amplio respaldo de la Concejalía de Comercio y el </w:t>
      </w:r>
      <w:hyperlink r:id="rId14" w:history="1">
        <w:r w:rsidRPr="006E3874">
          <w:rPr>
            <w:rStyle w:val="Hipervnculo"/>
            <w:rFonts w:ascii="Tahoma" w:hAnsi="Tahoma" w:cs="Tahoma"/>
            <w:sz w:val="22"/>
            <w:szCs w:val="22"/>
          </w:rPr>
          <w:t>Ayuntamiento de Almansa</w:t>
        </w:r>
      </w:hyperlink>
      <w:r w:rsidRPr="00B631B5">
        <w:rPr>
          <w:rFonts w:ascii="Tahoma" w:hAnsi="Tahoma" w:cs="Tahoma"/>
          <w:sz w:val="22"/>
          <w:szCs w:val="22"/>
        </w:rPr>
        <w:t xml:space="preserve">, así como de </w:t>
      </w:r>
      <w:hyperlink r:id="rId15" w:history="1">
        <w:r w:rsidRPr="006E3874">
          <w:rPr>
            <w:rStyle w:val="Hipervnculo"/>
            <w:rFonts w:ascii="Tahoma" w:hAnsi="Tahoma" w:cs="Tahoma"/>
            <w:sz w:val="22"/>
            <w:szCs w:val="22"/>
          </w:rPr>
          <w:t>la Diputación de Albacete</w:t>
        </w:r>
      </w:hyperlink>
      <w:r w:rsidRPr="00B631B5">
        <w:rPr>
          <w:rFonts w:ascii="Tahoma" w:hAnsi="Tahoma" w:cs="Tahoma"/>
          <w:sz w:val="22"/>
          <w:szCs w:val="22"/>
        </w:rPr>
        <w:t>. </w:t>
      </w:r>
    </w:p>
    <w:p w:rsidR="00B631B5" w:rsidRPr="00B631B5" w:rsidRDefault="00B631B5" w:rsidP="00B631B5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</w:rPr>
        <w:t xml:space="preserve">El alumbrado navideño se encenderá el próximo 26 de noviembre, a las 19 horas, en la </w:t>
      </w:r>
      <w:r w:rsidRPr="00B631B5">
        <w:rPr>
          <w:rFonts w:ascii="Tahoma" w:hAnsi="Tahoma" w:cs="Tahoma"/>
          <w:sz w:val="22"/>
          <w:szCs w:val="22"/>
        </w:rPr>
        <w:t>Plaza Salvador Allende y lucirá</w:t>
      </w:r>
      <w:r w:rsidRPr="00B631B5">
        <w:rPr>
          <w:rFonts w:ascii="Tahoma" w:hAnsi="Tahoma" w:cs="Tahoma"/>
          <w:sz w:val="22"/>
          <w:szCs w:val="22"/>
        </w:rPr>
        <w:t xml:space="preserve"> hasta el 6 de enero. </w:t>
      </w:r>
    </w:p>
    <w:p w:rsidR="002D77EA" w:rsidRPr="00B631B5" w:rsidRDefault="00B631B5" w:rsidP="00B631B5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</w:rPr>
        <w:t xml:space="preserve">La campaña de Navidad “Despierta tus sentidos” se ha presentado hoy en el salón de actos de la Oficina de Turismo, </w:t>
      </w:r>
      <w:r w:rsidR="002D77EA" w:rsidRPr="00B631B5">
        <w:rPr>
          <w:rFonts w:ascii="Tahoma" w:hAnsi="Tahoma" w:cs="Tahoma"/>
          <w:sz w:val="22"/>
          <w:szCs w:val="22"/>
        </w:rPr>
        <w:t>para la promoción del comercio de nuestra ciudad. En el acto han participado el concejal de Comercio y Turismo, Alfredo Calatayud, los concejales de Fiestas y Bienestar Social, Francisco López y Margarita Sánchez respectivamente, el vicepresidente de la Diputación, Fran Valera, la presidenta de la Asociación de Comerciantes, Tania B</w:t>
      </w:r>
      <w:r w:rsidRPr="00B631B5">
        <w:rPr>
          <w:rFonts w:ascii="Tahoma" w:hAnsi="Tahoma" w:cs="Tahoma"/>
          <w:sz w:val="22"/>
          <w:szCs w:val="22"/>
        </w:rPr>
        <w:t>lanco, y el vocal de la A</w:t>
      </w:r>
      <w:r w:rsidR="002D77EA" w:rsidRPr="00B631B5">
        <w:rPr>
          <w:rFonts w:ascii="Tahoma" w:hAnsi="Tahoma" w:cs="Tahoma"/>
          <w:sz w:val="22"/>
          <w:szCs w:val="22"/>
        </w:rPr>
        <w:t xml:space="preserve">sociación </w:t>
      </w:r>
      <w:r w:rsidRPr="00B631B5">
        <w:rPr>
          <w:rFonts w:ascii="Tahoma" w:hAnsi="Tahoma" w:cs="Tahoma"/>
          <w:sz w:val="22"/>
          <w:szCs w:val="22"/>
        </w:rPr>
        <w:t>P</w:t>
      </w:r>
      <w:r w:rsidR="002D77EA" w:rsidRPr="00B631B5">
        <w:rPr>
          <w:rFonts w:ascii="Tahoma" w:hAnsi="Tahoma" w:cs="Tahoma"/>
          <w:sz w:val="22"/>
          <w:szCs w:val="22"/>
        </w:rPr>
        <w:t>rovincial de Empresarios de la Hostelería y Turismo de Albacete, Fran Tobarra. </w:t>
      </w:r>
    </w:p>
    <w:p w:rsidR="000719AE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</w:rPr>
        <w:t xml:space="preserve">Visibilizar el potencial </w:t>
      </w:r>
      <w:r w:rsidR="002D77EA" w:rsidRPr="00B631B5">
        <w:rPr>
          <w:rFonts w:ascii="Tahoma" w:hAnsi="Tahoma" w:cs="Tahoma"/>
          <w:sz w:val="22"/>
          <w:szCs w:val="22"/>
        </w:rPr>
        <w:t xml:space="preserve">de </w:t>
      </w:r>
      <w:r w:rsidRPr="00B631B5">
        <w:rPr>
          <w:rFonts w:ascii="Tahoma" w:hAnsi="Tahoma" w:cs="Tahoma"/>
          <w:sz w:val="22"/>
          <w:szCs w:val="22"/>
        </w:rPr>
        <w:t xml:space="preserve">la </w:t>
      </w:r>
      <w:r w:rsidR="002D77EA" w:rsidRPr="00B631B5">
        <w:rPr>
          <w:rFonts w:ascii="Tahoma" w:hAnsi="Tahoma" w:cs="Tahoma"/>
          <w:sz w:val="22"/>
          <w:szCs w:val="22"/>
        </w:rPr>
        <w:t>ciudad y sus establecimientos,</w:t>
      </w:r>
      <w:r w:rsidRPr="00B631B5">
        <w:rPr>
          <w:rFonts w:ascii="Tahoma" w:hAnsi="Tahoma" w:cs="Tahoma"/>
          <w:sz w:val="22"/>
          <w:szCs w:val="22"/>
        </w:rPr>
        <w:t xml:space="preserve"> es el objetivo principal de la campaña, </w:t>
      </w:r>
      <w:r w:rsidR="002D77EA" w:rsidRPr="00B631B5">
        <w:rPr>
          <w:rFonts w:ascii="Tahoma" w:hAnsi="Tahoma" w:cs="Tahoma"/>
          <w:sz w:val="22"/>
          <w:szCs w:val="22"/>
        </w:rPr>
        <w:t>así como promover e incentivar las compras, con el fin de que el ciudadano ponga Almansa como su primera opción a la hora de elegir donde realizarlas. Una campaña con la que se pretende generar un vínculo emocional con la ciudad y sensibilizar a la población sobre la importancia del consumo en nuestros establecimientos para reactivar la economía local lastrada por el COVID-19.</w:t>
      </w:r>
    </w:p>
    <w:p w:rsidR="000719AE" w:rsidRDefault="000719AE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0719AE">
        <w:rPr>
          <w:rFonts w:ascii="Tahoma" w:hAnsi="Tahoma" w:cs="Tahoma"/>
          <w:b/>
          <w:sz w:val="22"/>
          <w:szCs w:val="22"/>
        </w:rPr>
        <w:t xml:space="preserve">Se </w:t>
      </w:r>
      <w:r w:rsidRPr="000719AE">
        <w:rPr>
          <w:rFonts w:ascii="Tahoma" w:hAnsi="Tahoma" w:cs="Tahoma"/>
          <w:b/>
          <w:sz w:val="22"/>
          <w:szCs w:val="22"/>
        </w:rPr>
        <w:t>e</w:t>
      </w:r>
      <w:r>
        <w:rPr>
          <w:rFonts w:ascii="Tahoma" w:hAnsi="Tahoma" w:cs="Tahoma"/>
          <w:b/>
          <w:sz w:val="22"/>
          <w:szCs w:val="22"/>
        </w:rPr>
        <w:t>sconden 25.000 euros en premios y 3.000 en una sola papeleta</w:t>
      </w:r>
    </w:p>
    <w:p w:rsidR="002D77EA" w:rsidRP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</w:rPr>
        <w:t xml:space="preserve">Los asistentes a esta presentación han considerado que </w:t>
      </w:r>
      <w:r w:rsidR="002D77EA" w:rsidRPr="00B631B5">
        <w:rPr>
          <w:rFonts w:ascii="Tahoma" w:hAnsi="Tahoma" w:cs="Tahoma"/>
          <w:sz w:val="22"/>
          <w:szCs w:val="22"/>
        </w:rPr>
        <w:t>"Comprar en nuestros establecimientos o disfrutar de nuestros restaurantes es despertar todos los sentidos. Tocar, oler, mirar, escuchar y saborear todo lo que Almansa puede ofrecerte, unido a la cercanía, seguridad y solidaridad de los establecimientos almanseños, son sensaciones y valores que no pueden conseguirse en el comercio electrónico. Tendremos una ciudad engalanada e iluminada para la ocasión, con bonitos escaparates y los mejores productos y servicios al lado de cada".</w:t>
      </w:r>
    </w:p>
    <w:p w:rsid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  <w:u w:val="single"/>
        </w:rPr>
      </w:pPr>
    </w:p>
    <w:p w:rsid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  <w:u w:val="single"/>
        </w:rPr>
      </w:pPr>
    </w:p>
    <w:p w:rsid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  <w:u w:val="single"/>
        </w:rPr>
      </w:pPr>
    </w:p>
    <w:p w:rsidR="002D77EA" w:rsidRP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  <w:u w:val="single"/>
        </w:rPr>
        <w:t>El Rasca</w:t>
      </w:r>
      <w:r w:rsidR="002D77EA" w:rsidRPr="00B631B5">
        <w:rPr>
          <w:rFonts w:ascii="Tahoma" w:hAnsi="Tahoma" w:cs="Tahoma"/>
          <w:sz w:val="22"/>
          <w:szCs w:val="22"/>
        </w:rPr>
        <w:t>: Se repartirán 50.000 unidades, de los cuales muchos incluirán premios directos para canjear por compras. Se entregarán en los establecimientos hasta el 15 de diciembre por compras superiores a 10€. En total, esconden 25.000 euros en premios.</w:t>
      </w:r>
    </w:p>
    <w:p w:rsidR="002D77EA" w:rsidRP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  <w:u w:val="single"/>
        </w:rPr>
        <w:t>Papeleta</w:t>
      </w:r>
      <w:r w:rsidR="002D77EA" w:rsidRPr="00B631B5">
        <w:rPr>
          <w:rFonts w:ascii="Tahoma" w:hAnsi="Tahoma" w:cs="Tahoma"/>
          <w:sz w:val="22"/>
          <w:szCs w:val="22"/>
        </w:rPr>
        <w:t>: Se entregarán con cada compra. Van numeradas y el 30 de diciembre se realizará el sorteo en el que se seleccionará al azar un número que será premiado con 3.000 euros para canjear por compras en los establecimientos participantes.</w:t>
      </w:r>
    </w:p>
    <w:p w:rsidR="002D77EA" w:rsidRPr="00B631B5" w:rsidRDefault="00B631B5" w:rsidP="002D77EA">
      <w:pPr>
        <w:pStyle w:val="NormalWeb"/>
        <w:shd w:val="clear" w:color="auto" w:fill="FFFFFF" w:themeFill="background1"/>
        <w:spacing w:before="75" w:beforeAutospacing="0" w:after="75" w:afterAutospacing="0"/>
        <w:jc w:val="both"/>
        <w:rPr>
          <w:rFonts w:ascii="Tahoma" w:hAnsi="Tahoma" w:cs="Tahoma"/>
          <w:sz w:val="22"/>
          <w:szCs w:val="22"/>
        </w:rPr>
      </w:pPr>
      <w:r w:rsidRPr="00B631B5">
        <w:rPr>
          <w:rFonts w:ascii="Tahoma" w:hAnsi="Tahoma" w:cs="Tahoma"/>
          <w:sz w:val="22"/>
          <w:szCs w:val="22"/>
          <w:u w:val="single"/>
        </w:rPr>
        <w:t>Sorteo Solidario</w:t>
      </w:r>
      <w:r w:rsidRPr="00B631B5">
        <w:rPr>
          <w:rFonts w:ascii="Tahoma" w:hAnsi="Tahoma" w:cs="Tahoma"/>
          <w:sz w:val="22"/>
          <w:szCs w:val="22"/>
        </w:rPr>
        <w:t xml:space="preserve">: </w:t>
      </w:r>
      <w:r w:rsidR="002D77EA" w:rsidRPr="00B631B5">
        <w:rPr>
          <w:rFonts w:ascii="Tahoma" w:hAnsi="Tahoma" w:cs="Tahoma"/>
          <w:sz w:val="22"/>
          <w:szCs w:val="22"/>
        </w:rPr>
        <w:t>Los establecimientos participantes donan 1 céntimo por cada papeleta repartida. El importe recaudado será sorteado el 30 de diciembre entre las asociaciones sociosanitarias de Almansa. A más compras + Ayuda.</w:t>
      </w:r>
    </w:p>
    <w:p w:rsidR="0089103E" w:rsidRPr="002D77EA" w:rsidRDefault="0089103E" w:rsidP="002D77EA">
      <w:pPr>
        <w:shd w:val="clear" w:color="auto" w:fill="FFFFFF" w:themeFill="background1"/>
        <w:jc w:val="right"/>
        <w:rPr>
          <w:rFonts w:ascii="Tahoma" w:hAnsi="Tahoma" w:cs="Tahoma"/>
          <w:bCs/>
          <w:sz w:val="22"/>
          <w:szCs w:val="22"/>
        </w:rPr>
      </w:pPr>
    </w:p>
    <w:p w:rsidR="002D77EA" w:rsidRPr="002D77EA" w:rsidRDefault="002D77EA" w:rsidP="002D77EA">
      <w:pPr>
        <w:shd w:val="clear" w:color="auto" w:fill="FFFFFF" w:themeFill="background1"/>
        <w:jc w:val="right"/>
        <w:rPr>
          <w:rFonts w:ascii="Tahoma" w:hAnsi="Tahoma" w:cs="Tahoma"/>
          <w:bCs/>
          <w:sz w:val="22"/>
          <w:szCs w:val="22"/>
        </w:rPr>
      </w:pPr>
    </w:p>
    <w:p w:rsidR="002D77EA" w:rsidRDefault="002D77EA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2D77EA" w:rsidSect="000D4D85">
      <w:headerReference w:type="default" r:id="rId16"/>
      <w:footerReference w:type="even" r:id="rId17"/>
      <w:footerReference w:type="default" r:id="rId18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Mincho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D6B9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D6B9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D6B9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D6B9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D6B9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D6B9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D6B9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4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6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9"/>
  </w:num>
  <w:num w:numId="7">
    <w:abstractNumId w:val="10"/>
  </w:num>
  <w:num w:numId="8">
    <w:abstractNumId w:val="16"/>
  </w:num>
  <w:num w:numId="9">
    <w:abstractNumId w:val="8"/>
  </w:num>
  <w:num w:numId="10">
    <w:abstractNumId w:val="14"/>
  </w:num>
  <w:num w:numId="11">
    <w:abstractNumId w:val="13"/>
  </w:num>
  <w:num w:numId="12">
    <w:abstractNumId w:val="18"/>
  </w:num>
  <w:num w:numId="13">
    <w:abstractNumId w:val="11"/>
  </w:num>
  <w:num w:numId="14">
    <w:abstractNumId w:val="9"/>
  </w:num>
  <w:num w:numId="15">
    <w:abstractNumId w:val="12"/>
  </w:num>
  <w:num w:numId="16">
    <w:abstractNumId w:val="7"/>
  </w:num>
  <w:num w:numId="17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B98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874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177F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5409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www.feda.es/feda/asociaciones-junta-directiva/item/6849-asociacion-de-peluquerias-y-esteticistas-de-almansa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6809-asociacion-provincial-de-empresas-de-hosteleria-y-turismo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/6785-asociacion-centro-comercial-rambla-centro-de-almans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eb.dipualba.es/" TargetMode="External"/><Relationship Id="rId10" Type="http://schemas.openxmlformats.org/officeDocument/2006/relationships/hyperlink" Target="https://www.feda.es/feda/asociaciones-junta-directiva/item/6826-asociacion-de-comerciantes-de-almans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nuestro-equipo/41-delegacion-almansa" TargetMode="External"/><Relationship Id="rId14" Type="http://schemas.openxmlformats.org/officeDocument/2006/relationships/hyperlink" Target="https://www.almansa.es/homepage/notas-de-prensa/4774-presentada-la-nueva-campana-de-navidad-despierta-tus-sentidos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C1C29-CE69-4F3F-B173-4BDDA5792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506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4023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2021-11-23T16:30:00Z</dcterms:created>
  <dcterms:modified xsi:type="dcterms:W3CDTF">2021-11-23T16:40:00Z</dcterms:modified>
</cp:coreProperties>
</file>