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BE1132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DA24B1">
        <w:rPr>
          <w:rFonts w:ascii="Tahoma" w:hAnsi="Tahoma" w:cs="Tahoma"/>
          <w:bCs/>
          <w:sz w:val="22"/>
          <w:szCs w:val="22"/>
        </w:rPr>
        <w:t xml:space="preserve">9 </w:t>
      </w:r>
      <w:r w:rsidR="00D405DE" w:rsidRPr="007A2CA4">
        <w:rPr>
          <w:rFonts w:ascii="Tahoma" w:hAnsi="Tahoma" w:cs="Tahoma"/>
          <w:bCs/>
          <w:sz w:val="22"/>
          <w:szCs w:val="22"/>
        </w:rPr>
        <w:t>de mayo</w:t>
      </w:r>
      <w:r w:rsidR="009406A2" w:rsidRPr="007A2CA4">
        <w:rPr>
          <w:rFonts w:ascii="Tahoma" w:hAnsi="Tahoma" w:cs="Tahoma"/>
          <w:bCs/>
          <w:sz w:val="22"/>
          <w:szCs w:val="22"/>
        </w:rPr>
        <w:t xml:space="preserve"> de</w:t>
      </w:r>
      <w:r w:rsidRPr="007A2CA4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7A2CA4">
        <w:rPr>
          <w:rFonts w:ascii="Tahoma" w:hAnsi="Tahoma" w:cs="Tahoma"/>
          <w:bCs/>
          <w:sz w:val="22"/>
          <w:szCs w:val="22"/>
        </w:rPr>
        <w:t>2</w:t>
      </w: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DA24B1" w:rsidRDefault="00DA24B1" w:rsidP="00DA24B1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FEDA pone al día a las empresas y autónomos sobre las líneas del Programa Castilla-La Mancha “Más Segura”</w:t>
      </w:r>
    </w:p>
    <w:p w:rsidR="00DA24B1" w:rsidRDefault="00DA24B1" w:rsidP="00DA24B1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DA24B1" w:rsidRPr="00454427" w:rsidRDefault="00DA24B1" w:rsidP="00454427">
      <w:pPr>
        <w:pStyle w:val="Prrafodelista"/>
        <w:numPr>
          <w:ilvl w:val="0"/>
          <w:numId w:val="13"/>
        </w:numPr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54427">
        <w:rPr>
          <w:rFonts w:ascii="Tahoma" w:hAnsi="Tahoma" w:cs="Tahoma"/>
          <w:b/>
          <w:bCs/>
          <w:sz w:val="24"/>
          <w:szCs w:val="24"/>
        </w:rPr>
        <w:t>En la jornada de este próximo miércoles, con la colaboración de la Asociación de Prevención de Albacete, estará la viceconsejera</w:t>
      </w:r>
      <w:r w:rsidR="00454427" w:rsidRPr="00454427">
        <w:rPr>
          <w:rFonts w:ascii="Tahoma" w:hAnsi="Tahoma" w:cs="Tahoma"/>
          <w:b/>
          <w:sz w:val="24"/>
          <w:szCs w:val="24"/>
        </w:rPr>
        <w:t xml:space="preserve"> </w:t>
      </w:r>
      <w:r w:rsidR="00454427" w:rsidRPr="00454427">
        <w:rPr>
          <w:rFonts w:ascii="Tahoma" w:hAnsi="Tahoma" w:cs="Tahoma"/>
          <w:b/>
          <w:sz w:val="24"/>
          <w:szCs w:val="24"/>
        </w:rPr>
        <w:t>de Empleo, Diálogo Social y Bienestar Laboral</w:t>
      </w: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DA24B1" w:rsidRPr="00DA24B1" w:rsidRDefault="00DA24B1" w:rsidP="00DA24B1">
      <w:pPr>
        <w:spacing w:after="160"/>
        <w:rPr>
          <w:rFonts w:ascii="Tahoma" w:hAnsi="Tahoma" w:cs="Tahoma"/>
          <w:lang w:val="es-ES"/>
        </w:rPr>
      </w:pPr>
      <w:r w:rsidRPr="00DA24B1">
        <w:rPr>
          <w:rStyle w:val="Hipervnculo"/>
          <w:rFonts w:ascii="Tahoma" w:hAnsi="Tahoma" w:cs="Tahoma"/>
          <w:color w:val="auto"/>
          <w:u w:val="none"/>
        </w:rPr>
        <w:t xml:space="preserve">La </w:t>
      </w:r>
      <w:hyperlink r:id="rId8" w:history="1">
        <w:r>
          <w:rPr>
            <w:rStyle w:val="Hipervnculo"/>
            <w:rFonts w:ascii="Tahoma" w:hAnsi="Tahoma" w:cs="Tahoma"/>
            <w:color w:val="0563C1"/>
          </w:rPr>
          <w:t>Confederación de Empresarios de Albacete, FEDA</w:t>
        </w:r>
      </w:hyperlink>
      <w:r>
        <w:rPr>
          <w:rFonts w:ascii="Tahoma" w:hAnsi="Tahoma" w:cs="Tahoma"/>
          <w:color w:val="002060"/>
        </w:rPr>
        <w:t>,</w:t>
      </w:r>
      <w:r>
        <w:rPr>
          <w:rStyle w:val="Hipervnculo"/>
          <w:rFonts w:ascii="Tahoma" w:hAnsi="Tahoma" w:cs="Tahoma"/>
          <w:color w:val="0563C1"/>
          <w:u w:val="none"/>
        </w:rPr>
        <w:t xml:space="preserve"> </w:t>
      </w:r>
      <w:r w:rsidRPr="00DA24B1">
        <w:rPr>
          <w:rFonts w:ascii="Tahoma" w:hAnsi="Tahoma" w:cs="Tahoma"/>
        </w:rPr>
        <w:t xml:space="preserve">junto con la </w:t>
      </w:r>
      <w:hyperlink r:id="rId9" w:history="1">
        <w:r>
          <w:rPr>
            <w:rStyle w:val="Hipervnculo"/>
            <w:rFonts w:ascii="Tahoma" w:hAnsi="Tahoma" w:cs="Tahoma"/>
            <w:color w:val="0563C1"/>
          </w:rPr>
          <w:t>Asociación de Prevención de Albacete, APRA</w:t>
        </w:r>
      </w:hyperlink>
      <w:r>
        <w:rPr>
          <w:rFonts w:ascii="Tahoma" w:hAnsi="Tahoma" w:cs="Tahoma"/>
          <w:color w:val="002060"/>
        </w:rPr>
        <w:t>,</w:t>
      </w:r>
      <w:r>
        <w:rPr>
          <w:rFonts w:ascii="Calibri" w:hAnsi="Calibri" w:cs="Calibri"/>
          <w:color w:val="002060"/>
        </w:rPr>
        <w:t xml:space="preserve"> </w:t>
      </w:r>
      <w:r w:rsidRPr="00DA24B1">
        <w:rPr>
          <w:rFonts w:ascii="Tahoma" w:hAnsi="Tahoma" w:cs="Tahoma"/>
        </w:rPr>
        <w:t xml:space="preserve">en colaboración con </w:t>
      </w:r>
      <w:hyperlink r:id="rId10" w:history="1">
        <w:r w:rsidRPr="00C6614C">
          <w:rPr>
            <w:rStyle w:val="Hipervnculo"/>
            <w:rFonts w:ascii="Tahoma" w:hAnsi="Tahoma" w:cs="Tahoma"/>
          </w:rPr>
          <w:t>la Consejería de Economía, Empresas y Empleo</w:t>
        </w:r>
      </w:hyperlink>
      <w:r w:rsidRPr="00DA24B1">
        <w:rPr>
          <w:rFonts w:ascii="Tahoma" w:hAnsi="Tahoma" w:cs="Tahoma"/>
        </w:rPr>
        <w:t xml:space="preserve">, ha organizado una Jornada sobre las órdenes de </w:t>
      </w:r>
      <w:hyperlink r:id="rId11" w:history="1">
        <w:r w:rsidRPr="00C6614C">
          <w:rPr>
            <w:rStyle w:val="Hipervnculo"/>
            <w:rFonts w:ascii="Tahoma" w:hAnsi="Tahoma" w:cs="Tahoma"/>
          </w:rPr>
          <w:t>subvenciones de las líneas de ayuda del Programa Castilla-La Mancha “Más Segura” y formación en P</w:t>
        </w:r>
        <w:r w:rsidR="00C6614C" w:rsidRPr="00C6614C">
          <w:rPr>
            <w:rStyle w:val="Hipervnculo"/>
            <w:rFonts w:ascii="Tahoma" w:hAnsi="Tahoma" w:cs="Tahoma"/>
          </w:rPr>
          <w:t xml:space="preserve">revención de Riesgos Laborales </w:t>
        </w:r>
        <w:r w:rsidRPr="00C6614C">
          <w:rPr>
            <w:rStyle w:val="Hipervnculo"/>
            <w:rFonts w:ascii="Tahoma" w:hAnsi="Tahoma" w:cs="Tahoma"/>
          </w:rPr>
          <w:t>RL dirigida a autónomos</w:t>
        </w:r>
      </w:hyperlink>
      <w:r w:rsidRPr="00DA24B1">
        <w:rPr>
          <w:rFonts w:ascii="Tahoma" w:hAnsi="Tahoma" w:cs="Tahoma"/>
        </w:rPr>
        <w:t>,</w:t>
      </w:r>
      <w:r w:rsidRPr="00DA24B1">
        <w:rPr>
          <w:rFonts w:ascii="Tahoma" w:hAnsi="Tahoma" w:cs="Tahoma"/>
        </w:rPr>
        <w:t xml:space="preserve"> publicadas el pasado 29 de abril en el D</w:t>
      </w:r>
      <w:r w:rsidRPr="00DA24B1">
        <w:rPr>
          <w:rFonts w:ascii="Tahoma" w:hAnsi="Tahoma" w:cs="Tahoma"/>
        </w:rPr>
        <w:t>iario Oficial de Castilla-La Mancha.</w:t>
      </w:r>
    </w:p>
    <w:p w:rsidR="00DA24B1" w:rsidRPr="00DA24B1" w:rsidRDefault="00DA24B1" w:rsidP="00DA24B1">
      <w:pPr>
        <w:tabs>
          <w:tab w:val="left" w:pos="3261"/>
        </w:tabs>
        <w:adjustRightInd w:val="0"/>
        <w:spacing w:after="160"/>
        <w:rPr>
          <w:rFonts w:ascii="Tahoma" w:hAnsi="Tahoma" w:cs="Tahoma"/>
        </w:rPr>
      </w:pPr>
      <w:r w:rsidRPr="00DA24B1">
        <w:rPr>
          <w:rFonts w:ascii="Tahoma" w:hAnsi="Tahoma" w:cs="Tahoma"/>
        </w:rPr>
        <w:t>La jornada tendrá lugar este próximo mi</w:t>
      </w:r>
      <w:r>
        <w:rPr>
          <w:rFonts w:ascii="Tahoma" w:hAnsi="Tahoma" w:cs="Tahoma"/>
        </w:rPr>
        <w:t xml:space="preserve">ércoles, </w:t>
      </w:r>
      <w:r w:rsidRPr="00DA24B1">
        <w:rPr>
          <w:rFonts w:ascii="Tahoma" w:hAnsi="Tahoma" w:cs="Tahoma"/>
        </w:rPr>
        <w:t>11 de mayo</w:t>
      </w:r>
      <w:r>
        <w:rPr>
          <w:rFonts w:ascii="Tahoma" w:hAnsi="Tahoma" w:cs="Tahoma"/>
        </w:rPr>
        <w:t>, a</w:t>
      </w:r>
      <w:r w:rsidRPr="00DA24B1">
        <w:rPr>
          <w:rFonts w:ascii="Tahoma" w:hAnsi="Tahoma" w:cs="Tahoma"/>
        </w:rPr>
        <w:t xml:space="preserve"> las 10:00 horas, en la Sala Polivalente de </w:t>
      </w:r>
      <w:hyperlink r:id="rId12" w:history="1">
        <w:r w:rsidRPr="00C6614C">
          <w:rPr>
            <w:rStyle w:val="Hipervnculo"/>
            <w:rFonts w:ascii="Tahoma" w:hAnsi="Tahoma" w:cs="Tahoma"/>
          </w:rPr>
          <w:t>FEDA (calle de los Empresarios, nº 6</w:t>
        </w:r>
      </w:hyperlink>
      <w:bookmarkStart w:id="0" w:name="_GoBack"/>
      <w:bookmarkEnd w:id="0"/>
      <w:r w:rsidRPr="00DA24B1">
        <w:rPr>
          <w:rFonts w:ascii="Tahoma" w:hAnsi="Tahoma" w:cs="Tahoma"/>
        </w:rPr>
        <w:t xml:space="preserve"> - 3ª planta - Albacete). </w:t>
      </w:r>
    </w:p>
    <w:p w:rsidR="00DA24B1" w:rsidRPr="00DA24B1" w:rsidRDefault="00DA24B1" w:rsidP="00DA24B1">
      <w:pPr>
        <w:spacing w:after="160"/>
        <w:rPr>
          <w:rFonts w:ascii="Tahoma" w:hAnsi="Tahoma" w:cs="Tahoma"/>
          <w:lang w:val="es-ES"/>
        </w:rPr>
      </w:pPr>
      <w:r w:rsidRPr="00DA24B1">
        <w:rPr>
          <w:rFonts w:ascii="Tahoma" w:hAnsi="Tahoma" w:cs="Tahoma"/>
        </w:rPr>
        <w:t xml:space="preserve">El </w:t>
      </w:r>
      <w:r w:rsidRPr="00DA24B1">
        <w:rPr>
          <w:rStyle w:val="Textoennegrita"/>
          <w:rFonts w:ascii="Tahoma" w:hAnsi="Tahoma" w:cs="Tahoma"/>
          <w:b w:val="0"/>
        </w:rPr>
        <w:t>objetivo de la jornada</w:t>
      </w:r>
      <w:r w:rsidRPr="00DA24B1">
        <w:rPr>
          <w:rFonts w:ascii="Tahoma" w:hAnsi="Tahoma" w:cs="Tahoma"/>
        </w:rPr>
        <w:t xml:space="preserve"> es informar sobre las inversiones subvencionables en las diferentes líneas de ayuda que redunden en la mejora de las condiciones de seguridad y salud en las empresas, incluidos los proyectos dirigidos a la prevención y protección frente al riesgo biológico de contagio por C</w:t>
      </w:r>
      <w:r w:rsidR="00C6614C">
        <w:rPr>
          <w:rFonts w:ascii="Tahoma" w:hAnsi="Tahoma" w:cs="Tahoma"/>
        </w:rPr>
        <w:t>ovid</w:t>
      </w:r>
      <w:r w:rsidRPr="00DA24B1">
        <w:rPr>
          <w:rFonts w:ascii="Tahoma" w:hAnsi="Tahoma" w:cs="Tahoma"/>
        </w:rPr>
        <w:t>-19, y para asistir a cursos de formación en materia de prevención de riesgos laborales para autónomos</w:t>
      </w:r>
      <w:r>
        <w:rPr>
          <w:rFonts w:ascii="Tahoma" w:hAnsi="Tahoma" w:cs="Tahoma"/>
        </w:rPr>
        <w:t xml:space="preserve">. Así mismo habrá una información detallada </w:t>
      </w:r>
      <w:r w:rsidRPr="00DA24B1">
        <w:rPr>
          <w:rFonts w:ascii="Tahoma" w:hAnsi="Tahoma" w:cs="Tahoma"/>
        </w:rPr>
        <w:t xml:space="preserve">sobre los requisitos para poder acceder a dichas </w:t>
      </w:r>
      <w:r>
        <w:rPr>
          <w:rFonts w:ascii="Tahoma" w:hAnsi="Tahoma" w:cs="Tahoma"/>
        </w:rPr>
        <w:t>ayudas</w:t>
      </w:r>
      <w:r w:rsidRPr="00DA24B1">
        <w:rPr>
          <w:rFonts w:ascii="Tahoma" w:hAnsi="Tahoma" w:cs="Tahoma"/>
        </w:rPr>
        <w:t>, además de resolver cualquier consulta que pudiera plantearse.</w:t>
      </w:r>
    </w:p>
    <w:p w:rsidR="00DA24B1" w:rsidRDefault="00DA24B1" w:rsidP="00DA24B1">
      <w:pPr>
        <w:spacing w:after="160"/>
        <w:rPr>
          <w:rFonts w:ascii="Tahoma" w:hAnsi="Tahoma" w:cs="Tahoma"/>
        </w:rPr>
      </w:pPr>
      <w:r w:rsidRPr="00DA24B1">
        <w:rPr>
          <w:rFonts w:ascii="Tahoma" w:hAnsi="Tahoma" w:cs="Tahoma"/>
        </w:rPr>
        <w:t xml:space="preserve">La jornada contará con la participación de </w:t>
      </w:r>
      <w:hyperlink r:id="rId13" w:history="1">
        <w:r w:rsidRPr="00C6614C">
          <w:rPr>
            <w:rStyle w:val="Hipervnculo"/>
            <w:rFonts w:ascii="Tahoma" w:hAnsi="Tahoma" w:cs="Tahoma"/>
          </w:rPr>
          <w:t>Nuria Berta Chust Martínez, viceconsejera de Empleo, Diálogo Social y Bienestar Laboral</w:t>
        </w:r>
      </w:hyperlink>
      <w:r>
        <w:rPr>
          <w:rFonts w:ascii="Tahoma" w:hAnsi="Tahoma" w:cs="Tahoma"/>
        </w:rPr>
        <w:t xml:space="preserve">; </w:t>
      </w:r>
      <w:r w:rsidRPr="00DA24B1">
        <w:rPr>
          <w:rFonts w:ascii="Tahoma" w:hAnsi="Tahoma" w:cs="Tahoma"/>
        </w:rPr>
        <w:t xml:space="preserve">Nicolás Merino, </w:t>
      </w:r>
      <w:r>
        <w:rPr>
          <w:rFonts w:ascii="Tahoma" w:hAnsi="Tahoma" w:cs="Tahoma"/>
        </w:rPr>
        <w:t>d</w:t>
      </w:r>
      <w:r w:rsidRPr="00DA24B1">
        <w:rPr>
          <w:rFonts w:ascii="Tahoma" w:hAnsi="Tahoma" w:cs="Tahoma"/>
        </w:rPr>
        <w:t>elegado provincial de Economía, Empresas y Empleo, y Jesús Oliver, jefe del Servicio de Seguridad y Salud Laboral en Albacete.</w:t>
      </w:r>
    </w:p>
    <w:p w:rsidR="00DA24B1" w:rsidRPr="00DA24B1" w:rsidRDefault="00DA24B1" w:rsidP="00DA24B1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Líneas de ayuda subvencionables:</w:t>
      </w:r>
    </w:p>
    <w:p w:rsidR="00DA24B1" w:rsidRPr="00DA24B1" w:rsidRDefault="00DA24B1" w:rsidP="00DA24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Línea 1 Inversión PRL.</w:t>
      </w:r>
      <w:r w:rsidRPr="00DA24B1">
        <w:rPr>
          <w:rFonts w:ascii="Tahoma" w:hAnsi="Tahoma" w:cs="Tahoma"/>
          <w:szCs w:val="24"/>
          <w:lang w:val="es-ES"/>
        </w:rPr>
        <w:t> Tiene por objeto promover la realización de proyectos de inversión en instalaciones y equipos que mejoren las condiciones de seguridad y salud en los centros de trabajo, incluidos los proyectos de prevención y protección frente al riesgo biológico de contagio por COVID-19.</w:t>
      </w:r>
    </w:p>
    <w:p w:rsidR="00DA24B1" w:rsidRDefault="00DA24B1" w:rsidP="00DA24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Línea 2 Certifica PRL.</w:t>
      </w:r>
      <w:r w:rsidRPr="00DA24B1">
        <w:rPr>
          <w:rFonts w:ascii="Tahoma" w:hAnsi="Tahoma" w:cs="Tahoma"/>
          <w:szCs w:val="24"/>
          <w:lang w:val="es-ES"/>
        </w:rPr>
        <w:t> Tiene por objeto promover la implantación y certificación de sistemas de gestión de la seguridad y salud en el trabajo, así como la renovación de esta certificación.</w:t>
      </w:r>
    </w:p>
    <w:p w:rsidR="00454427" w:rsidRDefault="00454427" w:rsidP="00454427">
      <w:pPr>
        <w:shd w:val="clear" w:color="auto" w:fill="FFFFFF"/>
        <w:spacing w:before="100" w:beforeAutospacing="1" w:after="100" w:afterAutospacing="1" w:line="300" w:lineRule="atLeast"/>
        <w:rPr>
          <w:rFonts w:ascii="Tahoma" w:hAnsi="Tahoma" w:cs="Tahoma"/>
          <w:szCs w:val="24"/>
          <w:lang w:val="es-ES"/>
        </w:rPr>
      </w:pPr>
    </w:p>
    <w:p w:rsidR="00454427" w:rsidRPr="00DA24B1" w:rsidRDefault="00454427" w:rsidP="00454427">
      <w:pPr>
        <w:shd w:val="clear" w:color="auto" w:fill="FFFFFF"/>
        <w:spacing w:before="100" w:beforeAutospacing="1" w:after="100" w:afterAutospacing="1" w:line="300" w:lineRule="atLeast"/>
        <w:rPr>
          <w:rFonts w:ascii="Tahoma" w:hAnsi="Tahoma" w:cs="Tahoma"/>
          <w:szCs w:val="24"/>
          <w:lang w:val="es-ES"/>
        </w:rPr>
      </w:pPr>
    </w:p>
    <w:p w:rsidR="00DA24B1" w:rsidRPr="00DA24B1" w:rsidRDefault="00DA24B1" w:rsidP="00DA24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Línea 3 Evaluación PRL.</w:t>
      </w:r>
      <w:r w:rsidRPr="00DA24B1">
        <w:rPr>
          <w:rFonts w:ascii="Tahoma" w:hAnsi="Tahoma" w:cs="Tahoma"/>
          <w:szCs w:val="24"/>
          <w:lang w:val="es-ES"/>
        </w:rPr>
        <w:t> Su objeto es facilitar la evaluación de los riesgos derivados de la exposición por inhalación a agentes químicos peligrosos, que incluyan la medición de las concentraciones del agente en el aire.</w:t>
      </w:r>
    </w:p>
    <w:p w:rsidR="00DA24B1" w:rsidRDefault="00DA24B1" w:rsidP="00DA24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Línea 4 Investigación PRL.</w:t>
      </w:r>
      <w:r w:rsidRPr="00DA24B1">
        <w:rPr>
          <w:rFonts w:ascii="Tahoma" w:hAnsi="Tahoma" w:cs="Tahoma"/>
          <w:szCs w:val="24"/>
          <w:lang w:val="es-ES"/>
        </w:rPr>
        <w:t> Su objeto es promover el desarrollo de proyectos de investigación orientados a la mejora de las condiciones de seguridad y salud Laboral.</w:t>
      </w:r>
    </w:p>
    <w:p w:rsidR="00454427" w:rsidRPr="00DA24B1" w:rsidRDefault="00454427" w:rsidP="00454427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hAnsi="Tahoma" w:cs="Tahoma"/>
          <w:szCs w:val="24"/>
          <w:lang w:val="es-ES"/>
        </w:rPr>
      </w:pPr>
    </w:p>
    <w:p w:rsidR="00DA24B1" w:rsidRPr="00DA24B1" w:rsidRDefault="00DA24B1" w:rsidP="00DA24B1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b/>
          <w:bCs/>
          <w:szCs w:val="24"/>
          <w:lang w:val="es-ES"/>
        </w:rPr>
        <w:t>Entidades beneficiarias:</w:t>
      </w:r>
    </w:p>
    <w:p w:rsidR="00DA24B1" w:rsidRPr="00DA24B1" w:rsidRDefault="00DA24B1" w:rsidP="00DA24B1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szCs w:val="24"/>
          <w:lang w:val="es-ES"/>
        </w:rPr>
        <w:t>Las personas físicas.</w:t>
      </w:r>
    </w:p>
    <w:p w:rsidR="00DA24B1" w:rsidRPr="00DA24B1" w:rsidRDefault="00DA24B1" w:rsidP="00DA24B1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szCs w:val="24"/>
          <w:lang w:val="es-ES"/>
        </w:rPr>
        <w:t>Las personas jurídicas privadas con ánimo de lucro.</w:t>
      </w:r>
    </w:p>
    <w:p w:rsidR="00DA24B1" w:rsidRPr="00DA24B1" w:rsidRDefault="00DA24B1" w:rsidP="00DA24B1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szCs w:val="24"/>
          <w:lang w:val="es-ES"/>
        </w:rPr>
        <w:t>Las entidades privadas sin ánimo de lucro.</w:t>
      </w:r>
    </w:p>
    <w:p w:rsidR="00DA24B1" w:rsidRPr="00DA24B1" w:rsidRDefault="00DA24B1" w:rsidP="00DA24B1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szCs w:val="24"/>
          <w:lang w:val="es-ES"/>
        </w:rPr>
        <w:t>Y las agrupaciones de cualquiera de ellas, siempre que todas tengan personas trabajadoras por cuenta ajena. En caso de agrupaciones, deberá nombrarse una persona representante o apoderada única de la agrupación.</w:t>
      </w:r>
    </w:p>
    <w:p w:rsidR="00DA24B1" w:rsidRPr="00DA24B1" w:rsidRDefault="00DA24B1" w:rsidP="00DA24B1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24B1">
        <w:rPr>
          <w:rFonts w:ascii="Tahoma" w:hAnsi="Tahoma" w:cs="Tahoma"/>
          <w:szCs w:val="24"/>
          <w:lang w:val="es-ES"/>
        </w:rPr>
        <w:t>Así mismo, podrán acceder: las comunidades de bienes, sociedades civiles o cualquier otro tipo de unidad económica o patrimonio separado que, aun careciendo de personalidad jurídica, realicen alguna actuación subvencionable conforme a esta resolución y tengan personas trabajadoras por cuenta ajena.</w:t>
      </w:r>
    </w:p>
    <w:p w:rsidR="00DA24B1" w:rsidRPr="00DA24B1" w:rsidRDefault="00DA24B1" w:rsidP="00DA24B1">
      <w:pPr>
        <w:spacing w:after="160"/>
        <w:rPr>
          <w:rFonts w:ascii="Tahoma" w:hAnsi="Tahoma" w:cs="Tahoma"/>
          <w:szCs w:val="24"/>
        </w:rPr>
      </w:pP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841C2F" w:rsidRPr="007A2CA4" w:rsidRDefault="00841C2F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841C2F" w:rsidRPr="007A2CA4" w:rsidSect="00237893">
      <w:headerReference w:type="default" r:id="rId14"/>
      <w:footerReference w:type="even" r:id="rId15"/>
      <w:footerReference w:type="default" r:id="rId16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6614C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C6614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C6614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6614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C6614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6614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C6614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4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5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11"/>
  </w:num>
  <w:num w:numId="13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0F27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14C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castillalamancha.es/gobierno/economiaempresasyempleo/estructura/veyrl/directori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maps/@39.0059528,-1.8598462,3a,90y,49h,90t/data=!3m7!1e1!3m5!1sELq3lj0QfRYAAAGu5upo1Q!2e0!3e2!7i13312!8i665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actualidad/normativa-empresarial/item/11815-decreto-28-2022-concesion-directa-de-subvenciones-a-personas-trabajadoras-autonomas-para-asistir-a-cursos-de-formacion-de-en-pr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castillalamancha.es/gobierno/economiaempresasyempleo/estructura/veyrl/directori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48-asociacion-de-prevencion-de-albacete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1A5A0-CBA0-47A5-8111-A7544B7C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519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4069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2022-05-09T09:08:00Z</dcterms:created>
  <dcterms:modified xsi:type="dcterms:W3CDTF">2022-05-09T09:13:00Z</dcterms:modified>
</cp:coreProperties>
</file>