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AE2E5A" w14:textId="56AFA883" w:rsidR="00E9134E" w:rsidRPr="00E45265" w:rsidRDefault="00FA4B67" w:rsidP="00E45265">
      <w:pPr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Las inversiones en eficiencia energética tendrán cada vez más peso entre las pymes. ¿En qué consisten y qué incentivos económicos existen?</w:t>
      </w:r>
    </w:p>
    <w:p w14:paraId="776F2F3B" w14:textId="378C7431" w:rsidR="00A712AC" w:rsidRDefault="00C221F5" w:rsidP="00BD0DF6">
      <w:pPr>
        <w:spacing w:line="276" w:lineRule="auto"/>
        <w:jc w:val="both"/>
        <w:rPr>
          <w:sz w:val="24"/>
          <w:szCs w:val="24"/>
        </w:rPr>
      </w:pPr>
      <w:r w:rsidRPr="00E45265">
        <w:rPr>
          <w:sz w:val="24"/>
          <w:szCs w:val="24"/>
        </w:rPr>
        <w:t xml:space="preserve">La protección y el compromiso para proteger el planeta y el medioambiente ha pasado de ser </w:t>
      </w:r>
      <w:r w:rsidR="0088227A" w:rsidRPr="00E45265">
        <w:rPr>
          <w:sz w:val="24"/>
          <w:szCs w:val="24"/>
        </w:rPr>
        <w:t>una opción para convertirse</w:t>
      </w:r>
      <w:r w:rsidRPr="00E45265">
        <w:rPr>
          <w:sz w:val="24"/>
          <w:szCs w:val="24"/>
        </w:rPr>
        <w:t xml:space="preserve"> en una necesidad para velar por el futuro de las nuevas generaciones.</w:t>
      </w:r>
      <w:r w:rsidRPr="00E45265">
        <w:rPr>
          <w:rFonts w:ascii="Poppins" w:hAnsi="Poppins" w:cs="Poppins"/>
          <w:sz w:val="30"/>
          <w:szCs w:val="30"/>
          <w:shd w:val="clear" w:color="auto" w:fill="FFFFFF"/>
        </w:rPr>
        <w:t xml:space="preserve"> </w:t>
      </w:r>
      <w:r w:rsidR="00E93B0A" w:rsidRPr="00E45265">
        <w:rPr>
          <w:sz w:val="24"/>
          <w:szCs w:val="24"/>
        </w:rPr>
        <w:t>C</w:t>
      </w:r>
      <w:r w:rsidR="00A271FD" w:rsidRPr="00E45265">
        <w:rPr>
          <w:sz w:val="24"/>
          <w:szCs w:val="24"/>
        </w:rPr>
        <w:t xml:space="preserve">ada vez </w:t>
      </w:r>
      <w:r w:rsidR="00E93B0A" w:rsidRPr="00E45265">
        <w:rPr>
          <w:sz w:val="24"/>
          <w:szCs w:val="24"/>
        </w:rPr>
        <w:t xml:space="preserve">tenemos más en cuenta </w:t>
      </w:r>
      <w:r w:rsidR="009873F4" w:rsidRPr="00E45265">
        <w:rPr>
          <w:sz w:val="24"/>
          <w:szCs w:val="24"/>
        </w:rPr>
        <w:t xml:space="preserve">la </w:t>
      </w:r>
      <w:r w:rsidR="009873F4" w:rsidRPr="00E45265">
        <w:rPr>
          <w:sz w:val="24"/>
          <w:szCs w:val="24"/>
          <w:u w:val="single"/>
        </w:rPr>
        <w:t>obsolescencia de nuestro planeta</w:t>
      </w:r>
      <w:r w:rsidR="009873F4" w:rsidRPr="00E45265">
        <w:rPr>
          <w:sz w:val="24"/>
          <w:szCs w:val="24"/>
        </w:rPr>
        <w:t xml:space="preserve"> y el </w:t>
      </w:r>
      <w:r w:rsidR="0088227A">
        <w:rPr>
          <w:sz w:val="24"/>
          <w:szCs w:val="24"/>
          <w:u w:val="single"/>
        </w:rPr>
        <w:t>agotamiento</w:t>
      </w:r>
      <w:r w:rsidR="009873F4" w:rsidRPr="00E45265">
        <w:rPr>
          <w:sz w:val="24"/>
          <w:szCs w:val="24"/>
          <w:u w:val="single"/>
        </w:rPr>
        <w:t xml:space="preserve"> de los principales combustibles</w:t>
      </w:r>
      <w:r w:rsidR="009873F4" w:rsidRPr="00E45265">
        <w:rPr>
          <w:sz w:val="24"/>
          <w:szCs w:val="24"/>
        </w:rPr>
        <w:t xml:space="preserve">. </w:t>
      </w:r>
      <w:r w:rsidR="0088227A">
        <w:rPr>
          <w:sz w:val="24"/>
          <w:szCs w:val="24"/>
        </w:rPr>
        <w:t>Por eso, cada vez son más los incentivos para implantar soluciones de eficiencia energética en nuestras empresas.</w:t>
      </w:r>
    </w:p>
    <w:p w14:paraId="6A98E108" w14:textId="45E62683" w:rsidR="0088227A" w:rsidRPr="00E45265" w:rsidRDefault="0088227A" w:rsidP="00BD0DF6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Desde el </w:t>
      </w:r>
      <w:hyperlink r:id="rId5" w:history="1">
        <w:r w:rsidRPr="003F72B0">
          <w:rPr>
            <w:rStyle w:val="Hipervnculo"/>
            <w:sz w:val="24"/>
            <w:szCs w:val="24"/>
          </w:rPr>
          <w:t>Servicio de Apoyo a la Inversión de FEDA</w:t>
        </w:r>
      </w:hyperlink>
      <w:r>
        <w:rPr>
          <w:sz w:val="24"/>
          <w:szCs w:val="24"/>
        </w:rPr>
        <w:t xml:space="preserve"> queremos esclarecer algunas dudas al respecto de qué inversiones son contempladas dentro de esta categoría y cuáles son los incentivos económicos para llevarlas a cabo.</w:t>
      </w:r>
    </w:p>
    <w:p w14:paraId="7B2872BF" w14:textId="6BD2028B" w:rsidR="00AB5D3D" w:rsidRPr="00E45265" w:rsidRDefault="00AB5D3D" w:rsidP="00BD0DF6">
      <w:pPr>
        <w:spacing w:line="276" w:lineRule="auto"/>
        <w:jc w:val="both"/>
        <w:rPr>
          <w:b/>
          <w:bCs/>
          <w:sz w:val="24"/>
          <w:szCs w:val="24"/>
          <w:u w:val="single"/>
        </w:rPr>
      </w:pPr>
      <w:r w:rsidRPr="00E45265">
        <w:rPr>
          <w:b/>
          <w:bCs/>
          <w:sz w:val="24"/>
          <w:szCs w:val="24"/>
          <w:u w:val="single"/>
        </w:rPr>
        <w:t>¿</w:t>
      </w:r>
      <w:r w:rsidR="00583152" w:rsidRPr="00E45265">
        <w:rPr>
          <w:b/>
          <w:bCs/>
          <w:sz w:val="24"/>
          <w:szCs w:val="24"/>
          <w:u w:val="single"/>
        </w:rPr>
        <w:t>Qué beneficios nos aportar</w:t>
      </w:r>
      <w:r w:rsidR="00073F58" w:rsidRPr="00E45265">
        <w:rPr>
          <w:b/>
          <w:bCs/>
          <w:sz w:val="24"/>
          <w:szCs w:val="24"/>
          <w:u w:val="single"/>
        </w:rPr>
        <w:t>á la</w:t>
      </w:r>
      <w:r w:rsidRPr="00E45265">
        <w:rPr>
          <w:b/>
          <w:bCs/>
          <w:sz w:val="24"/>
          <w:szCs w:val="24"/>
          <w:u w:val="single"/>
        </w:rPr>
        <w:t xml:space="preserve"> inver</w:t>
      </w:r>
      <w:r w:rsidR="00073F58" w:rsidRPr="00E45265">
        <w:rPr>
          <w:b/>
          <w:bCs/>
          <w:sz w:val="24"/>
          <w:szCs w:val="24"/>
          <w:u w:val="single"/>
        </w:rPr>
        <w:t>sión</w:t>
      </w:r>
      <w:r w:rsidRPr="00E45265">
        <w:rPr>
          <w:b/>
          <w:bCs/>
          <w:sz w:val="24"/>
          <w:szCs w:val="24"/>
          <w:u w:val="single"/>
        </w:rPr>
        <w:t xml:space="preserve"> en eficiencia energética?</w:t>
      </w:r>
    </w:p>
    <w:p w14:paraId="61445055" w14:textId="7A890542" w:rsidR="00073F58" w:rsidRPr="00E45265" w:rsidRDefault="00073F58" w:rsidP="00BD0DF6">
      <w:pPr>
        <w:pStyle w:val="Prrafodelista"/>
        <w:numPr>
          <w:ilvl w:val="0"/>
          <w:numId w:val="5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es-ES"/>
        </w:rPr>
      </w:pPr>
      <w:r w:rsidRPr="00E45265">
        <w:rPr>
          <w:rFonts w:eastAsia="Times New Roman" w:cstheme="minorHAnsi"/>
          <w:sz w:val="24"/>
          <w:szCs w:val="24"/>
          <w:lang w:eastAsia="es-ES"/>
        </w:rPr>
        <w:t>Alto porcentaje de ahorro energético garantizado</w:t>
      </w:r>
    </w:p>
    <w:p w14:paraId="14CAC5F7" w14:textId="3353DF5F" w:rsidR="00073F58" w:rsidRPr="00E45265" w:rsidRDefault="007101F6" w:rsidP="00BD0DF6">
      <w:pPr>
        <w:pStyle w:val="Prrafodelista"/>
        <w:numPr>
          <w:ilvl w:val="0"/>
          <w:numId w:val="5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es-ES"/>
        </w:rPr>
      </w:pPr>
      <w:r w:rsidRPr="00E45265">
        <w:rPr>
          <w:rFonts w:eastAsia="Times New Roman" w:cstheme="minorHAnsi"/>
          <w:sz w:val="24"/>
          <w:szCs w:val="24"/>
          <w:lang w:eastAsia="es-ES"/>
        </w:rPr>
        <w:t>R</w:t>
      </w:r>
      <w:r w:rsidR="00993CEE" w:rsidRPr="00E45265">
        <w:rPr>
          <w:rFonts w:eastAsia="Times New Roman" w:cstheme="minorHAnsi"/>
          <w:sz w:val="24"/>
          <w:szCs w:val="24"/>
          <w:lang w:eastAsia="es-ES"/>
        </w:rPr>
        <w:t>ápido r</w:t>
      </w:r>
      <w:r w:rsidR="00073F58" w:rsidRPr="00E45265">
        <w:rPr>
          <w:rFonts w:eastAsia="Times New Roman" w:cstheme="minorHAnsi"/>
          <w:sz w:val="24"/>
          <w:szCs w:val="24"/>
          <w:lang w:eastAsia="es-ES"/>
        </w:rPr>
        <w:t>etorno de la inversión</w:t>
      </w:r>
    </w:p>
    <w:p w14:paraId="42195C96" w14:textId="5BC88752" w:rsidR="00073F58" w:rsidRPr="00E45265" w:rsidRDefault="007101F6" w:rsidP="00BD0DF6">
      <w:pPr>
        <w:pStyle w:val="Prrafodelista"/>
        <w:numPr>
          <w:ilvl w:val="0"/>
          <w:numId w:val="5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es-ES"/>
        </w:rPr>
      </w:pPr>
      <w:r w:rsidRPr="00E45265">
        <w:rPr>
          <w:rFonts w:eastAsia="Times New Roman" w:cstheme="minorHAnsi"/>
          <w:sz w:val="24"/>
          <w:szCs w:val="24"/>
          <w:lang w:eastAsia="es-ES"/>
        </w:rPr>
        <w:t>M</w:t>
      </w:r>
      <w:r w:rsidR="00073F58" w:rsidRPr="00E45265">
        <w:rPr>
          <w:rFonts w:eastAsia="Times New Roman" w:cstheme="minorHAnsi"/>
          <w:sz w:val="24"/>
          <w:szCs w:val="24"/>
          <w:lang w:eastAsia="es-ES"/>
        </w:rPr>
        <w:t>áxima optimización de</w:t>
      </w:r>
      <w:r w:rsidR="00993CEE" w:rsidRPr="00E45265">
        <w:rPr>
          <w:rFonts w:eastAsia="Times New Roman" w:cstheme="minorHAnsi"/>
          <w:sz w:val="24"/>
          <w:szCs w:val="24"/>
          <w:lang w:eastAsia="es-ES"/>
        </w:rPr>
        <w:t xml:space="preserve"> </w:t>
      </w:r>
      <w:r w:rsidR="00073F58" w:rsidRPr="00E45265">
        <w:rPr>
          <w:rFonts w:eastAsia="Times New Roman" w:cstheme="minorHAnsi"/>
          <w:sz w:val="24"/>
          <w:szCs w:val="24"/>
          <w:lang w:eastAsia="es-ES"/>
        </w:rPr>
        <w:t>sus instalaciones, mayor rendimiento de la maquinaria, y menor coste en mantenimiento industrial</w:t>
      </w:r>
    </w:p>
    <w:p w14:paraId="7958E1BF" w14:textId="2C3952D6" w:rsidR="00073F58" w:rsidRPr="00E45265" w:rsidRDefault="007101F6" w:rsidP="00BD0DF6">
      <w:pPr>
        <w:pStyle w:val="Prrafodelista"/>
        <w:numPr>
          <w:ilvl w:val="0"/>
          <w:numId w:val="5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es-ES"/>
        </w:rPr>
      </w:pPr>
      <w:r w:rsidRPr="00E45265">
        <w:rPr>
          <w:rFonts w:eastAsia="Times New Roman" w:cstheme="minorHAnsi"/>
          <w:sz w:val="24"/>
          <w:szCs w:val="24"/>
          <w:lang w:eastAsia="es-ES"/>
        </w:rPr>
        <w:t>R</w:t>
      </w:r>
      <w:r w:rsidR="00073F58" w:rsidRPr="00E45265">
        <w:rPr>
          <w:rFonts w:eastAsia="Times New Roman" w:cstheme="minorHAnsi"/>
          <w:sz w:val="24"/>
          <w:szCs w:val="24"/>
          <w:lang w:eastAsia="es-ES"/>
        </w:rPr>
        <w:t>educción de dependencia energética</w:t>
      </w:r>
    </w:p>
    <w:p w14:paraId="4380759D" w14:textId="501F367B" w:rsidR="00073F58" w:rsidRPr="00E45265" w:rsidRDefault="00E07332" w:rsidP="00BD0DF6">
      <w:pPr>
        <w:pStyle w:val="Prrafodelista"/>
        <w:numPr>
          <w:ilvl w:val="0"/>
          <w:numId w:val="5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es-ES"/>
        </w:rPr>
      </w:pPr>
      <w:r w:rsidRPr="00E45265">
        <w:rPr>
          <w:rFonts w:eastAsia="Times New Roman" w:cstheme="minorHAnsi"/>
          <w:sz w:val="24"/>
          <w:szCs w:val="24"/>
          <w:lang w:eastAsia="es-ES"/>
        </w:rPr>
        <w:t>A</w:t>
      </w:r>
      <w:r w:rsidR="00073F58" w:rsidRPr="00E45265">
        <w:rPr>
          <w:rFonts w:eastAsia="Times New Roman" w:cstheme="minorHAnsi"/>
          <w:sz w:val="24"/>
          <w:szCs w:val="24"/>
          <w:lang w:eastAsia="es-ES"/>
        </w:rPr>
        <w:t>utocontrol de</w:t>
      </w:r>
      <w:r w:rsidRPr="00E45265">
        <w:rPr>
          <w:rFonts w:eastAsia="Times New Roman" w:cstheme="minorHAnsi"/>
          <w:sz w:val="24"/>
          <w:szCs w:val="24"/>
          <w:lang w:eastAsia="es-ES"/>
        </w:rPr>
        <w:t>l</w:t>
      </w:r>
      <w:r w:rsidR="00073F58" w:rsidRPr="00E45265">
        <w:rPr>
          <w:rFonts w:eastAsia="Times New Roman" w:cstheme="minorHAnsi"/>
          <w:sz w:val="24"/>
          <w:szCs w:val="24"/>
          <w:lang w:eastAsia="es-ES"/>
        </w:rPr>
        <w:t xml:space="preserve"> consumo, gasto y rendimiento energético de </w:t>
      </w:r>
      <w:r w:rsidRPr="00E45265">
        <w:rPr>
          <w:rFonts w:eastAsia="Times New Roman" w:cstheme="minorHAnsi"/>
          <w:sz w:val="24"/>
          <w:szCs w:val="24"/>
          <w:lang w:eastAsia="es-ES"/>
        </w:rPr>
        <w:t>tu</w:t>
      </w:r>
      <w:r w:rsidR="00073F58" w:rsidRPr="00E45265">
        <w:rPr>
          <w:rFonts w:eastAsia="Times New Roman" w:cstheme="minorHAnsi"/>
          <w:sz w:val="24"/>
          <w:szCs w:val="24"/>
          <w:lang w:eastAsia="es-ES"/>
        </w:rPr>
        <w:t>s instalaciones</w:t>
      </w:r>
      <w:hyperlink r:id="rId6" w:history="1">
        <w:r w:rsidR="00073F58" w:rsidRPr="00E45265">
          <w:rPr>
            <w:rFonts w:eastAsia="Times New Roman" w:cstheme="minorHAnsi"/>
            <w:sz w:val="24"/>
            <w:szCs w:val="24"/>
            <w:lang w:eastAsia="es-ES"/>
          </w:rPr>
          <w:br/>
        </w:r>
      </w:hyperlink>
    </w:p>
    <w:p w14:paraId="3886544F" w14:textId="626478F0" w:rsidR="005D49FF" w:rsidRPr="00E45265" w:rsidRDefault="0061111A" w:rsidP="00BD0DF6">
      <w:pPr>
        <w:spacing w:line="276" w:lineRule="auto"/>
        <w:jc w:val="both"/>
        <w:rPr>
          <w:b/>
          <w:bCs/>
          <w:sz w:val="24"/>
          <w:szCs w:val="24"/>
          <w:u w:val="single"/>
        </w:rPr>
      </w:pPr>
      <w:r w:rsidRPr="00E45265">
        <w:rPr>
          <w:b/>
          <w:bCs/>
          <w:sz w:val="24"/>
          <w:szCs w:val="24"/>
          <w:u w:val="single"/>
        </w:rPr>
        <w:t>¿Cuál es el problema con las inversiones en eficiencia energética?</w:t>
      </w:r>
    </w:p>
    <w:p w14:paraId="504F5F26" w14:textId="77777777" w:rsidR="00A11C63" w:rsidRPr="00E45265" w:rsidRDefault="00F86292" w:rsidP="00BD0DF6">
      <w:pPr>
        <w:spacing w:line="276" w:lineRule="auto"/>
        <w:jc w:val="both"/>
        <w:rPr>
          <w:sz w:val="24"/>
          <w:szCs w:val="24"/>
        </w:rPr>
      </w:pPr>
      <w:r w:rsidRPr="00E45265">
        <w:rPr>
          <w:sz w:val="24"/>
          <w:szCs w:val="24"/>
        </w:rPr>
        <w:t xml:space="preserve">La problemática con las nuevas energías suele </w:t>
      </w:r>
      <w:r w:rsidR="003E0D4F" w:rsidRPr="00E45265">
        <w:rPr>
          <w:sz w:val="24"/>
          <w:szCs w:val="24"/>
        </w:rPr>
        <w:t xml:space="preserve">surgir debido a que </w:t>
      </w:r>
    </w:p>
    <w:p w14:paraId="2E3627CF" w14:textId="493F8A67" w:rsidR="00A11C63" w:rsidRPr="00E45265" w:rsidRDefault="00A11C63" w:rsidP="00BD0DF6">
      <w:pPr>
        <w:pStyle w:val="Prrafodelista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E45265">
        <w:rPr>
          <w:sz w:val="24"/>
          <w:szCs w:val="24"/>
        </w:rPr>
        <w:t>E</w:t>
      </w:r>
      <w:r w:rsidR="003E0D4F" w:rsidRPr="00E45265">
        <w:rPr>
          <w:sz w:val="24"/>
          <w:szCs w:val="24"/>
        </w:rPr>
        <w:t xml:space="preserve">stas alternativas eficientes son más </w:t>
      </w:r>
      <w:r w:rsidR="003E0D4F" w:rsidRPr="00E45265">
        <w:rPr>
          <w:sz w:val="24"/>
          <w:szCs w:val="24"/>
          <w:u w:val="single"/>
        </w:rPr>
        <w:t>caras</w:t>
      </w:r>
      <w:r w:rsidR="003E0D4F" w:rsidRPr="00E45265">
        <w:rPr>
          <w:sz w:val="24"/>
          <w:szCs w:val="24"/>
        </w:rPr>
        <w:t>, no obstante, a largo plazo son muy rentables por el ahorro que supone</w:t>
      </w:r>
      <w:r w:rsidR="0088227A">
        <w:rPr>
          <w:sz w:val="24"/>
          <w:szCs w:val="24"/>
        </w:rPr>
        <w:t>n.</w:t>
      </w:r>
      <w:r w:rsidR="00770948" w:rsidRPr="00E45265">
        <w:rPr>
          <w:sz w:val="24"/>
          <w:szCs w:val="24"/>
        </w:rPr>
        <w:t xml:space="preserve"> </w:t>
      </w:r>
    </w:p>
    <w:p w14:paraId="5F070224" w14:textId="1044BC8A" w:rsidR="00F86292" w:rsidRPr="00E45265" w:rsidRDefault="00A11C63" w:rsidP="00BD0DF6">
      <w:pPr>
        <w:pStyle w:val="Prrafodelista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E45265">
        <w:rPr>
          <w:sz w:val="24"/>
          <w:szCs w:val="24"/>
        </w:rPr>
        <w:t>I</w:t>
      </w:r>
      <w:r w:rsidR="00770948" w:rsidRPr="00E45265">
        <w:rPr>
          <w:sz w:val="24"/>
          <w:szCs w:val="24"/>
        </w:rPr>
        <w:t xml:space="preserve">nvertir en eficiencia energética es una </w:t>
      </w:r>
      <w:r w:rsidR="00770948" w:rsidRPr="00E45265">
        <w:rPr>
          <w:sz w:val="24"/>
          <w:szCs w:val="24"/>
          <w:u w:val="single"/>
        </w:rPr>
        <w:t>elección</w:t>
      </w:r>
      <w:r w:rsidR="00770948" w:rsidRPr="00E45265">
        <w:rPr>
          <w:sz w:val="24"/>
          <w:szCs w:val="24"/>
        </w:rPr>
        <w:t xml:space="preserve"> por lo que cada uno decid</w:t>
      </w:r>
      <w:r w:rsidRPr="00E45265">
        <w:rPr>
          <w:sz w:val="24"/>
          <w:szCs w:val="24"/>
        </w:rPr>
        <w:t>e</w:t>
      </w:r>
      <w:r w:rsidR="00770948" w:rsidRPr="00E45265">
        <w:rPr>
          <w:sz w:val="24"/>
          <w:szCs w:val="24"/>
        </w:rPr>
        <w:t xml:space="preserve"> si realizarlo o no</w:t>
      </w:r>
      <w:r w:rsidR="0088227A">
        <w:rPr>
          <w:sz w:val="24"/>
          <w:szCs w:val="24"/>
        </w:rPr>
        <w:t>.</w:t>
      </w:r>
    </w:p>
    <w:p w14:paraId="7D8A54B4" w14:textId="535354E4" w:rsidR="003E6D87" w:rsidRPr="00E45265" w:rsidRDefault="003E6D87" w:rsidP="00BD0DF6">
      <w:pPr>
        <w:spacing w:line="276" w:lineRule="auto"/>
        <w:jc w:val="both"/>
        <w:rPr>
          <w:b/>
          <w:bCs/>
          <w:sz w:val="24"/>
          <w:szCs w:val="24"/>
          <w:u w:val="single"/>
        </w:rPr>
      </w:pPr>
      <w:r w:rsidRPr="00E45265">
        <w:rPr>
          <w:b/>
          <w:bCs/>
          <w:sz w:val="24"/>
          <w:szCs w:val="24"/>
          <w:u w:val="single"/>
        </w:rPr>
        <w:t>¿Qué incentivos tenemos de cara a invertir en eficiencia energética?</w:t>
      </w:r>
    </w:p>
    <w:p w14:paraId="21829A91" w14:textId="7DA49061" w:rsidR="00097143" w:rsidRPr="00E45265" w:rsidRDefault="009E798A" w:rsidP="00BD0DF6">
      <w:pPr>
        <w:spacing w:line="276" w:lineRule="auto"/>
        <w:jc w:val="both"/>
        <w:rPr>
          <w:sz w:val="24"/>
          <w:szCs w:val="24"/>
        </w:rPr>
      </w:pPr>
      <w:r w:rsidRPr="00E45265">
        <w:rPr>
          <w:sz w:val="24"/>
          <w:szCs w:val="24"/>
        </w:rPr>
        <w:t xml:space="preserve">Los Fondos </w:t>
      </w:r>
      <w:proofErr w:type="spellStart"/>
      <w:r w:rsidRPr="00E45265">
        <w:rPr>
          <w:sz w:val="24"/>
          <w:szCs w:val="24"/>
        </w:rPr>
        <w:t>Next</w:t>
      </w:r>
      <w:proofErr w:type="spellEnd"/>
      <w:r w:rsidRPr="00E45265">
        <w:rPr>
          <w:sz w:val="24"/>
          <w:szCs w:val="24"/>
        </w:rPr>
        <w:t xml:space="preserve"> </w:t>
      </w:r>
      <w:proofErr w:type="spellStart"/>
      <w:r w:rsidRPr="00E45265">
        <w:rPr>
          <w:sz w:val="24"/>
          <w:szCs w:val="24"/>
        </w:rPr>
        <w:t>Generation</w:t>
      </w:r>
      <w:proofErr w:type="spellEnd"/>
      <w:r w:rsidRPr="00E45265">
        <w:rPr>
          <w:sz w:val="24"/>
          <w:szCs w:val="24"/>
        </w:rPr>
        <w:t>-EU traen consigo</w:t>
      </w:r>
      <w:r w:rsidR="008C0B89" w:rsidRPr="00E45265">
        <w:rPr>
          <w:sz w:val="24"/>
          <w:szCs w:val="24"/>
        </w:rPr>
        <w:t xml:space="preserve"> una </w:t>
      </w:r>
      <w:r w:rsidR="008C0B89" w:rsidRPr="00E45265">
        <w:rPr>
          <w:sz w:val="24"/>
          <w:szCs w:val="24"/>
          <w:u w:val="single"/>
        </w:rPr>
        <w:t xml:space="preserve">gran cantidad de </w:t>
      </w:r>
      <w:r w:rsidR="008F7C8E" w:rsidRPr="00E45265">
        <w:rPr>
          <w:sz w:val="24"/>
          <w:szCs w:val="24"/>
          <w:u w:val="single"/>
        </w:rPr>
        <w:t>ayudas</w:t>
      </w:r>
      <w:r w:rsidR="0031534F" w:rsidRPr="00E45265">
        <w:rPr>
          <w:sz w:val="24"/>
          <w:szCs w:val="24"/>
          <w:u w:val="single"/>
        </w:rPr>
        <w:t xml:space="preserve"> y financiación</w:t>
      </w:r>
      <w:r w:rsidR="008F7C8E" w:rsidRPr="00E45265">
        <w:rPr>
          <w:sz w:val="24"/>
          <w:szCs w:val="24"/>
        </w:rPr>
        <w:t xml:space="preserve"> </w:t>
      </w:r>
      <w:r w:rsidR="008C0B89" w:rsidRPr="00E45265">
        <w:rPr>
          <w:sz w:val="24"/>
          <w:szCs w:val="24"/>
        </w:rPr>
        <w:t>destinadas a incentivar a las empresas a crecer y reinventarse.</w:t>
      </w:r>
      <w:r w:rsidR="00F36155" w:rsidRPr="00E45265">
        <w:rPr>
          <w:sz w:val="24"/>
          <w:szCs w:val="24"/>
        </w:rPr>
        <w:t xml:space="preserve"> </w:t>
      </w:r>
      <w:r w:rsidR="005B25D3" w:rsidRPr="00E45265">
        <w:rPr>
          <w:sz w:val="24"/>
          <w:szCs w:val="24"/>
        </w:rPr>
        <w:t xml:space="preserve">Debido a la gran necesidad imperante por inversiones en eficiencia energética, los países </w:t>
      </w:r>
      <w:r w:rsidR="0088227A">
        <w:rPr>
          <w:sz w:val="24"/>
          <w:szCs w:val="24"/>
        </w:rPr>
        <w:t>que integran la</w:t>
      </w:r>
      <w:r w:rsidR="005B25D3" w:rsidRPr="00E45265">
        <w:rPr>
          <w:sz w:val="24"/>
          <w:szCs w:val="24"/>
        </w:rPr>
        <w:t xml:space="preserve"> Unión Europea han articulado numerosos fondos </w:t>
      </w:r>
      <w:r w:rsidR="005F6CCD" w:rsidRPr="00E45265">
        <w:rPr>
          <w:sz w:val="24"/>
          <w:szCs w:val="24"/>
        </w:rPr>
        <w:t>que s</w:t>
      </w:r>
      <w:r w:rsidR="00A41CBC" w:rsidRPr="00E45265">
        <w:rPr>
          <w:sz w:val="24"/>
          <w:szCs w:val="24"/>
        </w:rPr>
        <w:t>ubvencionan</w:t>
      </w:r>
      <w:r w:rsidR="005F6CCD" w:rsidRPr="00E45265">
        <w:rPr>
          <w:sz w:val="24"/>
          <w:szCs w:val="24"/>
        </w:rPr>
        <w:t xml:space="preserve"> parte de los gastos </w:t>
      </w:r>
      <w:r w:rsidR="0004133F" w:rsidRPr="00E45265">
        <w:rPr>
          <w:sz w:val="24"/>
          <w:szCs w:val="24"/>
        </w:rPr>
        <w:t>d</w:t>
      </w:r>
      <w:r w:rsidR="005F6CCD" w:rsidRPr="00E45265">
        <w:rPr>
          <w:sz w:val="24"/>
          <w:szCs w:val="24"/>
        </w:rPr>
        <w:t xml:space="preserve">e las empresas </w:t>
      </w:r>
      <w:r w:rsidR="0004133F" w:rsidRPr="00E45265">
        <w:rPr>
          <w:sz w:val="24"/>
          <w:szCs w:val="24"/>
        </w:rPr>
        <w:t>referentes a la</w:t>
      </w:r>
      <w:r w:rsidR="006565A7" w:rsidRPr="00E45265">
        <w:rPr>
          <w:sz w:val="24"/>
          <w:szCs w:val="24"/>
        </w:rPr>
        <w:t xml:space="preserve"> </w:t>
      </w:r>
      <w:r w:rsidR="006565A7" w:rsidRPr="00E45265">
        <w:rPr>
          <w:sz w:val="24"/>
          <w:szCs w:val="24"/>
          <w:u w:val="single"/>
        </w:rPr>
        <w:t>implantación de medidas de eficiencia y ahorro energético.</w:t>
      </w:r>
    </w:p>
    <w:p w14:paraId="110498A6" w14:textId="1CF42D14" w:rsidR="006565A7" w:rsidRPr="00E45265" w:rsidRDefault="0054276B" w:rsidP="00BD0DF6">
      <w:pPr>
        <w:spacing w:line="276" w:lineRule="auto"/>
        <w:jc w:val="both"/>
        <w:rPr>
          <w:sz w:val="24"/>
          <w:szCs w:val="24"/>
        </w:rPr>
      </w:pPr>
      <w:r w:rsidRPr="00E45265">
        <w:rPr>
          <w:sz w:val="24"/>
          <w:szCs w:val="24"/>
          <w:u w:val="single"/>
        </w:rPr>
        <w:t>En estos momentos,</w:t>
      </w:r>
      <w:r w:rsidR="00402D74" w:rsidRPr="00E45265">
        <w:rPr>
          <w:sz w:val="24"/>
          <w:szCs w:val="24"/>
          <w:u w:val="single"/>
        </w:rPr>
        <w:t xml:space="preserve"> y hasta finales de 2023</w:t>
      </w:r>
      <w:r w:rsidRPr="00E45265">
        <w:rPr>
          <w:sz w:val="24"/>
          <w:szCs w:val="24"/>
          <w:u w:val="single"/>
        </w:rPr>
        <w:t>,</w:t>
      </w:r>
      <w:r w:rsidR="00402D74" w:rsidRPr="00E45265">
        <w:rPr>
          <w:sz w:val="24"/>
          <w:szCs w:val="24"/>
        </w:rPr>
        <w:t xml:space="preserve"> </w:t>
      </w:r>
      <w:r w:rsidR="0004133F" w:rsidRPr="00E45265">
        <w:rPr>
          <w:sz w:val="24"/>
          <w:szCs w:val="24"/>
        </w:rPr>
        <w:t>encontramos</w:t>
      </w:r>
      <w:r w:rsidR="00402D74" w:rsidRPr="00E45265">
        <w:rPr>
          <w:sz w:val="24"/>
          <w:szCs w:val="24"/>
        </w:rPr>
        <w:t xml:space="preserve"> subvenciones</w:t>
      </w:r>
      <w:r w:rsidR="005658A6" w:rsidRPr="00E45265">
        <w:rPr>
          <w:sz w:val="24"/>
          <w:szCs w:val="24"/>
        </w:rPr>
        <w:t xml:space="preserve"> a todos los niveles, </w:t>
      </w:r>
      <w:r w:rsidR="006503BC" w:rsidRPr="00E45265">
        <w:rPr>
          <w:sz w:val="24"/>
          <w:szCs w:val="24"/>
        </w:rPr>
        <w:t xml:space="preserve">principalmente en ámbito nacional, que ayudarán </w:t>
      </w:r>
      <w:r w:rsidR="0088227A">
        <w:rPr>
          <w:sz w:val="24"/>
          <w:szCs w:val="24"/>
        </w:rPr>
        <w:t xml:space="preserve">a </w:t>
      </w:r>
      <w:r w:rsidR="006503BC" w:rsidRPr="00E45265">
        <w:rPr>
          <w:sz w:val="24"/>
          <w:szCs w:val="24"/>
        </w:rPr>
        <w:t xml:space="preserve">las empresas con la realización de </w:t>
      </w:r>
      <w:r w:rsidR="006503BC" w:rsidRPr="00E45265">
        <w:rPr>
          <w:sz w:val="24"/>
          <w:szCs w:val="24"/>
          <w:u w:val="single"/>
        </w:rPr>
        <w:t xml:space="preserve">instalaciones de energías renovables térmicas </w:t>
      </w:r>
      <w:r w:rsidR="00E641EE" w:rsidRPr="00E45265">
        <w:rPr>
          <w:sz w:val="24"/>
          <w:szCs w:val="24"/>
          <w:u w:val="single"/>
        </w:rPr>
        <w:t xml:space="preserve">en los sectores industrial, agropecuario, </w:t>
      </w:r>
      <w:r w:rsidR="00A4450D" w:rsidRPr="00E45265">
        <w:rPr>
          <w:sz w:val="24"/>
          <w:szCs w:val="24"/>
          <w:u w:val="single"/>
        </w:rPr>
        <w:t xml:space="preserve">sector </w:t>
      </w:r>
      <w:r w:rsidR="00E641EE" w:rsidRPr="00E45265">
        <w:rPr>
          <w:sz w:val="24"/>
          <w:szCs w:val="24"/>
          <w:u w:val="single"/>
        </w:rPr>
        <w:t>servicios y otros sectores de la economía</w:t>
      </w:r>
      <w:r w:rsidR="00E641EE" w:rsidRPr="00E45265">
        <w:rPr>
          <w:sz w:val="24"/>
          <w:szCs w:val="24"/>
        </w:rPr>
        <w:t xml:space="preserve">. </w:t>
      </w:r>
    </w:p>
    <w:p w14:paraId="6C19355B" w14:textId="531EC501" w:rsidR="005E775C" w:rsidRPr="00E45265" w:rsidRDefault="005E775C" w:rsidP="00BD0DF6">
      <w:pPr>
        <w:spacing w:line="276" w:lineRule="auto"/>
        <w:jc w:val="both"/>
        <w:rPr>
          <w:sz w:val="24"/>
          <w:szCs w:val="24"/>
        </w:rPr>
      </w:pPr>
      <w:r w:rsidRPr="00E45265">
        <w:rPr>
          <w:sz w:val="24"/>
          <w:szCs w:val="24"/>
        </w:rPr>
        <w:lastRenderedPageBreak/>
        <w:t xml:space="preserve">Las actuaciones que cubren este tipo de subvenciones son la </w:t>
      </w:r>
      <w:r w:rsidR="00EC25A1" w:rsidRPr="00E45265">
        <w:rPr>
          <w:sz w:val="24"/>
          <w:szCs w:val="24"/>
        </w:rPr>
        <w:t>implantación</w:t>
      </w:r>
      <w:r w:rsidRPr="00E45265">
        <w:rPr>
          <w:sz w:val="24"/>
          <w:szCs w:val="24"/>
        </w:rPr>
        <w:t xml:space="preserve"> de tecnologías renovables de </w:t>
      </w:r>
      <w:r w:rsidRPr="00E45265">
        <w:rPr>
          <w:sz w:val="24"/>
          <w:szCs w:val="24"/>
          <w:u w:val="single"/>
        </w:rPr>
        <w:t>solar térmica, biomasa, geotermia, hidrotermia o aeroterm</w:t>
      </w:r>
      <w:r w:rsidR="00EC25A1" w:rsidRPr="00E45265">
        <w:rPr>
          <w:sz w:val="24"/>
          <w:szCs w:val="24"/>
          <w:u w:val="single"/>
        </w:rPr>
        <w:t>ia</w:t>
      </w:r>
      <w:r w:rsidR="00EC25A1" w:rsidRPr="00E45265">
        <w:rPr>
          <w:sz w:val="24"/>
          <w:szCs w:val="24"/>
        </w:rPr>
        <w:t xml:space="preserve"> de manera que resulten aplicaciones para la producción y/o calor en edificios y aplicaciones de baja, media y alta temperatura en procesos productivos.</w:t>
      </w:r>
    </w:p>
    <w:p w14:paraId="4E53780A" w14:textId="05202F54" w:rsidR="0054276B" w:rsidRDefault="0054276B" w:rsidP="00BD0DF6">
      <w:pPr>
        <w:spacing w:line="276" w:lineRule="auto"/>
        <w:jc w:val="both"/>
        <w:rPr>
          <w:sz w:val="24"/>
          <w:szCs w:val="24"/>
          <w:u w:val="single"/>
        </w:rPr>
      </w:pPr>
      <w:r w:rsidRPr="00E45265">
        <w:rPr>
          <w:sz w:val="24"/>
          <w:szCs w:val="24"/>
        </w:rPr>
        <w:t xml:space="preserve">Desde el </w:t>
      </w:r>
      <w:hyperlink r:id="rId7" w:history="1">
        <w:r w:rsidRPr="003F72B0">
          <w:rPr>
            <w:rStyle w:val="Hipervnculo"/>
            <w:sz w:val="24"/>
            <w:szCs w:val="24"/>
          </w:rPr>
          <w:t>Servicio de Apoyo a la Inversión e Innovación de FEDA</w:t>
        </w:r>
      </w:hyperlink>
      <w:r w:rsidRPr="00E45265">
        <w:rPr>
          <w:sz w:val="24"/>
          <w:szCs w:val="24"/>
        </w:rPr>
        <w:t xml:space="preserve">, tenemos un </w:t>
      </w:r>
      <w:r w:rsidRPr="00E45265">
        <w:rPr>
          <w:sz w:val="24"/>
          <w:szCs w:val="24"/>
          <w:u w:val="single"/>
        </w:rPr>
        <w:t xml:space="preserve">equipo especializado </w:t>
      </w:r>
      <w:r w:rsidRPr="00E45265">
        <w:rPr>
          <w:sz w:val="24"/>
          <w:szCs w:val="24"/>
        </w:rPr>
        <w:t xml:space="preserve">en toda la Tramitación y Gestión de ayudas y financiación pública. Además, tendréis nuestro </w:t>
      </w:r>
      <w:r w:rsidRPr="00E45265">
        <w:rPr>
          <w:sz w:val="24"/>
          <w:szCs w:val="24"/>
          <w:u w:val="single"/>
        </w:rPr>
        <w:t>soporte y apoyo</w:t>
      </w:r>
      <w:r w:rsidRPr="00E45265">
        <w:rPr>
          <w:sz w:val="24"/>
          <w:szCs w:val="24"/>
        </w:rPr>
        <w:t xml:space="preserve"> a la hora de cumplir con los puntos más complejos de cada uno de los programas de ayudas y, así, conseguir el </w:t>
      </w:r>
      <w:r w:rsidRPr="00E45265">
        <w:rPr>
          <w:sz w:val="24"/>
          <w:szCs w:val="24"/>
          <w:u w:val="single"/>
        </w:rPr>
        <w:t xml:space="preserve">mayor retorno de vuestro proyecto. </w:t>
      </w:r>
    </w:p>
    <w:p w14:paraId="5B21C833" w14:textId="63FBD6A6" w:rsidR="0088227A" w:rsidRPr="00A66FF1" w:rsidRDefault="0088227A" w:rsidP="00BD0DF6">
      <w:pPr>
        <w:spacing w:line="276" w:lineRule="auto"/>
        <w:jc w:val="both"/>
        <w:rPr>
          <w:sz w:val="24"/>
          <w:szCs w:val="24"/>
        </w:rPr>
      </w:pPr>
      <w:r w:rsidRPr="00A66FF1">
        <w:rPr>
          <w:sz w:val="24"/>
          <w:szCs w:val="24"/>
        </w:rPr>
        <w:t xml:space="preserve">Si estás interesado en obtener más información y conocer si tu proyecto puede ser susceptible de solicitar una subvención, </w:t>
      </w:r>
      <w:hyperlink r:id="rId8" w:history="1">
        <w:r w:rsidR="00A66FF1" w:rsidRPr="003F72B0">
          <w:rPr>
            <w:rStyle w:val="Hipervnculo"/>
            <w:sz w:val="24"/>
            <w:szCs w:val="24"/>
          </w:rPr>
          <w:t>rellena este cuestionario</w:t>
        </w:r>
      </w:hyperlink>
      <w:r w:rsidR="00A66FF1" w:rsidRPr="00A66FF1">
        <w:rPr>
          <w:sz w:val="24"/>
          <w:szCs w:val="24"/>
        </w:rPr>
        <w:t xml:space="preserve"> para </w:t>
      </w:r>
      <w:r w:rsidRPr="00A66FF1">
        <w:rPr>
          <w:sz w:val="24"/>
          <w:szCs w:val="24"/>
        </w:rPr>
        <w:t>contacta</w:t>
      </w:r>
      <w:r w:rsidR="00A66FF1" w:rsidRPr="00A66FF1">
        <w:rPr>
          <w:sz w:val="24"/>
          <w:szCs w:val="24"/>
        </w:rPr>
        <w:t>r</w:t>
      </w:r>
      <w:r w:rsidRPr="00A66FF1">
        <w:rPr>
          <w:sz w:val="24"/>
          <w:szCs w:val="24"/>
        </w:rPr>
        <w:t xml:space="preserve"> con nuestro equipo técnico</w:t>
      </w:r>
      <w:r w:rsidR="00A66FF1" w:rsidRPr="00A66FF1">
        <w:rPr>
          <w:sz w:val="24"/>
          <w:szCs w:val="24"/>
        </w:rPr>
        <w:t>.</w:t>
      </w:r>
    </w:p>
    <w:p w14:paraId="3243CEA1" w14:textId="77777777" w:rsidR="00AE4A4D" w:rsidRPr="00E45265" w:rsidRDefault="00AE4A4D" w:rsidP="00A4587A">
      <w:pPr>
        <w:jc w:val="both"/>
        <w:rPr>
          <w:sz w:val="24"/>
          <w:szCs w:val="24"/>
        </w:rPr>
      </w:pPr>
    </w:p>
    <w:p w14:paraId="09A12E09" w14:textId="77777777" w:rsidR="00D751AF" w:rsidRPr="00E45265" w:rsidRDefault="00D751AF" w:rsidP="00BB6582">
      <w:pPr>
        <w:jc w:val="both"/>
        <w:rPr>
          <w:sz w:val="24"/>
          <w:szCs w:val="24"/>
        </w:rPr>
      </w:pPr>
    </w:p>
    <w:sectPr w:rsidR="00D751AF" w:rsidRPr="00E452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oppins">
    <w:altName w:val="Times New Roman"/>
    <w:charset w:val="00"/>
    <w:family w:val="auto"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01D13"/>
    <w:multiLevelType w:val="hybridMultilevel"/>
    <w:tmpl w:val="1F5A1DD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8B304F"/>
    <w:multiLevelType w:val="hybridMultilevel"/>
    <w:tmpl w:val="12DA9162"/>
    <w:lvl w:ilvl="0" w:tplc="F20C440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72C4" w:themeColor="accent1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B0C2C"/>
    <w:multiLevelType w:val="hybridMultilevel"/>
    <w:tmpl w:val="7D164C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154657"/>
    <w:multiLevelType w:val="hybridMultilevel"/>
    <w:tmpl w:val="B0A420C0"/>
    <w:lvl w:ilvl="0" w:tplc="D470787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72C4" w:themeColor="accent1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954C0A"/>
    <w:multiLevelType w:val="hybridMultilevel"/>
    <w:tmpl w:val="E3F6E8BC"/>
    <w:lvl w:ilvl="0" w:tplc="F20C440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72C4" w:themeColor="accent1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12A"/>
    <w:rsid w:val="0004133F"/>
    <w:rsid w:val="00073F58"/>
    <w:rsid w:val="0007612A"/>
    <w:rsid w:val="00097143"/>
    <w:rsid w:val="0012292B"/>
    <w:rsid w:val="001D3199"/>
    <w:rsid w:val="0021212B"/>
    <w:rsid w:val="002536EE"/>
    <w:rsid w:val="00287319"/>
    <w:rsid w:val="0031534F"/>
    <w:rsid w:val="003A1AE6"/>
    <w:rsid w:val="003A4E0D"/>
    <w:rsid w:val="003E0D4F"/>
    <w:rsid w:val="003E6D87"/>
    <w:rsid w:val="003F72B0"/>
    <w:rsid w:val="00402D74"/>
    <w:rsid w:val="004108BC"/>
    <w:rsid w:val="004677BC"/>
    <w:rsid w:val="004819AD"/>
    <w:rsid w:val="004B4793"/>
    <w:rsid w:val="004C2FC8"/>
    <w:rsid w:val="00515481"/>
    <w:rsid w:val="0054276B"/>
    <w:rsid w:val="005658A6"/>
    <w:rsid w:val="00583152"/>
    <w:rsid w:val="005B1FF9"/>
    <w:rsid w:val="005B25D3"/>
    <w:rsid w:val="005D49FF"/>
    <w:rsid w:val="005E775C"/>
    <w:rsid w:val="005F6CCD"/>
    <w:rsid w:val="0061111A"/>
    <w:rsid w:val="006503BC"/>
    <w:rsid w:val="006565A7"/>
    <w:rsid w:val="0068187B"/>
    <w:rsid w:val="007101F6"/>
    <w:rsid w:val="00714F21"/>
    <w:rsid w:val="00770948"/>
    <w:rsid w:val="00802E4D"/>
    <w:rsid w:val="0088227A"/>
    <w:rsid w:val="008C0B89"/>
    <w:rsid w:val="008F7C8E"/>
    <w:rsid w:val="009873F4"/>
    <w:rsid w:val="00993CEE"/>
    <w:rsid w:val="009B2CBA"/>
    <w:rsid w:val="009E798A"/>
    <w:rsid w:val="00A11C63"/>
    <w:rsid w:val="00A271FD"/>
    <w:rsid w:val="00A41CBC"/>
    <w:rsid w:val="00A4450D"/>
    <w:rsid w:val="00A4587A"/>
    <w:rsid w:val="00A66FF1"/>
    <w:rsid w:val="00A712AC"/>
    <w:rsid w:val="00A90343"/>
    <w:rsid w:val="00AB10F8"/>
    <w:rsid w:val="00AB1985"/>
    <w:rsid w:val="00AB5D3D"/>
    <w:rsid w:val="00AE4A4D"/>
    <w:rsid w:val="00AF6D2E"/>
    <w:rsid w:val="00B06FC2"/>
    <w:rsid w:val="00B109D4"/>
    <w:rsid w:val="00BB6582"/>
    <w:rsid w:val="00BD0DF6"/>
    <w:rsid w:val="00C069A8"/>
    <w:rsid w:val="00C118CC"/>
    <w:rsid w:val="00C145AB"/>
    <w:rsid w:val="00C221F5"/>
    <w:rsid w:val="00C610EA"/>
    <w:rsid w:val="00C907E2"/>
    <w:rsid w:val="00D0552B"/>
    <w:rsid w:val="00D5715F"/>
    <w:rsid w:val="00D751AF"/>
    <w:rsid w:val="00D967ED"/>
    <w:rsid w:val="00E07332"/>
    <w:rsid w:val="00E45265"/>
    <w:rsid w:val="00E47C61"/>
    <w:rsid w:val="00E641EE"/>
    <w:rsid w:val="00E9134E"/>
    <w:rsid w:val="00E93B0A"/>
    <w:rsid w:val="00EC25A1"/>
    <w:rsid w:val="00F36155"/>
    <w:rsid w:val="00F86292"/>
    <w:rsid w:val="00FA4B67"/>
    <w:rsid w:val="00FB4BDB"/>
    <w:rsid w:val="00FB6F40"/>
    <w:rsid w:val="00FC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C09FA"/>
  <w15:chartTrackingRefBased/>
  <w15:docId w15:val="{608EB658-5937-4B09-AA01-04A30AAE4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073F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118CC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073F58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073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073F58"/>
    <w:rPr>
      <w:b/>
      <w:bCs/>
    </w:rPr>
  </w:style>
  <w:style w:type="character" w:customStyle="1" w:styleId="meta-nav">
    <w:name w:val="meta-nav"/>
    <w:basedOn w:val="Fuentedeprrafopredeter"/>
    <w:rsid w:val="00073F58"/>
  </w:style>
  <w:style w:type="character" w:customStyle="1" w:styleId="screen-reader-text">
    <w:name w:val="screen-reader-text"/>
    <w:basedOn w:val="Fuentedeprrafopredeter"/>
    <w:rsid w:val="00073F58"/>
  </w:style>
  <w:style w:type="character" w:customStyle="1" w:styleId="post-title">
    <w:name w:val="post-title"/>
    <w:basedOn w:val="Fuentedeprrafopredeter"/>
    <w:rsid w:val="00073F58"/>
  </w:style>
  <w:style w:type="character" w:styleId="Hipervnculo">
    <w:name w:val="Hyperlink"/>
    <w:basedOn w:val="Fuentedeprrafopredeter"/>
    <w:uiPriority w:val="99"/>
    <w:unhideWhenUsed/>
    <w:rsid w:val="003F72B0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3F72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5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342257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component/chronoforms5/?chronoform=fb-378-presentanos-tu-proy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eda.es/servicios/asesoramiento-tecnico/apoyo-a-la-invers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lingenieria.com/ayudas-feder-20142020-ano-2017/" TargetMode="External"/><Relationship Id="rId5" Type="http://schemas.openxmlformats.org/officeDocument/2006/relationships/hyperlink" Target="https://www.feda.es/servicios/asesoramiento-tecnico/apoyo-a-la-inversion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Sanchez</dc:creator>
  <cp:keywords/>
  <dc:description/>
  <cp:lastModifiedBy>asoc81</cp:lastModifiedBy>
  <cp:revision>2</cp:revision>
  <dcterms:created xsi:type="dcterms:W3CDTF">2022-06-28T11:52:00Z</dcterms:created>
  <dcterms:modified xsi:type="dcterms:W3CDTF">2022-06-28T11:52:00Z</dcterms:modified>
</cp:coreProperties>
</file>