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2F15A6">
      <w:pPr>
        <w:tabs>
          <w:tab w:val="left" w:pos="4080"/>
        </w:tabs>
        <w:jc w:val="center"/>
        <w:textAlignment w:val="baseline"/>
        <w:rPr>
          <w:rFonts w:ascii="Tahoma" w:hAnsi="Tahoma" w:cs="Tahoma"/>
          <w:bCs/>
          <w:color w:val="000000"/>
          <w:sz w:val="22"/>
          <w:szCs w:val="22"/>
          <w:bdr w:val="none" w:sz="0" w:space="0" w:color="auto" w:frame="1"/>
          <w:lang w:val="es-ES"/>
        </w:rPr>
      </w:pPr>
    </w:p>
    <w:p w:rsidR="002F15A6" w:rsidRDefault="002F15A6" w:rsidP="002F15A6">
      <w:pPr>
        <w:jc w:val="right"/>
        <w:rPr>
          <w:rFonts w:ascii="Tahoma" w:hAnsi="Tahoma" w:cs="Tahoma"/>
          <w:bCs/>
          <w:sz w:val="22"/>
          <w:szCs w:val="22"/>
        </w:rPr>
      </w:pPr>
    </w:p>
    <w:p w:rsidR="002F15A6" w:rsidRDefault="002F15A6" w:rsidP="002F15A6">
      <w:pPr>
        <w:jc w:val="right"/>
        <w:rPr>
          <w:rFonts w:ascii="Tahoma" w:hAnsi="Tahoma" w:cs="Tahoma"/>
          <w:bCs/>
          <w:sz w:val="22"/>
          <w:szCs w:val="22"/>
        </w:rPr>
      </w:pPr>
      <w:r>
        <w:rPr>
          <w:rFonts w:ascii="Tahoma" w:hAnsi="Tahoma" w:cs="Tahoma"/>
          <w:bCs/>
          <w:sz w:val="22"/>
          <w:szCs w:val="22"/>
        </w:rPr>
        <w:t>Albacete, 2</w:t>
      </w:r>
      <w:r w:rsidR="00E87B6E">
        <w:rPr>
          <w:rFonts w:ascii="Tahoma" w:hAnsi="Tahoma" w:cs="Tahoma"/>
          <w:bCs/>
          <w:sz w:val="22"/>
          <w:szCs w:val="22"/>
        </w:rPr>
        <w:t>7 de</w:t>
      </w:r>
      <w:r>
        <w:rPr>
          <w:rFonts w:ascii="Tahoma" w:hAnsi="Tahoma" w:cs="Tahoma"/>
          <w:bCs/>
          <w:sz w:val="22"/>
          <w:szCs w:val="22"/>
        </w:rPr>
        <w:t xml:space="preserve"> marzo de 2023</w:t>
      </w:r>
    </w:p>
    <w:p w:rsidR="00E87B6E" w:rsidRDefault="00E87B6E" w:rsidP="002F15A6">
      <w:pPr>
        <w:jc w:val="right"/>
        <w:rPr>
          <w:rFonts w:ascii="Tahoma" w:hAnsi="Tahoma" w:cs="Tahoma"/>
          <w:bCs/>
          <w:sz w:val="22"/>
          <w:szCs w:val="22"/>
        </w:rPr>
      </w:pPr>
    </w:p>
    <w:p w:rsidR="00E87B6E" w:rsidRDefault="00E87B6E" w:rsidP="002F15A6">
      <w:pPr>
        <w:jc w:val="right"/>
        <w:rPr>
          <w:rFonts w:ascii="Tahoma" w:hAnsi="Tahoma" w:cs="Tahoma"/>
          <w:bCs/>
          <w:sz w:val="22"/>
          <w:szCs w:val="22"/>
        </w:rPr>
      </w:pPr>
    </w:p>
    <w:p w:rsidR="00E87B6E" w:rsidRDefault="00E87B6E" w:rsidP="00E87B6E">
      <w:pPr>
        <w:jc w:val="center"/>
        <w:rPr>
          <w:rFonts w:ascii="Tahoma" w:hAnsi="Tahoma" w:cs="Tahoma"/>
          <w:b/>
          <w:bCs/>
          <w:sz w:val="32"/>
          <w:szCs w:val="32"/>
        </w:rPr>
      </w:pPr>
      <w:r>
        <w:rPr>
          <w:rFonts w:ascii="Tahoma" w:hAnsi="Tahoma" w:cs="Tahoma"/>
          <w:b/>
          <w:bCs/>
          <w:sz w:val="32"/>
          <w:szCs w:val="32"/>
        </w:rPr>
        <w:t>El Comité Ejecutivo de FEDA comparte con la junta local de Almansa la reunión preparatoria de la</w:t>
      </w:r>
    </w:p>
    <w:p w:rsidR="00E87B6E" w:rsidRDefault="00E87B6E" w:rsidP="00E87B6E">
      <w:pPr>
        <w:jc w:val="center"/>
        <w:rPr>
          <w:rFonts w:ascii="Tahoma" w:hAnsi="Tahoma" w:cs="Tahoma"/>
          <w:b/>
          <w:bCs/>
          <w:sz w:val="32"/>
          <w:szCs w:val="32"/>
        </w:rPr>
      </w:pPr>
      <w:r>
        <w:rPr>
          <w:rFonts w:ascii="Tahoma" w:hAnsi="Tahoma" w:cs="Tahoma"/>
          <w:b/>
          <w:bCs/>
          <w:sz w:val="32"/>
          <w:szCs w:val="32"/>
        </w:rPr>
        <w:t xml:space="preserve"> Asamblea General del 19 de abril</w:t>
      </w:r>
    </w:p>
    <w:p w:rsidR="00E87B6E" w:rsidRDefault="00E87B6E" w:rsidP="00E87B6E">
      <w:pPr>
        <w:jc w:val="center"/>
        <w:rPr>
          <w:rFonts w:ascii="Tahoma" w:hAnsi="Tahoma" w:cs="Tahoma"/>
          <w:b/>
          <w:bCs/>
          <w:sz w:val="32"/>
          <w:szCs w:val="32"/>
        </w:rPr>
      </w:pPr>
    </w:p>
    <w:p w:rsidR="00E87B6E" w:rsidRPr="00E87B6E" w:rsidRDefault="00E87B6E" w:rsidP="009466DB">
      <w:pPr>
        <w:pStyle w:val="Prrafodelista"/>
        <w:numPr>
          <w:ilvl w:val="0"/>
          <w:numId w:val="22"/>
        </w:numPr>
        <w:spacing w:line="240" w:lineRule="auto"/>
        <w:jc w:val="center"/>
        <w:rPr>
          <w:rFonts w:ascii="Tahoma" w:hAnsi="Tahoma" w:cs="Tahoma"/>
          <w:b/>
          <w:bCs/>
          <w:sz w:val="32"/>
          <w:szCs w:val="32"/>
        </w:rPr>
      </w:pPr>
      <w:r w:rsidRPr="00E87B6E">
        <w:rPr>
          <w:rFonts w:ascii="Tahoma" w:hAnsi="Tahoma" w:cs="Tahoma"/>
          <w:b/>
          <w:bCs/>
        </w:rPr>
        <w:t xml:space="preserve">El alcalde almanseño saludó a la representación empresarial en </w:t>
      </w:r>
      <w:r w:rsidRPr="00E87B6E">
        <w:rPr>
          <w:rFonts w:ascii="Tahoma" w:hAnsi="Tahoma" w:cs="Tahoma"/>
          <w:b/>
          <w:color w:val="202124"/>
          <w:shd w:val="clear" w:color="auto" w:fill="FFFFFF"/>
        </w:rPr>
        <w:t xml:space="preserve">Centro de Innovación Empresarial y Formación </w:t>
      </w:r>
      <w:r w:rsidR="007526B5">
        <w:rPr>
          <w:rFonts w:ascii="Tahoma" w:hAnsi="Tahoma" w:cs="Tahoma"/>
          <w:b/>
          <w:color w:val="202124"/>
          <w:shd w:val="clear" w:color="auto" w:fill="FFFFFF"/>
        </w:rPr>
        <w:t>“</w:t>
      </w:r>
      <w:r w:rsidRPr="00E87B6E">
        <w:rPr>
          <w:rFonts w:ascii="Tahoma" w:hAnsi="Tahoma" w:cs="Tahoma"/>
          <w:b/>
          <w:color w:val="202124"/>
          <w:shd w:val="clear" w:color="auto" w:fill="FFFFFF"/>
        </w:rPr>
        <w:t>Aniceto Coloma</w:t>
      </w:r>
      <w:r w:rsidR="007526B5">
        <w:rPr>
          <w:rFonts w:ascii="Tahoma" w:hAnsi="Tahoma" w:cs="Tahoma"/>
          <w:b/>
          <w:color w:val="202124"/>
          <w:shd w:val="clear" w:color="auto" w:fill="FFFFFF"/>
        </w:rPr>
        <w:t>”</w:t>
      </w:r>
      <w:bookmarkStart w:id="0" w:name="_GoBack"/>
      <w:bookmarkEnd w:id="0"/>
    </w:p>
    <w:p w:rsidR="00E87B6E" w:rsidRDefault="00E87B6E" w:rsidP="00E87B6E">
      <w:pPr>
        <w:rPr>
          <w:rFonts w:ascii="Tahoma" w:hAnsi="Tahoma" w:cs="Tahoma"/>
          <w:sz w:val="22"/>
          <w:szCs w:val="22"/>
        </w:rPr>
      </w:pPr>
    </w:p>
    <w:p w:rsidR="00E87B6E" w:rsidRDefault="00E87B6E" w:rsidP="00E87B6E">
      <w:pPr>
        <w:rPr>
          <w:rFonts w:ascii="Tahoma" w:hAnsi="Tahoma" w:cs="Tahoma"/>
          <w:sz w:val="22"/>
          <w:szCs w:val="22"/>
        </w:rPr>
      </w:pPr>
    </w:p>
    <w:p w:rsidR="00E87B6E" w:rsidRDefault="00E87B6E" w:rsidP="00E87B6E">
      <w:pPr>
        <w:rPr>
          <w:rFonts w:ascii="Tahoma" w:hAnsi="Tahoma" w:cs="Tahoma"/>
          <w:sz w:val="22"/>
          <w:szCs w:val="22"/>
        </w:rPr>
      </w:pPr>
      <w:r>
        <w:rPr>
          <w:rFonts w:ascii="Tahoma" w:hAnsi="Tahoma" w:cs="Tahoma"/>
          <w:sz w:val="22"/>
          <w:szCs w:val="22"/>
        </w:rPr>
        <w:t xml:space="preserve">Atendiendo a la invitación del </w:t>
      </w:r>
      <w:r w:rsidRPr="00E6143D">
        <w:rPr>
          <w:rFonts w:ascii="Tahoma" w:hAnsi="Tahoma" w:cs="Tahoma"/>
          <w:sz w:val="22"/>
          <w:szCs w:val="22"/>
        </w:rPr>
        <w:t>p</w:t>
      </w:r>
      <w:r w:rsidRPr="00E6143D">
        <w:rPr>
          <w:rFonts w:ascii="Tahoma" w:hAnsi="Tahoma" w:cs="Tahoma"/>
          <w:sz w:val="22"/>
          <w:szCs w:val="22"/>
        </w:rPr>
        <w:t>residente local de FEDA en Almansa, Victor Tárraga</w:t>
      </w:r>
      <w:r>
        <w:rPr>
          <w:rFonts w:ascii="Tahoma" w:hAnsi="Tahoma" w:cs="Tahoma"/>
          <w:sz w:val="22"/>
          <w:szCs w:val="22"/>
        </w:rPr>
        <w:t xml:space="preserve">, el </w:t>
      </w:r>
      <w:hyperlink r:id="rId8" w:history="1">
        <w:r w:rsidRPr="00E6143D">
          <w:rPr>
            <w:rStyle w:val="Hipervnculo"/>
            <w:rFonts w:ascii="Tahoma" w:hAnsi="Tahoma" w:cs="Tahoma"/>
            <w:sz w:val="22"/>
            <w:szCs w:val="22"/>
          </w:rPr>
          <w:t>Comité Ejecutivo de la Confederación</w:t>
        </w:r>
      </w:hyperlink>
      <w:r>
        <w:rPr>
          <w:rFonts w:ascii="Tahoma" w:hAnsi="Tahoma" w:cs="Tahoma"/>
          <w:sz w:val="22"/>
          <w:szCs w:val="22"/>
        </w:rPr>
        <w:t xml:space="preserve">, que preside Artemio Pérez Alfaro, ha celebrado su reunión mensual en la ciudad almanseña. La reunión tuvo lugar en el </w:t>
      </w:r>
      <w:hyperlink r:id="rId9" w:history="1">
        <w:r w:rsidRPr="00E6143D">
          <w:rPr>
            <w:rStyle w:val="Hipervnculo"/>
            <w:rFonts w:ascii="Tahoma" w:hAnsi="Tahoma" w:cs="Tahoma"/>
            <w:sz w:val="22"/>
            <w:szCs w:val="22"/>
          </w:rPr>
          <w:t xml:space="preserve">Centro de Innovación Empresarial y Formación </w:t>
        </w:r>
        <w:r w:rsidR="00686F17" w:rsidRPr="00E6143D">
          <w:rPr>
            <w:rStyle w:val="Hipervnculo"/>
            <w:rFonts w:ascii="Tahoma" w:hAnsi="Tahoma" w:cs="Tahoma"/>
            <w:sz w:val="22"/>
            <w:szCs w:val="22"/>
          </w:rPr>
          <w:t>`</w:t>
        </w:r>
        <w:r w:rsidRPr="00E6143D">
          <w:rPr>
            <w:rStyle w:val="Hipervnculo"/>
            <w:rFonts w:ascii="Tahoma" w:hAnsi="Tahoma" w:cs="Tahoma"/>
            <w:sz w:val="22"/>
            <w:szCs w:val="22"/>
          </w:rPr>
          <w:t>Aniceto Coloma</w:t>
        </w:r>
        <w:r w:rsidR="00686F17" w:rsidRPr="00E6143D">
          <w:rPr>
            <w:rStyle w:val="Hipervnculo"/>
            <w:rFonts w:ascii="Tahoma" w:hAnsi="Tahoma" w:cs="Tahoma"/>
            <w:sz w:val="22"/>
            <w:szCs w:val="22"/>
          </w:rPr>
          <w:t>`</w:t>
        </w:r>
      </w:hyperlink>
      <w:r>
        <w:rPr>
          <w:rFonts w:ascii="Tahoma" w:hAnsi="Tahoma" w:cs="Tahoma"/>
          <w:sz w:val="22"/>
          <w:szCs w:val="22"/>
        </w:rPr>
        <w:t xml:space="preserve"> y la clausura de la misma se contó con el alcalde de la ciudad, Javier Sánchez Roselló.</w:t>
      </w:r>
    </w:p>
    <w:p w:rsidR="009466DB" w:rsidRDefault="009466DB" w:rsidP="00E87B6E">
      <w:pPr>
        <w:rPr>
          <w:rFonts w:ascii="Tahoma" w:hAnsi="Tahoma" w:cs="Tahoma"/>
          <w:sz w:val="22"/>
          <w:szCs w:val="22"/>
        </w:rPr>
      </w:pPr>
    </w:p>
    <w:p w:rsidR="009466DB" w:rsidRDefault="009466DB" w:rsidP="00E87B6E">
      <w:pPr>
        <w:rPr>
          <w:rFonts w:ascii="Tahoma" w:hAnsi="Tahoma" w:cs="Tahoma"/>
          <w:sz w:val="22"/>
          <w:szCs w:val="22"/>
        </w:rPr>
      </w:pPr>
      <w:r>
        <w:rPr>
          <w:rFonts w:ascii="Tahoma" w:hAnsi="Tahoma" w:cs="Tahoma"/>
          <w:sz w:val="22"/>
          <w:szCs w:val="22"/>
        </w:rPr>
        <w:t xml:space="preserve">La reunión fue preparativa de la </w:t>
      </w:r>
      <w:hyperlink r:id="rId10" w:history="1">
        <w:r w:rsidRPr="00E6143D">
          <w:rPr>
            <w:rStyle w:val="Hipervnculo"/>
            <w:rFonts w:ascii="Tahoma" w:hAnsi="Tahoma" w:cs="Tahoma"/>
            <w:sz w:val="22"/>
            <w:szCs w:val="22"/>
          </w:rPr>
          <w:t>46ª Asamblea General Ordinaria</w:t>
        </w:r>
      </w:hyperlink>
      <w:r>
        <w:rPr>
          <w:rFonts w:ascii="Tahoma" w:hAnsi="Tahoma" w:cs="Tahoma"/>
          <w:sz w:val="22"/>
          <w:szCs w:val="22"/>
        </w:rPr>
        <w:t xml:space="preserve"> que la Confederación celebrará el próximo día 19 de abril. Motivo por el que se ratificó la aprobación del presupuesto de este año, cuantificado en dos millones seiscientos mil euros, siguiendo una línea conservadora con el cierre de las cuentas de 2022, que han sido dos millones ochocientos mil euros.</w:t>
      </w:r>
    </w:p>
    <w:p w:rsidR="009466DB" w:rsidRDefault="009466DB" w:rsidP="00E87B6E">
      <w:pPr>
        <w:rPr>
          <w:rFonts w:ascii="Tahoma" w:hAnsi="Tahoma" w:cs="Tahoma"/>
          <w:sz w:val="22"/>
          <w:szCs w:val="22"/>
        </w:rPr>
      </w:pPr>
    </w:p>
    <w:p w:rsidR="009466DB" w:rsidRDefault="009466DB" w:rsidP="00E87B6E">
      <w:pPr>
        <w:rPr>
          <w:rFonts w:ascii="Tahoma" w:hAnsi="Tahoma" w:cs="Tahoma"/>
          <w:sz w:val="22"/>
          <w:szCs w:val="22"/>
        </w:rPr>
      </w:pPr>
      <w:r>
        <w:rPr>
          <w:rFonts w:ascii="Tahoma" w:hAnsi="Tahoma" w:cs="Tahoma"/>
          <w:sz w:val="22"/>
          <w:szCs w:val="22"/>
        </w:rPr>
        <w:t>El Comité Ejecutivo, órgano de dirección de FEDA, recientemente renovado en la Asamblea Electoral del pasado 23 de febrero, destacó el nivel de ejecución de programas y proyectos de la Confederación, así como los servicios que las empresas reciben de la organización.</w:t>
      </w:r>
    </w:p>
    <w:p w:rsidR="009466DB" w:rsidRDefault="009466DB" w:rsidP="00E87B6E">
      <w:pPr>
        <w:rPr>
          <w:rFonts w:ascii="Tahoma" w:hAnsi="Tahoma" w:cs="Tahoma"/>
          <w:sz w:val="22"/>
          <w:szCs w:val="22"/>
        </w:rPr>
      </w:pPr>
    </w:p>
    <w:p w:rsidR="009466DB" w:rsidRDefault="009466DB" w:rsidP="00E87B6E">
      <w:pPr>
        <w:rPr>
          <w:rFonts w:ascii="Tahoma" w:hAnsi="Tahoma" w:cs="Tahoma"/>
          <w:sz w:val="22"/>
          <w:szCs w:val="22"/>
        </w:rPr>
      </w:pPr>
      <w:r>
        <w:rPr>
          <w:rFonts w:ascii="Tahoma" w:hAnsi="Tahoma" w:cs="Tahoma"/>
          <w:sz w:val="22"/>
          <w:szCs w:val="22"/>
        </w:rPr>
        <w:t xml:space="preserve">Al mismo tiempo, se resaltó el trabajo de las </w:t>
      </w:r>
      <w:hyperlink r:id="rId11" w:history="1">
        <w:r w:rsidRPr="00E6143D">
          <w:rPr>
            <w:rStyle w:val="Hipervnculo"/>
            <w:rFonts w:ascii="Tahoma" w:hAnsi="Tahoma" w:cs="Tahoma"/>
            <w:sz w:val="22"/>
            <w:szCs w:val="22"/>
          </w:rPr>
          <w:t>delegaciones</w:t>
        </w:r>
      </w:hyperlink>
      <w:r>
        <w:rPr>
          <w:rFonts w:ascii="Tahoma" w:hAnsi="Tahoma" w:cs="Tahoma"/>
          <w:sz w:val="22"/>
          <w:szCs w:val="22"/>
        </w:rPr>
        <w:t xml:space="preserve"> y su atención personalizada a los asociados y su relación con las empresas, sea el caso de Almansa, como también del resto como Hellín, Caudete, Villarrobledo y La Roda.</w:t>
      </w:r>
    </w:p>
    <w:p w:rsidR="0014626A" w:rsidRDefault="0014626A" w:rsidP="00E87B6E">
      <w:pPr>
        <w:rPr>
          <w:rFonts w:ascii="Tahoma" w:hAnsi="Tahoma" w:cs="Tahoma"/>
          <w:sz w:val="22"/>
          <w:szCs w:val="22"/>
        </w:rPr>
      </w:pPr>
    </w:p>
    <w:p w:rsidR="0014626A" w:rsidRDefault="0014626A" w:rsidP="00E87B6E">
      <w:pPr>
        <w:rPr>
          <w:rFonts w:ascii="Tahoma" w:hAnsi="Tahoma" w:cs="Tahoma"/>
          <w:sz w:val="22"/>
          <w:szCs w:val="22"/>
          <w:shd w:val="clear" w:color="auto" w:fill="FFFFFF"/>
        </w:rPr>
      </w:pPr>
      <w:r>
        <w:rPr>
          <w:rFonts w:ascii="Tahoma" w:hAnsi="Tahoma" w:cs="Tahoma"/>
          <w:sz w:val="22"/>
          <w:szCs w:val="22"/>
        </w:rPr>
        <w:t xml:space="preserve">En el transcurso de esta reunión se puso en valor el acuerdo de colaboración y coordinación de FEDA con </w:t>
      </w:r>
      <w:r w:rsidRPr="0014626A">
        <w:rPr>
          <w:rFonts w:ascii="Tahoma" w:hAnsi="Tahoma" w:cs="Tahoma"/>
          <w:sz w:val="22"/>
          <w:szCs w:val="22"/>
        </w:rPr>
        <w:t>l</w:t>
      </w:r>
      <w:r w:rsidRPr="0014626A">
        <w:rPr>
          <w:rFonts w:ascii="Tahoma" w:hAnsi="Tahoma" w:cs="Tahoma"/>
          <w:sz w:val="22"/>
          <w:szCs w:val="22"/>
          <w:shd w:val="clear" w:color="auto" w:fill="FFFFFF"/>
        </w:rPr>
        <w:t xml:space="preserve">a </w:t>
      </w:r>
      <w:hyperlink r:id="rId12" w:history="1">
        <w:r w:rsidRPr="00E6143D">
          <w:rPr>
            <w:rStyle w:val="Hipervnculo"/>
            <w:rFonts w:ascii="Tahoma" w:hAnsi="Tahoma" w:cs="Tahoma"/>
            <w:sz w:val="22"/>
            <w:szCs w:val="22"/>
            <w:shd w:val="clear" w:color="auto" w:fill="FFFFFF"/>
          </w:rPr>
          <w:t>Asociación de Fabricantes de Calzado y Afines de Almansa, ASPROFA</w:t>
        </w:r>
      </w:hyperlink>
      <w:r>
        <w:rPr>
          <w:rFonts w:ascii="Tahoma" w:hAnsi="Tahoma" w:cs="Tahoma"/>
          <w:sz w:val="22"/>
          <w:szCs w:val="22"/>
          <w:shd w:val="clear" w:color="auto" w:fill="FFFFFF"/>
        </w:rPr>
        <w:t xml:space="preserve">, que preside Sebastián Blanco Bonete; y acentuando los sectores, se anunció que este año, FEDA con la </w:t>
      </w:r>
      <w:hyperlink r:id="rId13" w:history="1">
        <w:r w:rsidRPr="00E6143D">
          <w:rPr>
            <w:rStyle w:val="Hipervnculo"/>
            <w:rFonts w:ascii="Tahoma" w:hAnsi="Tahoma" w:cs="Tahoma"/>
            <w:sz w:val="22"/>
            <w:szCs w:val="22"/>
            <w:shd w:val="clear" w:color="auto" w:fill="FFFFFF"/>
          </w:rPr>
          <w:t>Asociación de Empresarios de Vino</w:t>
        </w:r>
        <w:r w:rsidR="00E6143D" w:rsidRPr="00E6143D">
          <w:rPr>
            <w:rStyle w:val="Hipervnculo"/>
            <w:rFonts w:ascii="Tahoma" w:hAnsi="Tahoma" w:cs="Tahoma"/>
            <w:sz w:val="22"/>
            <w:szCs w:val="22"/>
            <w:shd w:val="clear" w:color="auto" w:fill="FFFFFF"/>
          </w:rPr>
          <w:t>s</w:t>
        </w:r>
      </w:hyperlink>
      <w:r>
        <w:rPr>
          <w:rFonts w:ascii="Tahoma" w:hAnsi="Tahoma" w:cs="Tahoma"/>
          <w:sz w:val="22"/>
          <w:szCs w:val="22"/>
          <w:shd w:val="clear" w:color="auto" w:fill="FFFFFF"/>
        </w:rPr>
        <w:t>, celebrará la XII Edición de Mejor con Vino, con el patrocinio de Eurocaja Rural, en Almansa, en el próximo mes de noviembre, prevista para el día 9. Se está empezando a plantear el evento, diseñando el maridaje y el lugar de la convocatoria.</w:t>
      </w:r>
    </w:p>
    <w:p w:rsidR="0014626A" w:rsidRDefault="0014626A" w:rsidP="00E87B6E">
      <w:pPr>
        <w:rPr>
          <w:rFonts w:ascii="Tahoma" w:hAnsi="Tahoma" w:cs="Tahoma"/>
          <w:sz w:val="22"/>
          <w:szCs w:val="22"/>
          <w:shd w:val="clear" w:color="auto" w:fill="FFFFFF"/>
        </w:rPr>
      </w:pPr>
    </w:p>
    <w:p w:rsidR="0014626A" w:rsidRPr="0014626A" w:rsidRDefault="0014626A" w:rsidP="00E87B6E">
      <w:pPr>
        <w:rPr>
          <w:rFonts w:ascii="Tahoma" w:hAnsi="Tahoma" w:cs="Tahoma"/>
          <w:sz w:val="22"/>
          <w:szCs w:val="22"/>
        </w:rPr>
      </w:pPr>
      <w:r>
        <w:rPr>
          <w:rFonts w:ascii="Tahoma" w:hAnsi="Tahoma" w:cs="Tahoma"/>
          <w:sz w:val="22"/>
          <w:szCs w:val="22"/>
          <w:shd w:val="clear" w:color="auto" w:fill="FFFFFF"/>
        </w:rPr>
        <w:t xml:space="preserve">El Comité Ejecutivo tuvo ocasión </w:t>
      </w:r>
      <w:r w:rsidR="008A07DC">
        <w:rPr>
          <w:rFonts w:ascii="Tahoma" w:hAnsi="Tahoma" w:cs="Tahoma"/>
          <w:sz w:val="22"/>
          <w:szCs w:val="22"/>
          <w:shd w:val="clear" w:color="auto" w:fill="FFFFFF"/>
        </w:rPr>
        <w:t>de convocar a</w:t>
      </w:r>
      <w:r>
        <w:rPr>
          <w:rFonts w:ascii="Tahoma" w:hAnsi="Tahoma" w:cs="Tahoma"/>
          <w:sz w:val="22"/>
          <w:szCs w:val="22"/>
          <w:shd w:val="clear" w:color="auto" w:fill="FFFFFF"/>
        </w:rPr>
        <w:t xml:space="preserve"> los empresarios y empresarias que forman parte de la </w:t>
      </w:r>
      <w:hyperlink r:id="rId14" w:history="1">
        <w:r w:rsidRPr="00E6143D">
          <w:rPr>
            <w:rStyle w:val="Hipervnculo"/>
            <w:rFonts w:ascii="Tahoma" w:hAnsi="Tahoma" w:cs="Tahoma"/>
            <w:sz w:val="22"/>
            <w:szCs w:val="22"/>
            <w:shd w:val="clear" w:color="auto" w:fill="FFFFFF"/>
          </w:rPr>
          <w:t>junta local de FEDA en la Delegación almanseña</w:t>
        </w:r>
      </w:hyperlink>
      <w:r>
        <w:rPr>
          <w:rFonts w:ascii="Tahoma" w:hAnsi="Tahoma" w:cs="Tahoma"/>
          <w:sz w:val="22"/>
          <w:szCs w:val="22"/>
          <w:shd w:val="clear" w:color="auto" w:fill="FFFFFF"/>
        </w:rPr>
        <w:t>. Muchos de ellos y ellas presidentes y presidentas de asociaciones locales</w:t>
      </w:r>
      <w:r w:rsidR="008A07DC">
        <w:rPr>
          <w:rFonts w:ascii="Tahoma" w:hAnsi="Tahoma" w:cs="Tahoma"/>
          <w:sz w:val="22"/>
          <w:szCs w:val="22"/>
          <w:shd w:val="clear" w:color="auto" w:fill="FFFFFF"/>
        </w:rPr>
        <w:t xml:space="preserve">: Tania Blanco, vicepresidenta de esta junta local y presidenta de la </w:t>
      </w:r>
      <w:hyperlink r:id="rId15" w:history="1">
        <w:r w:rsidR="008A07DC" w:rsidRPr="00E6143D">
          <w:rPr>
            <w:rStyle w:val="Hipervnculo"/>
            <w:rFonts w:ascii="Tahoma" w:hAnsi="Tahoma" w:cs="Tahoma"/>
            <w:sz w:val="22"/>
            <w:szCs w:val="22"/>
            <w:shd w:val="clear" w:color="auto" w:fill="FFFFFF"/>
          </w:rPr>
          <w:t>Asociación de Comerciantes de Almansa</w:t>
        </w:r>
      </w:hyperlink>
      <w:r w:rsidR="008A07DC">
        <w:rPr>
          <w:rFonts w:ascii="Tahoma" w:hAnsi="Tahoma" w:cs="Tahoma"/>
          <w:sz w:val="22"/>
          <w:szCs w:val="22"/>
          <w:shd w:val="clear" w:color="auto" w:fill="FFFFFF"/>
        </w:rPr>
        <w:t xml:space="preserve">; Manuel Martínez Real, empresario que ejerce como secretario; como tesorero Virgilio Martínez Núñez; y como vocales Juan Cuenca Ibáñez, Servando Sánchez Calero, José Luis Cantero Mancebo y los presidentes de las asociaciones de </w:t>
      </w:r>
      <w:hyperlink r:id="rId16" w:history="1">
        <w:r w:rsidR="008A07DC" w:rsidRPr="00E6143D">
          <w:rPr>
            <w:rStyle w:val="Hipervnculo"/>
            <w:rFonts w:ascii="Tahoma" w:hAnsi="Tahoma" w:cs="Tahoma"/>
            <w:sz w:val="22"/>
            <w:szCs w:val="22"/>
            <w:shd w:val="clear" w:color="auto" w:fill="FFFFFF"/>
          </w:rPr>
          <w:t>Comerciantes Rambla Centro</w:t>
        </w:r>
      </w:hyperlink>
      <w:r w:rsidR="008A07DC">
        <w:rPr>
          <w:rFonts w:ascii="Tahoma" w:hAnsi="Tahoma" w:cs="Tahoma"/>
          <w:sz w:val="22"/>
          <w:szCs w:val="22"/>
          <w:shd w:val="clear" w:color="auto" w:fill="FFFFFF"/>
        </w:rPr>
        <w:t xml:space="preserve">, Fernando González Milán; </w:t>
      </w:r>
      <w:hyperlink r:id="rId17" w:history="1">
        <w:r w:rsidR="008A07DC" w:rsidRPr="00E6143D">
          <w:rPr>
            <w:rStyle w:val="Hipervnculo"/>
            <w:rFonts w:ascii="Tahoma" w:hAnsi="Tahoma" w:cs="Tahoma"/>
            <w:sz w:val="22"/>
            <w:szCs w:val="22"/>
            <w:shd w:val="clear" w:color="auto" w:fill="FFFFFF"/>
          </w:rPr>
          <w:t>Peluquería de Señoras</w:t>
        </w:r>
      </w:hyperlink>
      <w:r w:rsidR="008A07DC">
        <w:rPr>
          <w:rFonts w:ascii="Tahoma" w:hAnsi="Tahoma" w:cs="Tahoma"/>
          <w:sz w:val="22"/>
          <w:szCs w:val="22"/>
          <w:shd w:val="clear" w:color="auto" w:fill="FFFFFF"/>
        </w:rPr>
        <w:t xml:space="preserve">, Miguel Morcillo Cuenca; </w:t>
      </w:r>
      <w:hyperlink r:id="rId18" w:history="1">
        <w:r w:rsidR="008A07DC" w:rsidRPr="00E6143D">
          <w:rPr>
            <w:rStyle w:val="Hipervnculo"/>
            <w:rFonts w:ascii="Tahoma" w:hAnsi="Tahoma" w:cs="Tahoma"/>
            <w:sz w:val="22"/>
            <w:szCs w:val="22"/>
            <w:shd w:val="clear" w:color="auto" w:fill="FFFFFF"/>
          </w:rPr>
          <w:t>Panaderos</w:t>
        </w:r>
      </w:hyperlink>
      <w:r w:rsidR="008A07DC">
        <w:rPr>
          <w:rFonts w:ascii="Tahoma" w:hAnsi="Tahoma" w:cs="Tahoma"/>
          <w:sz w:val="22"/>
          <w:szCs w:val="22"/>
          <w:shd w:val="clear" w:color="auto" w:fill="FFFFFF"/>
        </w:rPr>
        <w:t xml:space="preserve">, Javier Hernández Milán, y </w:t>
      </w:r>
      <w:hyperlink r:id="rId19" w:history="1">
        <w:r w:rsidR="008A07DC" w:rsidRPr="00E6143D">
          <w:rPr>
            <w:rStyle w:val="Hipervnculo"/>
            <w:rFonts w:ascii="Tahoma" w:hAnsi="Tahoma" w:cs="Tahoma"/>
            <w:sz w:val="22"/>
            <w:szCs w:val="22"/>
            <w:shd w:val="clear" w:color="auto" w:fill="FFFFFF"/>
          </w:rPr>
          <w:t>Fabricantes de Calzado</w:t>
        </w:r>
      </w:hyperlink>
      <w:r w:rsidR="008A07DC">
        <w:rPr>
          <w:rFonts w:ascii="Tahoma" w:hAnsi="Tahoma" w:cs="Tahoma"/>
          <w:sz w:val="22"/>
          <w:szCs w:val="22"/>
          <w:shd w:val="clear" w:color="auto" w:fill="FFFFFF"/>
        </w:rPr>
        <w:t>, Sebastián Blanco.</w:t>
      </w:r>
    </w:p>
    <w:p w:rsidR="009466DB" w:rsidRDefault="009466DB" w:rsidP="00E87B6E">
      <w:pPr>
        <w:rPr>
          <w:rFonts w:ascii="Tahoma" w:hAnsi="Tahoma" w:cs="Tahoma"/>
          <w:sz w:val="22"/>
          <w:szCs w:val="22"/>
        </w:rPr>
      </w:pPr>
    </w:p>
    <w:p w:rsidR="009466DB" w:rsidRDefault="009466DB" w:rsidP="00E87B6E">
      <w:pPr>
        <w:rPr>
          <w:rFonts w:ascii="Tahoma" w:hAnsi="Tahoma" w:cs="Tahoma"/>
          <w:sz w:val="22"/>
          <w:szCs w:val="22"/>
        </w:rPr>
      </w:pPr>
    </w:p>
    <w:p w:rsidR="00433789" w:rsidRDefault="00433789" w:rsidP="00E87B6E">
      <w:pPr>
        <w:rPr>
          <w:rFonts w:ascii="Tahoma" w:hAnsi="Tahoma" w:cs="Tahoma"/>
          <w:sz w:val="22"/>
          <w:szCs w:val="22"/>
        </w:rPr>
      </w:pPr>
    </w:p>
    <w:p w:rsidR="00433789" w:rsidRPr="00433789" w:rsidRDefault="00433789" w:rsidP="00E87B6E">
      <w:pPr>
        <w:rPr>
          <w:rFonts w:ascii="Tahoma" w:hAnsi="Tahoma" w:cs="Tahoma"/>
          <w:b/>
          <w:sz w:val="22"/>
          <w:szCs w:val="22"/>
        </w:rPr>
      </w:pPr>
      <w:r w:rsidRPr="00433789">
        <w:rPr>
          <w:rFonts w:ascii="Tahoma" w:hAnsi="Tahoma" w:cs="Tahoma"/>
          <w:b/>
          <w:sz w:val="22"/>
          <w:szCs w:val="22"/>
        </w:rPr>
        <w:t>Sinergias empresariales</w:t>
      </w:r>
    </w:p>
    <w:p w:rsidR="00433789" w:rsidRDefault="00433789" w:rsidP="00E87B6E">
      <w:pPr>
        <w:rPr>
          <w:rFonts w:ascii="Tahoma" w:hAnsi="Tahoma" w:cs="Tahoma"/>
          <w:sz w:val="22"/>
          <w:szCs w:val="22"/>
        </w:rPr>
      </w:pPr>
    </w:p>
    <w:p w:rsidR="00E6143D" w:rsidRDefault="008A07DC" w:rsidP="00E87B6E">
      <w:pPr>
        <w:rPr>
          <w:rFonts w:ascii="Tahoma" w:hAnsi="Tahoma" w:cs="Tahoma"/>
          <w:sz w:val="22"/>
          <w:szCs w:val="22"/>
        </w:rPr>
      </w:pPr>
      <w:r>
        <w:rPr>
          <w:rFonts w:ascii="Tahoma" w:hAnsi="Tahoma" w:cs="Tahoma"/>
          <w:sz w:val="22"/>
          <w:szCs w:val="22"/>
        </w:rPr>
        <w:t>La reunión fue clausurada por el alcalde de Almansa, Javier</w:t>
      </w:r>
      <w:r w:rsidR="00686F17">
        <w:rPr>
          <w:rFonts w:ascii="Tahoma" w:hAnsi="Tahoma" w:cs="Tahoma"/>
          <w:sz w:val="22"/>
          <w:szCs w:val="22"/>
        </w:rPr>
        <w:t xml:space="preserve"> Sánchez Roselló, agradeciendo al presidente de FEDA estar en su municipio, resal</w:t>
      </w:r>
      <w:r w:rsidR="00E6143D">
        <w:rPr>
          <w:rFonts w:ascii="Tahoma" w:hAnsi="Tahoma" w:cs="Tahoma"/>
          <w:sz w:val="22"/>
          <w:szCs w:val="22"/>
        </w:rPr>
        <w:t>t</w:t>
      </w:r>
      <w:r w:rsidR="00686F17">
        <w:rPr>
          <w:rFonts w:ascii="Tahoma" w:hAnsi="Tahoma" w:cs="Tahoma"/>
          <w:sz w:val="22"/>
          <w:szCs w:val="22"/>
        </w:rPr>
        <w:t>ando el trabajo y representaci</w:t>
      </w:r>
      <w:r w:rsidR="00E6143D">
        <w:rPr>
          <w:rFonts w:ascii="Tahoma" w:hAnsi="Tahoma" w:cs="Tahoma"/>
          <w:sz w:val="22"/>
          <w:szCs w:val="22"/>
        </w:rPr>
        <w:t xml:space="preserve">ón de FEDA en Almansa y comarca y poniendo en valor el grado de colaboración entre el </w:t>
      </w:r>
      <w:hyperlink r:id="rId20" w:history="1">
        <w:r w:rsidR="00E6143D" w:rsidRPr="00E6143D">
          <w:rPr>
            <w:rStyle w:val="Hipervnculo"/>
            <w:rFonts w:ascii="Tahoma" w:hAnsi="Tahoma" w:cs="Tahoma"/>
            <w:sz w:val="22"/>
            <w:szCs w:val="22"/>
          </w:rPr>
          <w:t>Ayuntamient</w:t>
        </w:r>
      </w:hyperlink>
      <w:r w:rsidR="00E6143D">
        <w:rPr>
          <w:rFonts w:ascii="Tahoma" w:hAnsi="Tahoma" w:cs="Tahoma"/>
          <w:sz w:val="22"/>
          <w:szCs w:val="22"/>
        </w:rPr>
        <w:t>o y la Confederación.</w:t>
      </w:r>
    </w:p>
    <w:p w:rsidR="00E6143D" w:rsidRDefault="00E6143D" w:rsidP="00E87B6E">
      <w:pPr>
        <w:rPr>
          <w:rFonts w:ascii="Tahoma" w:hAnsi="Tahoma" w:cs="Tahoma"/>
          <w:sz w:val="22"/>
          <w:szCs w:val="22"/>
        </w:rPr>
      </w:pPr>
    </w:p>
    <w:p w:rsidR="00E87B6E" w:rsidRDefault="00686F17" w:rsidP="00E87B6E">
      <w:pPr>
        <w:rPr>
          <w:rFonts w:ascii="Tahoma" w:hAnsi="Tahoma" w:cs="Tahoma"/>
          <w:sz w:val="22"/>
          <w:szCs w:val="22"/>
          <w:shd w:val="clear" w:color="auto" w:fill="FFFFFF"/>
        </w:rPr>
      </w:pPr>
      <w:r>
        <w:rPr>
          <w:rFonts w:ascii="Tahoma" w:hAnsi="Tahoma" w:cs="Tahoma"/>
          <w:sz w:val="22"/>
          <w:szCs w:val="22"/>
        </w:rPr>
        <w:t xml:space="preserve">El alcalde elogió la capacidad de desarrollo de las empresas almanseñas y se mostró orgulloso del centro en el que se celebró la reunión, </w:t>
      </w:r>
      <w:r w:rsidR="00433789">
        <w:rPr>
          <w:rFonts w:ascii="Tahoma" w:hAnsi="Tahoma" w:cs="Tahoma"/>
          <w:sz w:val="22"/>
          <w:szCs w:val="22"/>
        </w:rPr>
        <w:t xml:space="preserve">el </w:t>
      </w:r>
      <w:r w:rsidR="00433789">
        <w:rPr>
          <w:rFonts w:ascii="Tahoma" w:hAnsi="Tahoma" w:cs="Tahoma"/>
          <w:sz w:val="22"/>
          <w:szCs w:val="22"/>
        </w:rPr>
        <w:t>Centro de Innovación Empresarial y Formación `Aniceto Coloma`</w:t>
      </w:r>
      <w:r w:rsidR="00433789">
        <w:rPr>
          <w:rFonts w:ascii="Tahoma" w:hAnsi="Tahoma" w:cs="Tahoma"/>
          <w:sz w:val="22"/>
          <w:szCs w:val="22"/>
        </w:rPr>
        <w:t xml:space="preserve">. Según Roselló, </w:t>
      </w:r>
      <w:r w:rsidR="00433789" w:rsidRPr="00433789">
        <w:rPr>
          <w:rFonts w:ascii="Tahoma" w:hAnsi="Tahoma" w:cs="Tahoma"/>
          <w:sz w:val="22"/>
          <w:szCs w:val="22"/>
          <w:shd w:val="clear" w:color="auto" w:fill="FFFFFF"/>
        </w:rPr>
        <w:t>único de toda la región que cuente con una incubadora de alta tecnología</w:t>
      </w:r>
      <w:r w:rsidR="00433789">
        <w:rPr>
          <w:rFonts w:ascii="Tahoma" w:hAnsi="Tahoma" w:cs="Tahoma"/>
          <w:sz w:val="22"/>
          <w:szCs w:val="22"/>
          <w:shd w:val="clear" w:color="auto" w:fill="FFFFFF"/>
        </w:rPr>
        <w:t>, “</w:t>
      </w:r>
      <w:r w:rsidR="00433789" w:rsidRPr="00433789">
        <w:rPr>
          <w:rFonts w:ascii="Tahoma" w:hAnsi="Tahoma" w:cs="Tahoma"/>
          <w:sz w:val="22"/>
          <w:szCs w:val="22"/>
          <w:shd w:val="clear" w:color="auto" w:fill="FFFFFF"/>
        </w:rPr>
        <w:t>bautizada con el nombre de ‘Almansa Impulsa’. Con este proyecto</w:t>
      </w:r>
      <w:r w:rsidR="00433789">
        <w:rPr>
          <w:rFonts w:ascii="Tahoma" w:hAnsi="Tahoma" w:cs="Tahoma"/>
          <w:sz w:val="22"/>
          <w:szCs w:val="22"/>
          <w:shd w:val="clear" w:color="auto" w:fill="FFFFFF"/>
        </w:rPr>
        <w:t xml:space="preserve"> –dijo-</w:t>
      </w:r>
      <w:r w:rsidR="00433789" w:rsidRPr="00433789">
        <w:rPr>
          <w:rFonts w:ascii="Tahoma" w:hAnsi="Tahoma" w:cs="Tahoma"/>
          <w:sz w:val="22"/>
          <w:szCs w:val="22"/>
          <w:shd w:val="clear" w:color="auto" w:fill="FFFFFF"/>
        </w:rPr>
        <w:t xml:space="preserve"> se busca que empresas nuevas o consolidadas tengan un lugar de encuentro en el que se creen </w:t>
      </w:r>
      <w:r w:rsidR="00433789" w:rsidRPr="00433789">
        <w:rPr>
          <w:rStyle w:val="Textoennegrita"/>
          <w:rFonts w:ascii="Tahoma" w:hAnsi="Tahoma" w:cs="Tahoma"/>
          <w:b w:val="0"/>
          <w:sz w:val="22"/>
          <w:szCs w:val="22"/>
          <w:shd w:val="clear" w:color="auto" w:fill="FFFFFF"/>
        </w:rPr>
        <w:t>sinergias que faciliten la digitalización y modernización de los modelos de negocio</w:t>
      </w:r>
      <w:r w:rsidR="00433789" w:rsidRPr="00433789">
        <w:rPr>
          <w:rFonts w:ascii="Tahoma" w:hAnsi="Tahoma" w:cs="Tahoma"/>
          <w:sz w:val="22"/>
          <w:szCs w:val="22"/>
          <w:shd w:val="clear" w:color="auto" w:fill="FFFFFF"/>
        </w:rPr>
        <w:t> tanto en procesos productivos como en canales de venta entre otros muchos ámbitos</w:t>
      </w:r>
      <w:r w:rsidR="00433789">
        <w:rPr>
          <w:rFonts w:ascii="Tahoma" w:hAnsi="Tahoma" w:cs="Tahoma"/>
          <w:sz w:val="22"/>
          <w:szCs w:val="22"/>
          <w:shd w:val="clear" w:color="auto" w:fill="FFFFFF"/>
        </w:rPr>
        <w:t xml:space="preserve">”. </w:t>
      </w:r>
    </w:p>
    <w:p w:rsidR="00433789" w:rsidRDefault="00433789" w:rsidP="00E87B6E">
      <w:pPr>
        <w:rPr>
          <w:rFonts w:ascii="Tahoma" w:hAnsi="Tahoma" w:cs="Tahoma"/>
          <w:sz w:val="22"/>
          <w:szCs w:val="22"/>
          <w:shd w:val="clear" w:color="auto" w:fill="FFFFFF"/>
        </w:rPr>
      </w:pPr>
    </w:p>
    <w:p w:rsidR="00433789" w:rsidRPr="00433789" w:rsidRDefault="00433789" w:rsidP="00E87B6E">
      <w:pPr>
        <w:rPr>
          <w:rFonts w:ascii="Tahoma" w:hAnsi="Tahoma" w:cs="Tahoma"/>
          <w:sz w:val="22"/>
          <w:szCs w:val="22"/>
        </w:rPr>
      </w:pPr>
      <w:r>
        <w:rPr>
          <w:rFonts w:ascii="Tahoma" w:hAnsi="Tahoma" w:cs="Tahoma"/>
          <w:sz w:val="22"/>
          <w:szCs w:val="22"/>
          <w:shd w:val="clear" w:color="auto" w:fill="FFFFFF"/>
        </w:rPr>
        <w:t>En una ciudad con nombre propio en el calzado, el alcalde dijo que “t</w:t>
      </w:r>
      <w:r w:rsidRPr="00433789">
        <w:rPr>
          <w:rFonts w:ascii="Tahoma" w:hAnsi="Tahoma" w:cs="Tahoma"/>
          <w:color w:val="000000"/>
          <w:sz w:val="22"/>
          <w:szCs w:val="22"/>
          <w:shd w:val="clear" w:color="auto" w:fill="FFFFFF"/>
        </w:rPr>
        <w:t>ambién contará con </w:t>
      </w:r>
      <w:r w:rsidRPr="00433789">
        <w:rPr>
          <w:rStyle w:val="Textoennegrita"/>
          <w:rFonts w:ascii="Tahoma" w:hAnsi="Tahoma" w:cs="Tahoma"/>
          <w:b w:val="0"/>
          <w:color w:val="000000"/>
          <w:sz w:val="22"/>
          <w:szCs w:val="22"/>
          <w:shd w:val="clear" w:color="auto" w:fill="FFFFFF"/>
        </w:rPr>
        <w:t>un museo de interpretación del calzado</w:t>
      </w:r>
      <w:r w:rsidRPr="00433789">
        <w:rPr>
          <w:rFonts w:ascii="Tahoma" w:hAnsi="Tahoma" w:cs="Tahoma"/>
          <w:color w:val="000000"/>
          <w:sz w:val="22"/>
          <w:szCs w:val="22"/>
          <w:shd w:val="clear" w:color="auto" w:fill="FFFFFF"/>
        </w:rPr>
        <w:t>, con el objetivo de difundir la historia y la importancia del sector en Almansa, así como destacar la figura d</w:t>
      </w:r>
      <w:r>
        <w:rPr>
          <w:rFonts w:ascii="Tahoma" w:hAnsi="Tahoma" w:cs="Tahoma"/>
          <w:color w:val="000000"/>
          <w:sz w:val="22"/>
          <w:szCs w:val="22"/>
          <w:shd w:val="clear" w:color="auto" w:fill="FFFFFF"/>
        </w:rPr>
        <w:t xml:space="preserve">e Aniceto Coloma y sus hermanos”. </w:t>
      </w:r>
    </w:p>
    <w:sectPr w:rsidR="00433789" w:rsidRPr="00433789" w:rsidSect="00702694">
      <w:headerReference w:type="default" r:id="rId21"/>
      <w:footerReference w:type="even" r:id="rId22"/>
      <w:footerReference w:type="default" r:id="rId2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86A93">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286A9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0961D4"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286A9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0961D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286A9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0961D4"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8"/>
  </w:num>
  <w:num w:numId="2">
    <w:abstractNumId w:val="6"/>
  </w:num>
  <w:num w:numId="3">
    <w:abstractNumId w:val="2"/>
  </w:num>
  <w:num w:numId="4">
    <w:abstractNumId w:val="1"/>
  </w:num>
  <w:num w:numId="5">
    <w:abstractNumId w:val="0"/>
  </w:num>
  <w:num w:numId="6">
    <w:abstractNumId w:val="10"/>
  </w:num>
  <w:num w:numId="7">
    <w:abstractNumId w:val="12"/>
  </w:num>
  <w:num w:numId="8">
    <w:abstractNumId w:val="19"/>
  </w:num>
  <w:num w:numId="9">
    <w:abstractNumId w:val="5"/>
  </w:num>
  <w:num w:numId="10">
    <w:abstractNumId w:val="23"/>
  </w:num>
  <w:num w:numId="11">
    <w:abstractNumId w:val="15"/>
  </w:num>
  <w:num w:numId="12">
    <w:abstractNumId w:val="13"/>
  </w:num>
  <w:num w:numId="13">
    <w:abstractNumId w:val="8"/>
  </w:num>
  <w:num w:numId="14">
    <w:abstractNumId w:val="22"/>
  </w:num>
  <w:num w:numId="15">
    <w:abstractNumId w:val="17"/>
  </w:num>
  <w:num w:numId="16">
    <w:abstractNumId w:val="9"/>
  </w:num>
  <w:num w:numId="17">
    <w:abstractNumId w:val="21"/>
  </w:num>
  <w:num w:numId="18">
    <w:abstractNumId w:val="20"/>
  </w:num>
  <w:num w:numId="19">
    <w:abstractNumId w:val="11"/>
  </w:num>
  <w:num w:numId="20">
    <w:abstractNumId w:val="16"/>
  </w:num>
  <w:num w:numId="21">
    <w:abstractNumId w:val="7"/>
  </w:num>
  <w:num w:numId="22">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49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A93"/>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492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organos-de-gobierno/comite-ejecutivo" TargetMode="External"/><Relationship Id="rId13" Type="http://schemas.openxmlformats.org/officeDocument/2006/relationships/hyperlink" Target="https://www.feda.es/feda/asociaciones-junta-directiva/item/6819-asociacion-de-empresarios-de-vinos-de-albacete" TargetMode="External"/><Relationship Id="rId18" Type="http://schemas.openxmlformats.org/officeDocument/2006/relationships/hyperlink" Target="https://www.feda.es/feda/asociaciones-junta-directiva/item/6811-asociacion-industriales-de-panaderos-de-almansa"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eda.es/feda/asociaciones-junta-directiva/item/6777-asociacion-de-fabricantes-de-calzado-y-afines" TargetMode="External"/><Relationship Id="rId17" Type="http://schemas.openxmlformats.org/officeDocument/2006/relationships/hyperlink" Target="https://www.feda.es/feda/asociaciones-junta-directiva/item/6849-asociacion-de-peluquerias-y-esteticistas-de-almans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eda.es/feda/asociaciones-junta-directiva/item/6785-asociacion-centro-comercial-rambla-centro-de-almansa" TargetMode="External"/><Relationship Id="rId20" Type="http://schemas.openxmlformats.org/officeDocument/2006/relationships/hyperlink" Target="https://www.almansa.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nuestro-equip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eda.es/feda/asociaciones-junta-directiva/item/6826-asociacion-de-comerciantes-de-almansa" TargetMode="External"/><Relationship Id="rId23" Type="http://schemas.openxmlformats.org/officeDocument/2006/relationships/footer" Target="footer2.xml"/><Relationship Id="rId10" Type="http://schemas.openxmlformats.org/officeDocument/2006/relationships/hyperlink" Target="https://www.feda.es/feda/organos-de-gobierno/asamblea-general" TargetMode="External"/><Relationship Id="rId19" Type="http://schemas.openxmlformats.org/officeDocument/2006/relationships/hyperlink" Target="https://www.feda.es/feda/asociaciones-junta-directiva/item/6777-asociacion-de-fabricantes-de-calzado-y-afines" TargetMode="External"/><Relationship Id="rId4" Type="http://schemas.openxmlformats.org/officeDocument/2006/relationships/settings" Target="settings.xml"/><Relationship Id="rId9" Type="http://schemas.openxmlformats.org/officeDocument/2006/relationships/hyperlink" Target="https://almansaimpulsaincubadora.com/local/centro-de-innovacion-empresarial-y-formacion-aniceto-coloma/" TargetMode="External"/><Relationship Id="rId14" Type="http://schemas.openxmlformats.org/officeDocument/2006/relationships/hyperlink" Target="https://www.feda.es/feda/juntas-locales-delegaciones"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08DAD-C0B0-4E45-A575-5910D545D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649</Words>
  <Characters>4758</Characters>
  <Application>Microsoft Office Word</Application>
  <DocSecurity>0</DocSecurity>
  <Lines>39</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5397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2023-03-27T09:26:00Z</dcterms:created>
  <dcterms:modified xsi:type="dcterms:W3CDTF">2023-03-27T09:26:00Z</dcterms:modified>
</cp:coreProperties>
</file>