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7067" w:rsidRDefault="00F07067" w:rsidP="00F07067">
      <w:pPr>
        <w:jc w:val="right"/>
        <w:rPr>
          <w:rFonts w:ascii="Tahoma" w:hAnsi="Tahoma" w:cs="Tahoma"/>
          <w:bCs/>
          <w:szCs w:val="24"/>
        </w:rPr>
      </w:pPr>
    </w:p>
    <w:p w:rsidR="00F07067" w:rsidRDefault="00F07067" w:rsidP="00F07067">
      <w:pPr>
        <w:jc w:val="right"/>
        <w:rPr>
          <w:rFonts w:ascii="Tahoma" w:hAnsi="Tahoma" w:cs="Tahoma"/>
          <w:bCs/>
          <w:szCs w:val="24"/>
        </w:rPr>
      </w:pPr>
    </w:p>
    <w:p w:rsidR="00B41D98" w:rsidRDefault="00B41D98" w:rsidP="00B41D98">
      <w:pPr>
        <w:pStyle w:val="Textoindependiente"/>
        <w:jc w:val="right"/>
        <w:rPr>
          <w:rFonts w:ascii="Tahoma" w:hAnsi="Tahoma" w:cs="Tahoma"/>
          <w:b w:val="0"/>
          <w:bCs/>
          <w:sz w:val="24"/>
        </w:rPr>
      </w:pPr>
      <w:r>
        <w:rPr>
          <w:rFonts w:ascii="Tahoma" w:hAnsi="Tahoma" w:cs="Tahoma"/>
          <w:b w:val="0"/>
          <w:bCs/>
          <w:sz w:val="24"/>
        </w:rPr>
        <w:t>Albacete</w:t>
      </w:r>
      <w:r w:rsidRPr="001876CE">
        <w:rPr>
          <w:rFonts w:ascii="Tahoma" w:hAnsi="Tahoma" w:cs="Tahoma"/>
          <w:b w:val="0"/>
          <w:bCs/>
          <w:sz w:val="24"/>
        </w:rPr>
        <w:t>,</w:t>
      </w:r>
      <w:r>
        <w:rPr>
          <w:rFonts w:ascii="Tahoma" w:hAnsi="Tahoma" w:cs="Tahoma"/>
          <w:b w:val="0"/>
          <w:bCs/>
          <w:sz w:val="24"/>
        </w:rPr>
        <w:t xml:space="preserve"> </w:t>
      </w:r>
      <w:r w:rsidR="00E519A0">
        <w:rPr>
          <w:rFonts w:ascii="Tahoma" w:hAnsi="Tahoma" w:cs="Tahoma"/>
          <w:b w:val="0"/>
          <w:bCs/>
          <w:sz w:val="24"/>
        </w:rPr>
        <w:t xml:space="preserve">6 de julio </w:t>
      </w:r>
      <w:r>
        <w:rPr>
          <w:rFonts w:ascii="Tahoma" w:hAnsi="Tahoma" w:cs="Tahoma"/>
          <w:b w:val="0"/>
          <w:bCs/>
          <w:sz w:val="24"/>
        </w:rPr>
        <w:t>de 2023</w:t>
      </w:r>
    </w:p>
    <w:p w:rsidR="00E519A0" w:rsidRDefault="00E519A0" w:rsidP="00E519A0">
      <w:pPr>
        <w:shd w:val="clear" w:color="auto" w:fill="FFFFFF"/>
        <w:spacing w:line="390" w:lineRule="atLeast"/>
        <w:jc w:val="center"/>
        <w:textAlignment w:val="baseline"/>
        <w:rPr>
          <w:rFonts w:ascii="Tahoma" w:hAnsi="Tahoma" w:cs="Tahoma"/>
          <w:b/>
          <w:sz w:val="32"/>
          <w:szCs w:val="32"/>
          <w:lang w:val="es-ES"/>
        </w:rPr>
      </w:pPr>
    </w:p>
    <w:p w:rsidR="00E519A0" w:rsidRDefault="00E519A0" w:rsidP="00E519A0">
      <w:pPr>
        <w:shd w:val="clear" w:color="auto" w:fill="FFFFFF"/>
        <w:spacing w:line="390" w:lineRule="atLeast"/>
        <w:jc w:val="center"/>
        <w:textAlignment w:val="baseline"/>
        <w:rPr>
          <w:rFonts w:ascii="Tahoma" w:hAnsi="Tahoma" w:cs="Tahoma"/>
          <w:b/>
          <w:sz w:val="32"/>
          <w:szCs w:val="32"/>
          <w:lang w:val="es-ES"/>
        </w:rPr>
      </w:pPr>
    </w:p>
    <w:p w:rsidR="00E519A0" w:rsidRPr="00E519A0" w:rsidRDefault="00E519A0" w:rsidP="00E519A0">
      <w:pPr>
        <w:shd w:val="clear" w:color="auto" w:fill="FFFFFF"/>
        <w:spacing w:line="390" w:lineRule="atLeast"/>
        <w:jc w:val="center"/>
        <w:textAlignment w:val="baseline"/>
        <w:rPr>
          <w:rFonts w:ascii="Tahoma" w:hAnsi="Tahoma" w:cs="Tahoma"/>
          <w:b/>
          <w:sz w:val="32"/>
          <w:szCs w:val="32"/>
          <w:lang w:val="es-ES"/>
        </w:rPr>
      </w:pPr>
      <w:r w:rsidRPr="00E519A0">
        <w:rPr>
          <w:rFonts w:ascii="Tahoma" w:hAnsi="Tahoma" w:cs="Tahoma"/>
          <w:b/>
          <w:sz w:val="32"/>
          <w:szCs w:val="32"/>
          <w:lang w:val="es-ES"/>
        </w:rPr>
        <w:t xml:space="preserve">La Asociación de Empresarios de Centros Privados de Educación </w:t>
      </w:r>
      <w:r w:rsidR="00A23595">
        <w:rPr>
          <w:rFonts w:ascii="Tahoma" w:hAnsi="Tahoma" w:cs="Tahoma"/>
          <w:b/>
          <w:sz w:val="32"/>
          <w:szCs w:val="32"/>
          <w:lang w:val="es-ES"/>
        </w:rPr>
        <w:t>I</w:t>
      </w:r>
      <w:bookmarkStart w:id="0" w:name="_GoBack"/>
      <w:bookmarkEnd w:id="0"/>
      <w:r w:rsidRPr="00E519A0">
        <w:rPr>
          <w:rFonts w:ascii="Tahoma" w:hAnsi="Tahoma" w:cs="Tahoma"/>
          <w:b/>
          <w:sz w:val="32"/>
          <w:szCs w:val="32"/>
          <w:lang w:val="es-ES"/>
        </w:rPr>
        <w:t>nfantil muestra las ventajas de inscribir a niños de 0 a 3 años en escuelas infantiles homologadas</w:t>
      </w:r>
    </w:p>
    <w:p w:rsidR="00E519A0" w:rsidRDefault="00E519A0" w:rsidP="00E519A0">
      <w:pPr>
        <w:shd w:val="clear" w:color="auto" w:fill="FFFFFF"/>
        <w:spacing w:line="390" w:lineRule="atLeast"/>
        <w:textAlignment w:val="baseline"/>
        <w:rPr>
          <w:rFonts w:ascii="Tahoma" w:hAnsi="Tahoma" w:cs="Tahoma"/>
          <w:color w:val="002060"/>
          <w:sz w:val="22"/>
          <w:szCs w:val="22"/>
          <w:lang w:val="es-ES"/>
        </w:rPr>
      </w:pPr>
    </w:p>
    <w:p w:rsidR="00E519A0" w:rsidRDefault="00E519A0" w:rsidP="00E519A0">
      <w:pPr>
        <w:shd w:val="clear" w:color="auto" w:fill="FFFFFF"/>
        <w:spacing w:line="390" w:lineRule="atLeast"/>
        <w:textAlignment w:val="baseline"/>
        <w:rPr>
          <w:rFonts w:ascii="Tahoma" w:hAnsi="Tahoma" w:cs="Tahoma"/>
          <w:color w:val="002060"/>
          <w:sz w:val="22"/>
          <w:szCs w:val="22"/>
          <w:lang w:val="es-ES"/>
        </w:rPr>
      </w:pPr>
    </w:p>
    <w:p w:rsidR="00E519A0" w:rsidRPr="00E519A0" w:rsidRDefault="00E519A0" w:rsidP="00E519A0">
      <w:pPr>
        <w:shd w:val="clear" w:color="auto" w:fill="FFFFFF"/>
        <w:textAlignment w:val="baseline"/>
        <w:rPr>
          <w:rFonts w:ascii="Tahoma" w:eastAsiaTheme="minorEastAsia" w:hAnsi="Tahoma" w:cs="Tahoma"/>
          <w:szCs w:val="24"/>
          <w:lang w:val="es-ES" w:eastAsia="en-US"/>
        </w:rPr>
      </w:pPr>
      <w:r w:rsidRPr="00E519A0">
        <w:rPr>
          <w:rFonts w:ascii="Tahoma" w:hAnsi="Tahoma" w:cs="Tahoma"/>
          <w:szCs w:val="24"/>
          <w:lang w:val="es-ES"/>
        </w:rPr>
        <w:t xml:space="preserve">La </w:t>
      </w:r>
      <w:hyperlink r:id="rId8" w:history="1">
        <w:r w:rsidRPr="00E519A0">
          <w:rPr>
            <w:rFonts w:ascii="Tahoma" w:hAnsi="Tahoma" w:cs="Tahoma"/>
            <w:color w:val="0000FF"/>
            <w:szCs w:val="24"/>
            <w:u w:val="single"/>
            <w:lang w:val="es-ES"/>
          </w:rPr>
          <w:t>Asociación de Empresarios de Centros Privados de Educación Infantil (ACEI-AB)</w:t>
        </w:r>
      </w:hyperlink>
      <w:r>
        <w:rPr>
          <w:rFonts w:ascii="Tahoma" w:hAnsi="Tahoma" w:cs="Tahoma"/>
          <w:color w:val="0000FF"/>
          <w:szCs w:val="24"/>
          <w:u w:val="single"/>
          <w:lang w:val="es-ES"/>
        </w:rPr>
        <w:t>,</w:t>
      </w:r>
      <w:r w:rsidRPr="00E519A0">
        <w:rPr>
          <w:rFonts w:ascii="Tahoma" w:hAnsi="Tahoma" w:cs="Tahoma"/>
          <w:color w:val="002060"/>
          <w:szCs w:val="24"/>
          <w:lang w:val="es-ES"/>
        </w:rPr>
        <w:t xml:space="preserve"> </w:t>
      </w:r>
      <w:r w:rsidRPr="00E519A0">
        <w:rPr>
          <w:rFonts w:ascii="Tahoma" w:hAnsi="Tahoma" w:cs="Tahoma"/>
          <w:szCs w:val="24"/>
          <w:lang w:val="es-ES"/>
        </w:rPr>
        <w:t xml:space="preserve">integrada </w:t>
      </w:r>
      <w:r w:rsidRPr="00E519A0">
        <w:rPr>
          <w:rFonts w:ascii="Tahoma" w:hAnsi="Tahoma" w:cs="Tahoma"/>
          <w:color w:val="002060"/>
          <w:szCs w:val="24"/>
          <w:lang w:val="es-ES"/>
        </w:rPr>
        <w:t xml:space="preserve">en </w:t>
      </w:r>
      <w:hyperlink r:id="rId9" w:history="1">
        <w:r w:rsidRPr="00E519A0">
          <w:rPr>
            <w:rFonts w:ascii="Tahoma" w:hAnsi="Tahoma" w:cs="Tahoma"/>
            <w:color w:val="0000FF"/>
            <w:szCs w:val="24"/>
            <w:u w:val="single"/>
            <w:lang w:val="es-ES"/>
          </w:rPr>
          <w:t>FEDA</w:t>
        </w:r>
      </w:hyperlink>
      <w:r w:rsidRPr="00E519A0">
        <w:rPr>
          <w:rFonts w:ascii="Tahoma" w:hAnsi="Tahoma" w:cs="Tahoma"/>
          <w:color w:val="002060"/>
          <w:szCs w:val="24"/>
          <w:lang w:val="es-ES"/>
        </w:rPr>
        <w:t xml:space="preserve">, </w:t>
      </w:r>
      <w:r w:rsidRPr="00E519A0">
        <w:rPr>
          <w:rFonts w:ascii="Tahoma" w:eastAsiaTheme="minorEastAsia" w:hAnsi="Tahoma" w:cs="Tahoma"/>
          <w:szCs w:val="24"/>
          <w:lang w:val="es-ES" w:eastAsia="en-US"/>
        </w:rPr>
        <w:t>ha lanzado una campaña de comunicación con el objetivo de concienciar a las familias de la importancia de la educación reglada en la etapa de </w:t>
      </w:r>
      <w:r w:rsidRPr="00E519A0">
        <w:rPr>
          <w:rFonts w:ascii="Tahoma" w:eastAsiaTheme="minorEastAsia" w:hAnsi="Tahoma" w:cs="Tahoma"/>
          <w:b/>
          <w:bCs/>
          <w:szCs w:val="24"/>
          <w:lang w:val="es-ES" w:eastAsia="en-US"/>
        </w:rPr>
        <w:t>0 a 3 años</w:t>
      </w:r>
      <w:r w:rsidRPr="00E519A0">
        <w:rPr>
          <w:rFonts w:ascii="Tahoma" w:eastAsiaTheme="minorEastAsia" w:hAnsi="Tahoma" w:cs="Tahoma"/>
          <w:szCs w:val="24"/>
          <w:lang w:val="es-ES" w:eastAsia="en-US"/>
        </w:rPr>
        <w:t>.</w:t>
      </w:r>
    </w:p>
    <w:p w:rsidR="00E519A0" w:rsidRPr="00E519A0" w:rsidRDefault="00E519A0" w:rsidP="00E519A0">
      <w:pPr>
        <w:shd w:val="clear" w:color="auto" w:fill="FFFFFF"/>
        <w:textAlignment w:val="baseline"/>
        <w:rPr>
          <w:rFonts w:ascii="Tahoma" w:eastAsiaTheme="minorEastAsia" w:hAnsi="Tahoma" w:cs="Tahoma"/>
          <w:szCs w:val="24"/>
          <w:lang w:val="es-ES" w:eastAsia="en-US"/>
        </w:rPr>
      </w:pPr>
    </w:p>
    <w:p w:rsidR="00E519A0" w:rsidRPr="00E519A0" w:rsidRDefault="00E519A0" w:rsidP="00E519A0">
      <w:pPr>
        <w:shd w:val="clear" w:color="auto" w:fill="FFFFFF"/>
        <w:textAlignment w:val="baseline"/>
        <w:rPr>
          <w:rFonts w:ascii="Tahoma" w:eastAsiaTheme="minorEastAsia" w:hAnsi="Tahoma" w:cs="Tahoma"/>
          <w:bCs/>
          <w:szCs w:val="24"/>
          <w:lang w:val="es-ES" w:eastAsia="en-US"/>
        </w:rPr>
      </w:pPr>
      <w:r w:rsidRPr="00E519A0">
        <w:rPr>
          <w:rFonts w:ascii="Tahoma" w:eastAsiaTheme="minorEastAsia" w:hAnsi="Tahoma" w:cs="Tahoma"/>
          <w:szCs w:val="24"/>
          <w:lang w:val="es-ES" w:eastAsia="en-US"/>
        </w:rPr>
        <w:t xml:space="preserve">Desde la </w:t>
      </w:r>
      <w:r>
        <w:rPr>
          <w:rFonts w:ascii="Tahoma" w:eastAsiaTheme="minorEastAsia" w:hAnsi="Tahoma" w:cs="Tahoma"/>
          <w:szCs w:val="24"/>
          <w:lang w:val="es-ES" w:eastAsia="en-US"/>
        </w:rPr>
        <w:t>A</w:t>
      </w:r>
      <w:r w:rsidRPr="00E519A0">
        <w:rPr>
          <w:rFonts w:ascii="Tahoma" w:eastAsiaTheme="minorEastAsia" w:hAnsi="Tahoma" w:cs="Tahoma"/>
          <w:szCs w:val="24"/>
          <w:lang w:val="es-ES" w:eastAsia="en-US"/>
        </w:rPr>
        <w:t xml:space="preserve">sociación se insiste en la importancia de hacer la inscripción en los centros autorizados y supervisados por la </w:t>
      </w:r>
      <w:r>
        <w:rPr>
          <w:rFonts w:ascii="Tahoma" w:eastAsiaTheme="minorEastAsia" w:hAnsi="Tahoma" w:cs="Tahoma"/>
          <w:szCs w:val="24"/>
          <w:lang w:val="es-ES" w:eastAsia="en-US"/>
        </w:rPr>
        <w:t>C</w:t>
      </w:r>
      <w:r w:rsidRPr="00E519A0">
        <w:rPr>
          <w:rFonts w:ascii="Tahoma" w:eastAsiaTheme="minorEastAsia" w:hAnsi="Tahoma" w:cs="Tahoma"/>
          <w:szCs w:val="24"/>
          <w:lang w:val="es-ES" w:eastAsia="en-US"/>
        </w:rPr>
        <w:t>onsejería de Educación de la </w:t>
      </w:r>
      <w:r w:rsidRPr="00E519A0">
        <w:rPr>
          <w:rFonts w:ascii="Tahoma" w:eastAsiaTheme="minorEastAsia" w:hAnsi="Tahoma" w:cs="Tahoma"/>
          <w:bCs/>
          <w:szCs w:val="24"/>
          <w:lang w:val="es-ES" w:eastAsia="en-US"/>
        </w:rPr>
        <w:t>Junta de Comunidades de Castilla-La Mancha.</w:t>
      </w:r>
    </w:p>
    <w:p w:rsidR="00E519A0" w:rsidRPr="00E519A0" w:rsidRDefault="00E519A0" w:rsidP="00E519A0">
      <w:pPr>
        <w:shd w:val="clear" w:color="auto" w:fill="FFFFFF"/>
        <w:textAlignment w:val="baseline"/>
        <w:rPr>
          <w:rFonts w:ascii="Tahoma" w:eastAsiaTheme="minorEastAsia" w:hAnsi="Tahoma" w:cs="Tahoma"/>
          <w:b/>
          <w:bCs/>
          <w:szCs w:val="24"/>
          <w:lang w:val="es-ES" w:eastAsia="en-US"/>
        </w:rPr>
      </w:pPr>
    </w:p>
    <w:p w:rsidR="00E519A0" w:rsidRPr="00E519A0" w:rsidRDefault="00E519A0" w:rsidP="00E519A0">
      <w:pPr>
        <w:spacing w:after="160"/>
        <w:rPr>
          <w:rFonts w:ascii="Tahoma" w:eastAsiaTheme="minorEastAsia" w:hAnsi="Tahoma" w:cs="Tahoma"/>
          <w:szCs w:val="24"/>
          <w:lang w:val="es-ES" w:eastAsia="en-US"/>
        </w:rPr>
      </w:pPr>
      <w:r w:rsidRPr="00E519A0">
        <w:rPr>
          <w:rFonts w:ascii="Tahoma" w:eastAsiaTheme="minorEastAsia" w:hAnsi="Tahoma" w:cs="Tahoma"/>
          <w:szCs w:val="24"/>
          <w:lang w:val="es-ES" w:eastAsia="en-US"/>
        </w:rPr>
        <w:t>En un momento donde las </w:t>
      </w:r>
      <w:r w:rsidRPr="00E519A0">
        <w:rPr>
          <w:rFonts w:ascii="Tahoma" w:eastAsiaTheme="minorEastAsia" w:hAnsi="Tahoma" w:cs="Tahoma"/>
          <w:bCs/>
          <w:szCs w:val="24"/>
          <w:lang w:val="es-ES" w:eastAsia="en-US"/>
        </w:rPr>
        <w:t>matriculaciones para el curso escolar 2023-2024</w:t>
      </w:r>
      <w:r w:rsidRPr="00E519A0">
        <w:rPr>
          <w:rFonts w:ascii="Tahoma" w:eastAsiaTheme="minorEastAsia" w:hAnsi="Tahoma" w:cs="Tahoma"/>
          <w:szCs w:val="24"/>
          <w:lang w:val="es-ES" w:eastAsia="en-US"/>
        </w:rPr>
        <w:t xml:space="preserve"> están abiertas, </w:t>
      </w:r>
      <w:proofErr w:type="gramStart"/>
      <w:r w:rsidRPr="00E519A0">
        <w:rPr>
          <w:rFonts w:ascii="Tahoma" w:eastAsiaTheme="minorEastAsia" w:hAnsi="Tahoma" w:cs="Tahoma"/>
          <w:szCs w:val="24"/>
          <w:lang w:val="es-ES" w:eastAsia="en-US"/>
        </w:rPr>
        <w:t>los</w:t>
      </w:r>
      <w:proofErr w:type="gramEnd"/>
      <w:r w:rsidRPr="00E519A0">
        <w:rPr>
          <w:rFonts w:ascii="Tahoma" w:eastAsiaTheme="minorEastAsia" w:hAnsi="Tahoma" w:cs="Tahoma"/>
          <w:szCs w:val="24"/>
          <w:lang w:val="es-ES" w:eastAsia="en-US"/>
        </w:rPr>
        <w:t xml:space="preserve"> centros privados de educación infantil resaltan la importancia de solicitar plaza en estos centros frente a otros como centros de ocio, ludotecas, </w:t>
      </w:r>
      <w:proofErr w:type="spellStart"/>
      <w:r w:rsidRPr="00E519A0">
        <w:rPr>
          <w:rFonts w:ascii="Tahoma" w:eastAsiaTheme="minorEastAsia" w:hAnsi="Tahoma" w:cs="Tahoma"/>
          <w:szCs w:val="24"/>
          <w:lang w:val="es-ES" w:eastAsia="en-US"/>
        </w:rPr>
        <w:t>pequetecas</w:t>
      </w:r>
      <w:proofErr w:type="spellEnd"/>
      <w:r w:rsidRPr="00E519A0">
        <w:rPr>
          <w:rFonts w:ascii="Tahoma" w:eastAsiaTheme="minorEastAsia" w:hAnsi="Tahoma" w:cs="Tahoma"/>
          <w:szCs w:val="24"/>
          <w:lang w:val="es-ES" w:eastAsia="en-US"/>
        </w:rPr>
        <w:t xml:space="preserve"> o madres de día, donde las instalaciones son básicas, no hay separación de edades y no hay un proyecto educativo.</w:t>
      </w:r>
    </w:p>
    <w:p w:rsidR="00E519A0" w:rsidRPr="00E519A0" w:rsidRDefault="00E519A0" w:rsidP="00E519A0">
      <w:pPr>
        <w:spacing w:after="160"/>
        <w:rPr>
          <w:rFonts w:ascii="Tahoma" w:eastAsiaTheme="minorEastAsia" w:hAnsi="Tahoma" w:cs="Tahoma"/>
          <w:szCs w:val="24"/>
          <w:lang w:val="es-ES" w:eastAsia="en-US"/>
        </w:rPr>
      </w:pPr>
      <w:r w:rsidRPr="00E519A0">
        <w:rPr>
          <w:rFonts w:ascii="Tahoma" w:eastAsiaTheme="minorEastAsia" w:hAnsi="Tahoma" w:cs="Tahoma"/>
          <w:szCs w:val="24"/>
          <w:lang w:val="es-ES" w:eastAsia="en-US"/>
        </w:rPr>
        <w:t xml:space="preserve">Los centros asociados a la  </w:t>
      </w:r>
      <w:hyperlink r:id="rId10" w:history="1">
        <w:r w:rsidRPr="00E519A0">
          <w:rPr>
            <w:rFonts w:ascii="Tahoma" w:eastAsiaTheme="minorEastAsia" w:hAnsi="Tahoma" w:cs="Tahoma"/>
            <w:color w:val="0000FF"/>
            <w:szCs w:val="24"/>
            <w:u w:val="single"/>
            <w:lang w:val="es-ES" w:eastAsia="en-US"/>
          </w:rPr>
          <w:t>Asociación de Empresarios de Centros Privados de Educación Infantil (ACEI)</w:t>
        </w:r>
      </w:hyperlink>
      <w:r w:rsidRPr="00E519A0">
        <w:rPr>
          <w:rFonts w:ascii="Tahoma" w:eastAsiaTheme="minorEastAsia" w:hAnsi="Tahoma" w:cs="Tahoma"/>
          <w:color w:val="002060"/>
          <w:szCs w:val="24"/>
          <w:lang w:val="es-ES" w:eastAsia="en-US"/>
        </w:rPr>
        <w:t xml:space="preserve"> </w:t>
      </w:r>
      <w:r w:rsidRPr="00E519A0">
        <w:rPr>
          <w:rFonts w:ascii="Tahoma" w:eastAsiaTheme="minorEastAsia" w:hAnsi="Tahoma" w:cs="Tahoma"/>
          <w:szCs w:val="24"/>
          <w:lang w:val="es-ES" w:eastAsia="en-US"/>
        </w:rPr>
        <w:t>ofrecen un proyecto educativo y programación didáctica con profesionales y validada por la inspección educativa, además de amplias </w:t>
      </w:r>
      <w:r w:rsidRPr="00E519A0">
        <w:rPr>
          <w:rFonts w:ascii="Tahoma" w:eastAsiaTheme="minorEastAsia" w:hAnsi="Tahoma" w:cs="Tahoma"/>
          <w:bCs/>
          <w:szCs w:val="24"/>
          <w:lang w:val="es-ES" w:eastAsia="en-US"/>
        </w:rPr>
        <w:t>instalaciones homologadas</w:t>
      </w:r>
      <w:r w:rsidRPr="00E519A0">
        <w:rPr>
          <w:rFonts w:ascii="Tahoma" w:eastAsiaTheme="minorEastAsia" w:hAnsi="Tahoma" w:cs="Tahoma"/>
          <w:szCs w:val="24"/>
          <w:lang w:val="es-ES" w:eastAsia="en-US"/>
        </w:rPr>
        <w:t> por educación, </w:t>
      </w:r>
      <w:r w:rsidRPr="00E519A0">
        <w:rPr>
          <w:rFonts w:ascii="Tahoma" w:eastAsiaTheme="minorEastAsia" w:hAnsi="Tahoma" w:cs="Tahoma"/>
          <w:bCs/>
          <w:szCs w:val="24"/>
          <w:lang w:val="es-ES" w:eastAsia="en-US"/>
        </w:rPr>
        <w:t>grupos homogéneos por edades</w:t>
      </w:r>
      <w:r w:rsidRPr="00E519A0">
        <w:rPr>
          <w:rFonts w:ascii="Tahoma" w:eastAsiaTheme="minorEastAsia" w:hAnsi="Tahoma" w:cs="Tahoma"/>
          <w:szCs w:val="24"/>
          <w:lang w:val="es-ES" w:eastAsia="en-US"/>
        </w:rPr>
        <w:t xml:space="preserve">, así como personal titulado y la posibilidad de deducciones, ya sea en el IRPF o aquellas subvenciones y ayudas que </w:t>
      </w:r>
      <w:r>
        <w:rPr>
          <w:rFonts w:ascii="Tahoma" w:eastAsiaTheme="minorEastAsia" w:hAnsi="Tahoma" w:cs="Tahoma"/>
          <w:szCs w:val="24"/>
          <w:lang w:val="es-ES" w:eastAsia="en-US"/>
        </w:rPr>
        <w:t>tienen</w:t>
      </w:r>
      <w:r w:rsidRPr="00E519A0">
        <w:rPr>
          <w:rFonts w:ascii="Tahoma" w:eastAsiaTheme="minorEastAsia" w:hAnsi="Tahoma" w:cs="Tahoma"/>
          <w:szCs w:val="24"/>
          <w:lang w:val="es-ES" w:eastAsia="en-US"/>
        </w:rPr>
        <w:t xml:space="preserve"> los diferentes ayuntamientos.</w:t>
      </w:r>
    </w:p>
    <w:p w:rsidR="00E519A0" w:rsidRPr="00E519A0" w:rsidRDefault="00E519A0" w:rsidP="00E519A0">
      <w:pPr>
        <w:keepNext/>
        <w:keepLines/>
        <w:shd w:val="clear" w:color="auto" w:fill="FFFFFF"/>
        <w:jc w:val="left"/>
        <w:textAlignment w:val="baseline"/>
        <w:outlineLvl w:val="1"/>
        <w:rPr>
          <w:rFonts w:ascii="Tahoma" w:eastAsiaTheme="minorEastAsia" w:hAnsi="Tahoma" w:cs="Tahoma"/>
          <w:b/>
          <w:color w:val="002060"/>
          <w:szCs w:val="24"/>
          <w:lang w:val="es-ES" w:eastAsia="en-US"/>
        </w:rPr>
      </w:pPr>
    </w:p>
    <w:p w:rsidR="00E519A0" w:rsidRPr="00E519A0" w:rsidRDefault="00E519A0" w:rsidP="00E519A0">
      <w:pPr>
        <w:keepNext/>
        <w:keepLines/>
        <w:shd w:val="clear" w:color="auto" w:fill="FFFFFF"/>
        <w:jc w:val="left"/>
        <w:textAlignment w:val="baseline"/>
        <w:outlineLvl w:val="1"/>
        <w:rPr>
          <w:rFonts w:ascii="Tahoma" w:eastAsiaTheme="minorEastAsia" w:hAnsi="Tahoma" w:cs="Tahoma"/>
          <w:b/>
          <w:szCs w:val="24"/>
          <w:lang w:val="es-ES" w:eastAsia="en-US"/>
        </w:rPr>
      </w:pPr>
      <w:r>
        <w:rPr>
          <w:rFonts w:ascii="Tahoma" w:eastAsiaTheme="minorEastAsia" w:hAnsi="Tahoma" w:cs="Tahoma"/>
          <w:b/>
          <w:szCs w:val="24"/>
          <w:lang w:val="es-ES" w:eastAsia="en-US"/>
        </w:rPr>
        <w:t>Centros de la Asociación de E</w:t>
      </w:r>
      <w:r w:rsidRPr="00E519A0">
        <w:rPr>
          <w:rFonts w:ascii="Tahoma" w:eastAsiaTheme="minorEastAsia" w:hAnsi="Tahoma" w:cs="Tahoma"/>
          <w:b/>
          <w:szCs w:val="24"/>
          <w:lang w:val="es-ES" w:eastAsia="en-US"/>
        </w:rPr>
        <w:t>mpresarios de Centros Privados de Educación Infantil de la provincia de Albacete</w:t>
      </w:r>
      <w:r>
        <w:rPr>
          <w:rFonts w:ascii="Tahoma" w:eastAsiaTheme="minorEastAsia" w:hAnsi="Tahoma" w:cs="Tahoma"/>
          <w:b/>
          <w:szCs w:val="24"/>
          <w:lang w:val="es-ES" w:eastAsia="en-US"/>
        </w:rPr>
        <w:t>, ACEI-AB</w:t>
      </w:r>
    </w:p>
    <w:p w:rsidR="00E519A0" w:rsidRPr="00E519A0" w:rsidRDefault="00E519A0" w:rsidP="00E519A0">
      <w:pPr>
        <w:keepNext/>
        <w:keepLines/>
        <w:shd w:val="clear" w:color="auto" w:fill="FFFFFF"/>
        <w:jc w:val="left"/>
        <w:textAlignment w:val="baseline"/>
        <w:outlineLvl w:val="1"/>
        <w:rPr>
          <w:rFonts w:ascii="Tahoma" w:eastAsiaTheme="minorEastAsia" w:hAnsi="Tahoma" w:cs="Tahoma"/>
          <w:b/>
          <w:szCs w:val="24"/>
          <w:lang w:val="es-ES" w:eastAsia="en-US"/>
        </w:rPr>
      </w:pPr>
    </w:p>
    <w:p w:rsidR="00E519A0" w:rsidRPr="00E519A0" w:rsidRDefault="00E519A0" w:rsidP="00E519A0">
      <w:pPr>
        <w:numPr>
          <w:ilvl w:val="0"/>
          <w:numId w:val="40"/>
        </w:numPr>
        <w:spacing w:after="160" w:line="259" w:lineRule="auto"/>
        <w:contextualSpacing/>
        <w:jc w:val="left"/>
        <w:rPr>
          <w:rFonts w:ascii="Tahoma" w:eastAsiaTheme="minorHAnsi" w:hAnsi="Tahoma" w:cs="Tahoma"/>
          <w:szCs w:val="24"/>
          <w:lang w:val="es-ES" w:eastAsia="en-US"/>
        </w:rPr>
      </w:pPr>
      <w:r w:rsidRPr="00E519A0">
        <w:rPr>
          <w:rFonts w:ascii="Tahoma" w:eastAsiaTheme="minorHAnsi" w:hAnsi="Tahoma" w:cs="Tahoma"/>
          <w:szCs w:val="24"/>
          <w:lang w:val="es-ES" w:eastAsia="en-US"/>
        </w:rPr>
        <w:t xml:space="preserve">C.E.I CHIQUITICOS Y CHIQUITICAS SLL (Albacete) </w:t>
      </w:r>
    </w:p>
    <w:p w:rsidR="00E519A0" w:rsidRPr="00E519A0" w:rsidRDefault="00E519A0" w:rsidP="00E519A0">
      <w:pPr>
        <w:numPr>
          <w:ilvl w:val="0"/>
          <w:numId w:val="40"/>
        </w:numPr>
        <w:spacing w:after="160" w:line="259" w:lineRule="auto"/>
        <w:contextualSpacing/>
        <w:jc w:val="left"/>
        <w:rPr>
          <w:rFonts w:ascii="Tahoma" w:eastAsiaTheme="minorHAnsi" w:hAnsi="Tahoma" w:cs="Tahoma"/>
          <w:szCs w:val="24"/>
          <w:lang w:val="es-ES" w:eastAsia="en-US"/>
        </w:rPr>
      </w:pPr>
      <w:r w:rsidRPr="00E519A0">
        <w:rPr>
          <w:rFonts w:ascii="Tahoma" w:eastAsiaTheme="minorHAnsi" w:hAnsi="Tahoma" w:cs="Tahoma"/>
          <w:szCs w:val="24"/>
          <w:lang w:val="es-ES" w:eastAsia="en-US"/>
        </w:rPr>
        <w:t>C.E.I RAYUELA, S. COOP. CLM (Albacete)</w:t>
      </w:r>
    </w:p>
    <w:p w:rsidR="00E519A0" w:rsidRPr="00E519A0" w:rsidRDefault="00E519A0" w:rsidP="00E519A0">
      <w:pPr>
        <w:numPr>
          <w:ilvl w:val="0"/>
          <w:numId w:val="40"/>
        </w:numPr>
        <w:spacing w:after="160" w:line="259" w:lineRule="auto"/>
        <w:contextualSpacing/>
        <w:jc w:val="left"/>
        <w:rPr>
          <w:rFonts w:ascii="Tahoma" w:eastAsiaTheme="minorHAnsi" w:hAnsi="Tahoma" w:cs="Tahoma"/>
          <w:szCs w:val="24"/>
          <w:lang w:val="es-ES" w:eastAsia="en-US"/>
        </w:rPr>
      </w:pPr>
      <w:r w:rsidRPr="00E519A0">
        <w:rPr>
          <w:rFonts w:ascii="Tahoma" w:eastAsiaTheme="minorHAnsi" w:hAnsi="Tahoma" w:cs="Tahoma"/>
          <w:szCs w:val="24"/>
          <w:lang w:val="es-ES" w:eastAsia="en-US"/>
        </w:rPr>
        <w:t>C.E.I  SONRISAS, SLU (Albacete)</w:t>
      </w:r>
    </w:p>
    <w:p w:rsidR="00E519A0" w:rsidRPr="00E519A0" w:rsidRDefault="00E519A0" w:rsidP="00E519A0">
      <w:pPr>
        <w:numPr>
          <w:ilvl w:val="0"/>
          <w:numId w:val="40"/>
        </w:numPr>
        <w:spacing w:after="160" w:line="259" w:lineRule="auto"/>
        <w:contextualSpacing/>
        <w:jc w:val="left"/>
        <w:rPr>
          <w:rFonts w:ascii="Tahoma" w:eastAsiaTheme="minorHAnsi" w:hAnsi="Tahoma" w:cs="Tahoma"/>
          <w:szCs w:val="24"/>
          <w:lang w:val="es-ES" w:eastAsia="en-US"/>
        </w:rPr>
      </w:pPr>
      <w:r w:rsidRPr="00E519A0">
        <w:rPr>
          <w:rFonts w:ascii="Tahoma" w:eastAsiaTheme="minorHAnsi" w:hAnsi="Tahoma" w:cs="Tahoma"/>
          <w:szCs w:val="24"/>
          <w:lang w:val="es-ES" w:eastAsia="en-US"/>
        </w:rPr>
        <w:t>C.E.I LA COMETA CB (Albacete)</w:t>
      </w:r>
    </w:p>
    <w:p w:rsidR="00E519A0" w:rsidRPr="00E519A0" w:rsidRDefault="00E519A0" w:rsidP="00E519A0">
      <w:pPr>
        <w:numPr>
          <w:ilvl w:val="0"/>
          <w:numId w:val="40"/>
        </w:numPr>
        <w:spacing w:after="160" w:line="259" w:lineRule="auto"/>
        <w:contextualSpacing/>
        <w:jc w:val="left"/>
        <w:rPr>
          <w:rFonts w:ascii="Tahoma" w:eastAsiaTheme="minorHAnsi" w:hAnsi="Tahoma" w:cs="Tahoma"/>
          <w:szCs w:val="24"/>
          <w:lang w:val="es-ES" w:eastAsia="en-US"/>
        </w:rPr>
      </w:pPr>
      <w:r w:rsidRPr="00E519A0">
        <w:rPr>
          <w:rFonts w:ascii="Tahoma" w:eastAsiaTheme="minorHAnsi" w:hAnsi="Tahoma" w:cs="Tahoma"/>
          <w:szCs w:val="24"/>
          <w:lang w:val="es-ES" w:eastAsia="en-US"/>
        </w:rPr>
        <w:t xml:space="preserve">C.E.I LA ESCUELITA DE ALBACETE SL (Albacete) </w:t>
      </w:r>
    </w:p>
    <w:p w:rsidR="00E519A0" w:rsidRPr="00E519A0" w:rsidRDefault="00E519A0" w:rsidP="00E519A0">
      <w:pPr>
        <w:numPr>
          <w:ilvl w:val="0"/>
          <w:numId w:val="40"/>
        </w:numPr>
        <w:spacing w:after="160" w:line="259" w:lineRule="auto"/>
        <w:contextualSpacing/>
        <w:jc w:val="left"/>
        <w:rPr>
          <w:rFonts w:ascii="Tahoma" w:eastAsiaTheme="minorHAnsi" w:hAnsi="Tahoma" w:cs="Tahoma"/>
          <w:szCs w:val="24"/>
          <w:lang w:val="es-ES" w:eastAsia="en-US"/>
        </w:rPr>
      </w:pPr>
      <w:r w:rsidRPr="00E519A0">
        <w:rPr>
          <w:rFonts w:ascii="Tahoma" w:eastAsiaTheme="minorHAnsi" w:hAnsi="Tahoma" w:cs="Tahoma"/>
          <w:szCs w:val="24"/>
          <w:lang w:val="es-ES" w:eastAsia="en-US"/>
        </w:rPr>
        <w:t>C.E.I ÑACOS (Albacete)</w:t>
      </w:r>
    </w:p>
    <w:p w:rsidR="00E519A0" w:rsidRPr="00E519A0" w:rsidRDefault="00E519A0" w:rsidP="00E519A0">
      <w:pPr>
        <w:numPr>
          <w:ilvl w:val="0"/>
          <w:numId w:val="40"/>
        </w:numPr>
        <w:spacing w:after="160" w:line="259" w:lineRule="auto"/>
        <w:contextualSpacing/>
        <w:jc w:val="left"/>
        <w:rPr>
          <w:rFonts w:ascii="Tahoma" w:eastAsiaTheme="minorHAnsi" w:hAnsi="Tahoma" w:cs="Tahoma"/>
          <w:szCs w:val="24"/>
          <w:lang w:val="es-ES" w:eastAsia="en-US"/>
        </w:rPr>
      </w:pPr>
      <w:r w:rsidRPr="00E519A0">
        <w:rPr>
          <w:rFonts w:ascii="Tahoma" w:eastAsiaTheme="minorHAnsi" w:hAnsi="Tahoma" w:cs="Tahoma"/>
          <w:szCs w:val="24"/>
          <w:lang w:val="es-ES" w:eastAsia="en-US"/>
        </w:rPr>
        <w:t>C.E.I MITETE (Albacete)</w:t>
      </w:r>
    </w:p>
    <w:p w:rsidR="00E519A0" w:rsidRPr="00E519A0" w:rsidRDefault="00E519A0" w:rsidP="00E519A0">
      <w:pPr>
        <w:numPr>
          <w:ilvl w:val="0"/>
          <w:numId w:val="40"/>
        </w:numPr>
        <w:spacing w:after="160" w:line="259" w:lineRule="auto"/>
        <w:contextualSpacing/>
        <w:jc w:val="left"/>
        <w:rPr>
          <w:rFonts w:ascii="Tahoma" w:eastAsiaTheme="minorHAnsi" w:hAnsi="Tahoma" w:cs="Tahoma"/>
          <w:szCs w:val="24"/>
          <w:lang w:val="es-ES" w:eastAsia="en-US"/>
        </w:rPr>
      </w:pPr>
      <w:r w:rsidRPr="00E519A0">
        <w:rPr>
          <w:rFonts w:ascii="Tahoma" w:eastAsiaTheme="minorHAnsi" w:hAnsi="Tahoma" w:cs="Tahoma"/>
          <w:szCs w:val="24"/>
          <w:lang w:val="es-ES" w:eastAsia="en-US"/>
        </w:rPr>
        <w:t>C.E.I MIS PRIMEROS GARABATOSS AB SLL (Albacete)</w:t>
      </w:r>
    </w:p>
    <w:p w:rsidR="00E519A0" w:rsidRPr="00E519A0" w:rsidRDefault="00E519A0" w:rsidP="00E519A0">
      <w:pPr>
        <w:numPr>
          <w:ilvl w:val="0"/>
          <w:numId w:val="40"/>
        </w:numPr>
        <w:spacing w:after="160" w:line="259" w:lineRule="auto"/>
        <w:contextualSpacing/>
        <w:jc w:val="left"/>
        <w:rPr>
          <w:rFonts w:ascii="Tahoma" w:eastAsiaTheme="minorHAnsi" w:hAnsi="Tahoma" w:cs="Tahoma"/>
          <w:szCs w:val="24"/>
          <w:lang w:val="es-ES" w:eastAsia="en-US"/>
        </w:rPr>
      </w:pPr>
      <w:r w:rsidRPr="00E519A0">
        <w:rPr>
          <w:rFonts w:ascii="Tahoma" w:eastAsiaTheme="minorHAnsi" w:hAnsi="Tahoma" w:cs="Tahoma"/>
          <w:szCs w:val="24"/>
          <w:lang w:val="es-ES" w:eastAsia="en-US"/>
        </w:rPr>
        <w:t>C.E.I NUEVO CERVANTES SOC. MICROCOOPERATIVA DE CLM  (Albacete)</w:t>
      </w:r>
    </w:p>
    <w:p w:rsidR="00E519A0" w:rsidRPr="00E519A0" w:rsidRDefault="00E519A0" w:rsidP="00E519A0">
      <w:pPr>
        <w:numPr>
          <w:ilvl w:val="0"/>
          <w:numId w:val="40"/>
        </w:numPr>
        <w:spacing w:after="160" w:line="259" w:lineRule="auto"/>
        <w:contextualSpacing/>
        <w:jc w:val="left"/>
        <w:rPr>
          <w:rFonts w:ascii="Tahoma" w:eastAsiaTheme="minorHAnsi" w:hAnsi="Tahoma" w:cs="Tahoma"/>
          <w:szCs w:val="24"/>
          <w:lang w:val="es-ES" w:eastAsia="en-US"/>
        </w:rPr>
      </w:pPr>
      <w:r w:rsidRPr="00E519A0">
        <w:rPr>
          <w:rFonts w:ascii="Tahoma" w:eastAsiaTheme="minorHAnsi" w:hAnsi="Tahoma" w:cs="Tahoma"/>
          <w:szCs w:val="24"/>
          <w:lang w:val="es-ES" w:eastAsia="en-US"/>
        </w:rPr>
        <w:t>C.E.I LUDUS, C.B. (Albacete)</w:t>
      </w:r>
    </w:p>
    <w:p w:rsidR="00E519A0" w:rsidRPr="00E519A0" w:rsidRDefault="00E519A0" w:rsidP="00E519A0">
      <w:pPr>
        <w:numPr>
          <w:ilvl w:val="0"/>
          <w:numId w:val="40"/>
        </w:numPr>
        <w:spacing w:after="160" w:line="259" w:lineRule="auto"/>
        <w:contextualSpacing/>
        <w:jc w:val="left"/>
        <w:rPr>
          <w:rFonts w:ascii="Tahoma" w:eastAsiaTheme="minorHAnsi" w:hAnsi="Tahoma" w:cs="Tahoma"/>
          <w:szCs w:val="24"/>
          <w:lang w:val="es-ES" w:eastAsia="en-US"/>
        </w:rPr>
      </w:pPr>
      <w:r w:rsidRPr="00E519A0">
        <w:rPr>
          <w:rFonts w:ascii="Tahoma" w:eastAsiaTheme="minorHAnsi" w:hAnsi="Tahoma" w:cs="Tahoma"/>
          <w:szCs w:val="24"/>
          <w:lang w:val="es-ES" w:eastAsia="en-US"/>
        </w:rPr>
        <w:lastRenderedPageBreak/>
        <w:t>C.E.I SOLETES S.L.L  ( La Roda)</w:t>
      </w:r>
    </w:p>
    <w:p w:rsidR="00E519A0" w:rsidRPr="00E519A0" w:rsidRDefault="00E519A0" w:rsidP="00E519A0">
      <w:pPr>
        <w:numPr>
          <w:ilvl w:val="0"/>
          <w:numId w:val="40"/>
        </w:numPr>
        <w:spacing w:after="160" w:line="259" w:lineRule="auto"/>
        <w:contextualSpacing/>
        <w:jc w:val="left"/>
        <w:rPr>
          <w:rFonts w:ascii="Tahoma" w:eastAsiaTheme="minorHAnsi" w:hAnsi="Tahoma" w:cs="Tahoma"/>
          <w:szCs w:val="24"/>
          <w:lang w:val="es-ES" w:eastAsia="en-US"/>
        </w:rPr>
      </w:pPr>
      <w:r w:rsidRPr="00E519A0">
        <w:rPr>
          <w:rFonts w:ascii="Tahoma" w:eastAsiaTheme="minorHAnsi" w:hAnsi="Tahoma" w:cs="Tahoma"/>
          <w:szCs w:val="24"/>
          <w:lang w:val="es-ES" w:eastAsia="en-US"/>
        </w:rPr>
        <w:t xml:space="preserve">C.E.I BLABLA SLL (Albacete)  </w:t>
      </w:r>
    </w:p>
    <w:p w:rsidR="00E519A0" w:rsidRPr="00E519A0" w:rsidRDefault="00E519A0" w:rsidP="00E519A0">
      <w:pPr>
        <w:numPr>
          <w:ilvl w:val="0"/>
          <w:numId w:val="40"/>
        </w:numPr>
        <w:spacing w:after="160" w:line="259" w:lineRule="auto"/>
        <w:contextualSpacing/>
        <w:jc w:val="left"/>
        <w:rPr>
          <w:rFonts w:ascii="Tahoma" w:eastAsiaTheme="minorHAnsi" w:hAnsi="Tahoma" w:cs="Tahoma"/>
          <w:szCs w:val="24"/>
          <w:lang w:val="es-ES" w:eastAsia="en-US"/>
        </w:rPr>
      </w:pPr>
      <w:r w:rsidRPr="00E519A0">
        <w:rPr>
          <w:rFonts w:ascii="Tahoma" w:eastAsiaTheme="minorHAnsi" w:hAnsi="Tahoma" w:cs="Tahoma"/>
          <w:szCs w:val="24"/>
          <w:lang w:val="es-ES" w:eastAsia="en-US"/>
        </w:rPr>
        <w:t xml:space="preserve">C.E.I LOS MUNDOS DE NOA, SL (Albacete) </w:t>
      </w:r>
    </w:p>
    <w:p w:rsidR="00E519A0" w:rsidRPr="00E519A0" w:rsidRDefault="00E519A0" w:rsidP="00E519A0">
      <w:pPr>
        <w:numPr>
          <w:ilvl w:val="0"/>
          <w:numId w:val="40"/>
        </w:numPr>
        <w:spacing w:after="160" w:line="259" w:lineRule="auto"/>
        <w:contextualSpacing/>
        <w:jc w:val="left"/>
        <w:rPr>
          <w:rFonts w:ascii="Tahoma" w:eastAsiaTheme="minorHAnsi" w:hAnsi="Tahoma" w:cs="Tahoma"/>
          <w:szCs w:val="24"/>
          <w:lang w:val="es-ES" w:eastAsia="en-US"/>
        </w:rPr>
      </w:pPr>
      <w:r w:rsidRPr="00E519A0">
        <w:rPr>
          <w:rFonts w:ascii="Tahoma" w:eastAsiaTheme="minorHAnsi" w:hAnsi="Tahoma" w:cs="Tahoma"/>
          <w:szCs w:val="24"/>
          <w:lang w:val="es-ES" w:eastAsia="en-US"/>
        </w:rPr>
        <w:t>C.E.I CUENTO ENCANTADO (Albacete)</w:t>
      </w:r>
    </w:p>
    <w:p w:rsidR="00E519A0" w:rsidRPr="00E519A0" w:rsidRDefault="00E519A0" w:rsidP="00E519A0">
      <w:pPr>
        <w:numPr>
          <w:ilvl w:val="0"/>
          <w:numId w:val="40"/>
        </w:numPr>
        <w:spacing w:after="160" w:line="259" w:lineRule="auto"/>
        <w:contextualSpacing/>
        <w:jc w:val="left"/>
        <w:rPr>
          <w:rFonts w:ascii="Tahoma" w:eastAsiaTheme="minorHAnsi" w:hAnsi="Tahoma" w:cs="Tahoma"/>
          <w:szCs w:val="24"/>
          <w:lang w:val="es-ES" w:eastAsia="en-US"/>
        </w:rPr>
      </w:pPr>
      <w:r w:rsidRPr="00E519A0">
        <w:rPr>
          <w:rFonts w:ascii="Tahoma" w:eastAsiaTheme="minorHAnsi" w:hAnsi="Tahoma" w:cs="Tahoma"/>
          <w:szCs w:val="24"/>
          <w:lang w:val="es-ES" w:eastAsia="en-US"/>
        </w:rPr>
        <w:t>C.E.I LOS PEQUES Caudete</w:t>
      </w:r>
    </w:p>
    <w:p w:rsidR="00E519A0" w:rsidRPr="00E519A0" w:rsidRDefault="00E519A0" w:rsidP="00E519A0">
      <w:pPr>
        <w:numPr>
          <w:ilvl w:val="0"/>
          <w:numId w:val="40"/>
        </w:numPr>
        <w:spacing w:after="160" w:line="259" w:lineRule="auto"/>
        <w:contextualSpacing/>
        <w:jc w:val="left"/>
        <w:rPr>
          <w:rFonts w:ascii="Tahoma" w:eastAsiaTheme="minorHAnsi" w:hAnsi="Tahoma" w:cs="Tahoma"/>
          <w:szCs w:val="24"/>
          <w:lang w:val="es-ES" w:eastAsia="en-US"/>
        </w:rPr>
      </w:pPr>
      <w:r w:rsidRPr="00E519A0">
        <w:rPr>
          <w:rFonts w:ascii="Tahoma" w:eastAsiaTheme="minorHAnsi" w:hAnsi="Tahoma" w:cs="Tahoma"/>
          <w:szCs w:val="24"/>
          <w:lang w:val="es-ES" w:eastAsia="en-US"/>
        </w:rPr>
        <w:t>C.E.I MUNDO DE COLOR (Albacete)</w:t>
      </w:r>
    </w:p>
    <w:p w:rsidR="00E519A0" w:rsidRPr="00E519A0" w:rsidRDefault="00E519A0" w:rsidP="00E519A0">
      <w:pPr>
        <w:numPr>
          <w:ilvl w:val="0"/>
          <w:numId w:val="40"/>
        </w:numPr>
        <w:spacing w:after="160" w:line="259" w:lineRule="auto"/>
        <w:contextualSpacing/>
        <w:jc w:val="left"/>
        <w:rPr>
          <w:rFonts w:ascii="Tahoma" w:eastAsiaTheme="minorHAnsi" w:hAnsi="Tahoma" w:cs="Tahoma"/>
          <w:szCs w:val="24"/>
          <w:lang w:val="es-ES" w:eastAsia="en-US"/>
        </w:rPr>
      </w:pPr>
      <w:r w:rsidRPr="00E519A0">
        <w:rPr>
          <w:rFonts w:ascii="Tahoma" w:eastAsiaTheme="minorHAnsi" w:hAnsi="Tahoma" w:cs="Tahoma"/>
          <w:szCs w:val="24"/>
          <w:lang w:val="es-ES" w:eastAsia="en-US"/>
        </w:rPr>
        <w:t>PEPA Y PEPO S. CIVIL (</w:t>
      </w:r>
      <w:proofErr w:type="spellStart"/>
      <w:r w:rsidRPr="00E519A0">
        <w:rPr>
          <w:rFonts w:ascii="Tahoma" w:eastAsiaTheme="minorHAnsi" w:hAnsi="Tahoma" w:cs="Tahoma"/>
          <w:szCs w:val="24"/>
          <w:lang w:val="es-ES" w:eastAsia="en-US"/>
        </w:rPr>
        <w:t>Hellin</w:t>
      </w:r>
      <w:proofErr w:type="spellEnd"/>
      <w:r w:rsidRPr="00E519A0">
        <w:rPr>
          <w:rFonts w:ascii="Tahoma" w:eastAsiaTheme="minorHAnsi" w:hAnsi="Tahoma" w:cs="Tahoma"/>
          <w:szCs w:val="24"/>
          <w:lang w:val="es-ES" w:eastAsia="en-US"/>
        </w:rPr>
        <w:t>)</w:t>
      </w:r>
    </w:p>
    <w:p w:rsidR="00E519A0" w:rsidRPr="00E519A0" w:rsidRDefault="00E519A0" w:rsidP="00E519A0">
      <w:pPr>
        <w:numPr>
          <w:ilvl w:val="0"/>
          <w:numId w:val="40"/>
        </w:numPr>
        <w:spacing w:after="160" w:line="259" w:lineRule="auto"/>
        <w:contextualSpacing/>
        <w:jc w:val="left"/>
        <w:rPr>
          <w:rFonts w:ascii="Tahoma" w:eastAsiaTheme="minorHAnsi" w:hAnsi="Tahoma" w:cs="Tahoma"/>
          <w:szCs w:val="24"/>
          <w:lang w:val="es-ES" w:eastAsia="en-US"/>
        </w:rPr>
      </w:pPr>
      <w:r w:rsidRPr="00E519A0">
        <w:rPr>
          <w:rFonts w:ascii="Tahoma" w:eastAsiaTheme="minorHAnsi" w:hAnsi="Tahoma" w:cs="Tahoma"/>
          <w:szCs w:val="24"/>
          <w:lang w:val="es-ES" w:eastAsia="en-US"/>
        </w:rPr>
        <w:t>C.E.I TRAZOS, SL (Albacete)</w:t>
      </w:r>
    </w:p>
    <w:p w:rsidR="00B41D98" w:rsidRPr="00E519A0" w:rsidRDefault="00B41D98" w:rsidP="00B41D98">
      <w:pPr>
        <w:pStyle w:val="Textoindependiente3"/>
        <w:rPr>
          <w:rFonts w:ascii="Tahoma" w:hAnsi="Tahoma" w:cs="Tahoma"/>
          <w:sz w:val="32"/>
        </w:rPr>
      </w:pPr>
    </w:p>
    <w:sectPr w:rsidR="00B41D98" w:rsidRPr="00E519A0" w:rsidSect="00702694">
      <w:headerReference w:type="default" r:id="rId11"/>
      <w:footerReference w:type="even" r:id="rId12"/>
      <w:footerReference w:type="default" r:id="rId13"/>
      <w:pgSz w:w="11906" w:h="16838"/>
      <w:pgMar w:top="1418" w:right="849" w:bottom="1418" w:left="1418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619B" w:rsidRDefault="00CA619B">
      <w:r>
        <w:separator/>
      </w:r>
    </w:p>
  </w:endnote>
  <w:endnote w:type="continuationSeparator" w:id="0">
    <w:p w:rsidR="00CA619B" w:rsidRDefault="00CA61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MS Gothic"/>
    <w:charset w:val="80"/>
    <w:family w:val="auto"/>
    <w:pitch w:val="default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721 BT">
    <w:charset w:val="00"/>
    <w:family w:val="swiss"/>
    <w:pitch w:val="variable"/>
    <w:sig w:usb0="00000087" w:usb1="00000000" w:usb2="00000000" w:usb3="00000000" w:csb0="0000001B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Lucida Fax">
    <w:altName w:val="Georgia"/>
    <w:charset w:val="00"/>
    <w:family w:val="roman"/>
    <w:pitch w:val="variable"/>
    <w:sig w:usb0="00000003" w:usb1="00000000" w:usb2="00000000" w:usb3="00000000" w:csb0="00000001" w:csb1="00000000"/>
  </w:font>
  <w:font w:name="Liberation Serif">
    <w:altName w:val="Times New Roman"/>
    <w:charset w:val="00"/>
    <w:family w:val="roman"/>
    <w:pitch w:val="variable"/>
  </w:font>
  <w:font w:name="Droid Sans">
    <w:charset w:val="00"/>
    <w:family w:val="auto"/>
    <w:pitch w:val="variable"/>
  </w:font>
  <w:font w:name="FreeSans">
    <w:altName w:val="Arial"/>
    <w:charset w:val="00"/>
    <w:family w:val="swiss"/>
    <w:pitch w:val="default"/>
  </w:font>
  <w:font w:name="Noto Sans CJK SC Regular">
    <w:charset w:val="00"/>
    <w:family w:val="auto"/>
    <w:pitch w:val="variable"/>
  </w:font>
  <w:font w:name="DejaVu Sans">
    <w:charset w:val="00"/>
    <w:family w:val="swiss"/>
    <w:pitch w:val="variable"/>
    <w:sig w:usb0="E7002EFF" w:usb1="D200FDFF" w:usb2="0A2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>
    <w:pPr>
      <w:pStyle w:val="Piedepgina"/>
      <w:framePr w:wrap="around" w:vAnchor="text" w:hAnchor="margin" w:xAlign="center" w:y="1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end"/>
    </w:r>
  </w:p>
  <w:p w:rsidR="00A90926" w:rsidRDefault="00A90926">
    <w:pPr>
      <w:pStyle w:val="Piedepgina"/>
      <w:rPr>
        <w:sz w:val="11"/>
        <w:szCs w:val="11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A90926" w:rsidP="00C00842">
    <w:pPr>
      <w:pStyle w:val="Piedepgina"/>
      <w:framePr w:wrap="around" w:vAnchor="text" w:hAnchor="page" w:x="10486" w:y="-9"/>
      <w:rPr>
        <w:rStyle w:val="Nmerodepgina"/>
        <w:sz w:val="11"/>
        <w:szCs w:val="11"/>
      </w:rPr>
    </w:pPr>
    <w:r>
      <w:rPr>
        <w:rStyle w:val="Nmerodepgina"/>
        <w:sz w:val="11"/>
        <w:szCs w:val="11"/>
      </w:rPr>
      <w:fldChar w:fldCharType="begin"/>
    </w:r>
    <w:r>
      <w:rPr>
        <w:rStyle w:val="Nmerodepgina"/>
        <w:sz w:val="11"/>
        <w:szCs w:val="11"/>
      </w:rPr>
      <w:instrText xml:space="preserve">PAGE  </w:instrText>
    </w:r>
    <w:r>
      <w:rPr>
        <w:rStyle w:val="Nmerodepgina"/>
        <w:sz w:val="11"/>
        <w:szCs w:val="11"/>
      </w:rPr>
      <w:fldChar w:fldCharType="separate"/>
    </w:r>
    <w:r w:rsidR="00A23595">
      <w:rPr>
        <w:rStyle w:val="Nmerodepgina"/>
        <w:noProof/>
        <w:sz w:val="11"/>
        <w:szCs w:val="11"/>
      </w:rPr>
      <w:t>2</w:t>
    </w:r>
    <w:r>
      <w:rPr>
        <w:rStyle w:val="Nmerodepgina"/>
        <w:sz w:val="11"/>
        <w:szCs w:val="11"/>
      </w:rPr>
      <w:fldChar w:fldCharType="end"/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61824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-66675</wp:posOffset>
          </wp:positionV>
          <wp:extent cx="228600" cy="228600"/>
          <wp:effectExtent l="0" t="0" r="0" b="0"/>
          <wp:wrapSquare wrapText="bothSides"/>
          <wp:docPr id="14" name="Imagen 14" descr="ico-youtub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 descr="ico-youtub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5680" behindDoc="0" locked="0" layoutInCell="1" allowOverlap="1">
              <wp:simplePos x="0" y="0"/>
              <wp:positionH relativeFrom="column">
                <wp:posOffset>1321435</wp:posOffset>
              </wp:positionH>
              <wp:positionV relativeFrom="paragraph">
                <wp:posOffset>-66675</wp:posOffset>
              </wp:positionV>
              <wp:extent cx="2408555" cy="228600"/>
              <wp:effectExtent l="0" t="0" r="0" b="0"/>
              <wp:wrapNone/>
              <wp:docPr id="4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085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6E70E8" w:rsidRPr="006E70E8" w:rsidRDefault="006E70E8" w:rsidP="006E70E8">
                          <w:pPr>
                            <w:rPr>
                              <w:rStyle w:val="Hipervnculo"/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>
                            <w:rPr>
                              <w:sz w:val="18"/>
                              <w:szCs w:val="18"/>
                            </w:rPr>
                            <w:instrText xml:space="preserve"> HYPERLINK "https://www.youtube.com/c/Confederaci%C3%B3n%20de%20empresarios%20de%20Albacete%20FEDA" </w:instrText>
                          </w:r>
                          <w:r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Pr="006E70E8">
                            <w:rPr>
                              <w:rStyle w:val="Hipervnculo"/>
                              <w:sz w:val="18"/>
                              <w:szCs w:val="18"/>
                            </w:rPr>
                            <w:t>Confederación de Empresarios de Albacete FEDA</w:t>
                          </w:r>
                        </w:p>
                        <w:p w:rsidR="00A90926" w:rsidRPr="00C00842" w:rsidRDefault="006E70E8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6" type="#_x0000_t202" style="position:absolute;left:0;text-align:left;margin-left:104.05pt;margin-top:-5.25pt;width:189.65pt;height:18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" strokecolor="white">
              <v:textbox>
                <w:txbxContent>
                  <w:p w:rsidR="006E70E8" w:rsidRPr="006E70E8" w:rsidRDefault="006E70E8" w:rsidP="006E70E8">
                    <w:pPr>
                      <w:rPr>
                        <w:rStyle w:val="Hipervnculo"/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begin"/>
                    </w:r>
                    <w:r>
                      <w:rPr>
                        <w:sz w:val="18"/>
                        <w:szCs w:val="18"/>
                      </w:rPr>
                      <w:instrText xml:space="preserve"> HYPERLINK "https://www.youtube.com/c/Confederaci%C3%B3n%20de%20empresarios%20de%20Albacete%20FEDA" </w:instrText>
                    </w:r>
                    <w:r>
                      <w:rPr>
                        <w:sz w:val="18"/>
                        <w:szCs w:val="18"/>
                      </w:rPr>
                      <w:fldChar w:fldCharType="separate"/>
                    </w:r>
                    <w:r w:rsidRPr="006E70E8">
                      <w:rPr>
                        <w:rStyle w:val="Hipervnculo"/>
                        <w:sz w:val="18"/>
                        <w:szCs w:val="18"/>
                      </w:rPr>
                      <w:t>Confederación de Empresarios de Albacete FEDA</w:t>
                    </w:r>
                  </w:p>
                  <w:p w:rsidR="00A90926" w:rsidRPr="00C00842" w:rsidRDefault="006E70E8" w:rsidP="00C00842">
                    <w:pPr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w:drawing>
        <wp:anchor distT="0" distB="0" distL="114300" distR="114300" simplePos="0" relativeHeight="251658752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-95250</wp:posOffset>
          </wp:positionV>
          <wp:extent cx="228600" cy="228600"/>
          <wp:effectExtent l="0" t="0" r="0" b="0"/>
          <wp:wrapSquare wrapText="bothSides"/>
          <wp:docPr id="15" name="Imagen 15" descr="ico-facebo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 descr="ico-facebook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3632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-95250</wp:posOffset>
              </wp:positionV>
              <wp:extent cx="1608455" cy="228600"/>
              <wp:effectExtent l="0" t="0" r="0" b="0"/>
              <wp:wrapNone/>
              <wp:docPr id="3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60845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9B267A" w:rsidRDefault="00A23595" w:rsidP="009B267A">
                          <w:pPr>
                            <w:rPr>
                              <w:rFonts w:cs="Arial"/>
                              <w:color w:val="0000FF"/>
                              <w:sz w:val="20"/>
                              <w:u w:val="single"/>
                              <w:lang w:val="es-ES"/>
                            </w:rPr>
                          </w:pPr>
                          <w:hyperlink r:id="rId3" w:history="1">
                            <w:proofErr w:type="gram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fb.me/</w:t>
                            </w:r>
                            <w:proofErr w:type="spellStart"/>
                            <w:r w:rsidR="00A90926" w:rsidRPr="009B267A">
                              <w:rPr>
                                <w:rFonts w:cs="Arial"/>
                                <w:color w:val="0000FF"/>
                                <w:sz w:val="20"/>
                                <w:u w:val="single"/>
                                <w:lang w:val="es-ES"/>
                              </w:rPr>
                              <w:t>EmpresariosFEDA</w:t>
                            </w:r>
                            <w:proofErr w:type="spellEnd"/>
                            <w:proofErr w:type="gramEnd"/>
                          </w:hyperlink>
                        </w:p>
                        <w:p w:rsidR="00A90926" w:rsidRPr="00C00842" w:rsidRDefault="00A90926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7" type="#_x0000_t202" style="position:absolute;left:0;text-align:left;margin-left:-45.95pt;margin-top:-7.5pt;width:126.65pt;height:18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" strokecolor="white">
              <v:textbox>
                <w:txbxContent>
                  <w:p w:rsidR="00A90926" w:rsidRPr="009B267A" w:rsidRDefault="00E64350" w:rsidP="009B267A">
                    <w:pPr>
                      <w:rPr>
                        <w:rFonts w:cs="Arial"/>
                        <w:color w:val="0000FF"/>
                        <w:sz w:val="20"/>
                        <w:u w:val="single"/>
                        <w:lang w:val="es-ES"/>
                      </w:rPr>
                    </w:pPr>
                    <w:hyperlink r:id="rId4" w:history="1">
                      <w:r w:rsidR="00A90926" w:rsidRPr="009B267A">
                        <w:rPr>
                          <w:rFonts w:cs="Arial"/>
                          <w:color w:val="0000FF"/>
                          <w:sz w:val="20"/>
                          <w:u w:val="single"/>
                          <w:lang w:val="es-ES"/>
                        </w:rPr>
                        <w:t>fb.me/EmpresariosFEDA</w:t>
                      </w:r>
                    </w:hyperlink>
                  </w:p>
                  <w:p w:rsidR="00A90926" w:rsidRPr="00C00842" w:rsidRDefault="00A90926">
                    <w:pPr>
                      <w:rPr>
                        <w:sz w:val="18"/>
                        <w:szCs w:val="18"/>
                      </w:rPr>
                    </w:pPr>
                  </w:p>
                </w:txbxContent>
              </v:textbox>
            </v:shape>
          </w:pict>
        </mc:Fallback>
      </mc:AlternateContent>
    </w:r>
  </w:p>
  <w:p w:rsidR="00A90926" w:rsidRDefault="00DF7AA3" w:rsidP="005E2E8C">
    <w:pPr>
      <w:pStyle w:val="Piedepgina"/>
      <w:jc w:val="right"/>
      <w:rPr>
        <w:sz w:val="11"/>
        <w:szCs w:val="11"/>
      </w:rPr>
    </w:pPr>
    <w:r>
      <w:rPr>
        <w:noProof/>
        <w:lang w:val="es-ES"/>
      </w:rPr>
      <w:drawing>
        <wp:anchor distT="0" distB="0" distL="114300" distR="114300" simplePos="0" relativeHeight="251659776" behindDoc="0" locked="0" layoutInCell="1" allowOverlap="1">
          <wp:simplePos x="0" y="0"/>
          <wp:positionH relativeFrom="column">
            <wp:posOffset>1067435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6" name="Imagen 16" descr="ico-linkedi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6" descr="ico-linkedin"/>
                  <pic:cNvPicPr>
                    <a:picLocks noChangeAspect="1" noChangeArrowheads="1"/>
                  </pic:cNvPicPr>
                </pic:nvPicPr>
                <pic:blipFill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w:drawing>
        <wp:anchor distT="0" distB="0" distL="114300" distR="114300" simplePos="0" relativeHeight="251657728" behindDoc="0" locked="0" layoutInCell="1" allowOverlap="1">
          <wp:simplePos x="0" y="0"/>
          <wp:positionH relativeFrom="column">
            <wp:posOffset>-812165</wp:posOffset>
          </wp:positionH>
          <wp:positionV relativeFrom="paragraph">
            <wp:posOffset>132080</wp:posOffset>
          </wp:positionV>
          <wp:extent cx="228600" cy="228600"/>
          <wp:effectExtent l="0" t="0" r="0" b="0"/>
          <wp:wrapSquare wrapText="bothSides"/>
          <wp:docPr id="17" name="Imagen 17" descr="ico-twitte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4" descr="ico-twitter"/>
                  <pic:cNvPicPr>
                    <a:picLocks noChangeAspect="1" noChangeArrowheads="1"/>
                  </pic:cNvPicPr>
                </pic:nvPicPr>
                <pic:blipFill>
                  <a:blip r:embed="rId6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28600" cy="228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6704" behindDoc="0" locked="0" layoutInCell="1" allowOverlap="1">
              <wp:simplePos x="0" y="0"/>
              <wp:positionH relativeFrom="column">
                <wp:posOffset>1311910</wp:posOffset>
              </wp:positionH>
              <wp:positionV relativeFrom="paragraph">
                <wp:posOffset>132080</wp:posOffset>
              </wp:positionV>
              <wp:extent cx="3342005" cy="228600"/>
              <wp:effectExtent l="0" t="0" r="0" b="0"/>
              <wp:wrapNone/>
              <wp:docPr id="2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342005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A23595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7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Confederación de Empresarios de Albacete FEDA</w:t>
                            </w:r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8" type="#_x0000_t202" style="position:absolute;left:0;text-align:left;margin-left:103.3pt;margin-top:10.4pt;width:263.15pt;height:18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" strokecolor="white">
              <v:textbox>
                <w:txbxContent>
                  <w:p w:rsidR="00A90926" w:rsidRPr="00C00842" w:rsidRDefault="00E64350" w:rsidP="00C00842">
                    <w:pPr>
                      <w:rPr>
                        <w:sz w:val="18"/>
                        <w:szCs w:val="18"/>
                      </w:rPr>
                    </w:pPr>
                    <w:hyperlink r:id="rId8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Confederación de Empresarios de Albacete FEDA</w:t>
                      </w:r>
                    </w:hyperlink>
                  </w:p>
                </w:txbxContent>
              </v:textbox>
            </v:shape>
          </w:pict>
        </mc:Fallback>
      </mc:AlternateContent>
    </w:r>
    <w:r>
      <w:rPr>
        <w:noProof/>
        <w:lang w:val="es-ES"/>
      </w:rPr>
      <mc:AlternateContent>
        <mc:Choice Requires="wps">
          <w:drawing>
            <wp:anchor distT="0" distB="0" distL="114300" distR="114300" simplePos="0" relativeHeight="251654656" behindDoc="0" locked="0" layoutInCell="1" allowOverlap="1">
              <wp:simplePos x="0" y="0"/>
              <wp:positionH relativeFrom="column">
                <wp:posOffset>-583565</wp:posOffset>
              </wp:positionH>
              <wp:positionV relativeFrom="paragraph">
                <wp:posOffset>113030</wp:posOffset>
              </wp:positionV>
              <wp:extent cx="1465580" cy="228600"/>
              <wp:effectExtent l="0" t="0" r="0" b="0"/>
              <wp:wrapNone/>
              <wp:docPr id="1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5580" cy="2286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rgbClr val="FFFFFF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90926" w:rsidRPr="00C00842" w:rsidRDefault="00A23595" w:rsidP="00C00842">
                          <w:pPr>
                            <w:rPr>
                              <w:sz w:val="18"/>
                              <w:szCs w:val="18"/>
                            </w:rPr>
                          </w:pPr>
                          <w:hyperlink r:id="rId9" w:history="1"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@</w:t>
                            </w:r>
                            <w:proofErr w:type="spellStart"/>
                            <w:r w:rsidR="00A90926" w:rsidRPr="009B267A">
                              <w:rPr>
                                <w:rStyle w:val="Hipervnculo"/>
                                <w:sz w:val="18"/>
                                <w:szCs w:val="18"/>
                              </w:rPr>
                              <w:t>EmpresariosFEDA</w:t>
                            </w:r>
                            <w:proofErr w:type="spellEnd"/>
                          </w:hyperlink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id="_x0000_s1029" type="#_x0000_t202" style="position:absolute;left:0;text-align:left;margin-left:-45.95pt;margin-top:8.9pt;width:115.4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" strokecolor="white">
              <v:textbox>
                <w:txbxContent>
                  <w:p w:rsidR="00A90926" w:rsidRPr="00C00842" w:rsidRDefault="00E64350" w:rsidP="00C00842">
                    <w:pPr>
                      <w:rPr>
                        <w:sz w:val="18"/>
                        <w:szCs w:val="18"/>
                      </w:rPr>
                    </w:pPr>
                    <w:hyperlink r:id="rId10" w:history="1">
                      <w:r w:rsidR="00A90926" w:rsidRPr="009B267A">
                        <w:rPr>
                          <w:rStyle w:val="Hipervnculo"/>
                          <w:sz w:val="18"/>
                          <w:szCs w:val="18"/>
                        </w:rPr>
                        <w:t>@EmpresariosFEDA</w:t>
                      </w:r>
                    </w:hyperlink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619B" w:rsidRDefault="00CA619B">
      <w:r>
        <w:separator/>
      </w:r>
    </w:p>
  </w:footnote>
  <w:footnote w:type="continuationSeparator" w:id="0">
    <w:p w:rsidR="00CA619B" w:rsidRDefault="00CA619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0926" w:rsidRDefault="00DF7AA3" w:rsidP="0034347B">
    <w:pPr>
      <w:pStyle w:val="Encabezado"/>
      <w:jc w:val="right"/>
      <w:rPr>
        <w:rFonts w:ascii="Tahoma" w:hAnsi="Tahoma"/>
        <w:szCs w:val="15"/>
      </w:rPr>
    </w:pPr>
    <w:r>
      <w:rPr>
        <w:noProof/>
        <w:lang w:val="es-ES"/>
      </w:rPr>
      <w:drawing>
        <wp:anchor distT="0" distB="0" distL="114300" distR="114300" simplePos="0" relativeHeight="251660800" behindDoc="1" locked="0" layoutInCell="1" allowOverlap="1">
          <wp:simplePos x="0" y="0"/>
          <wp:positionH relativeFrom="column">
            <wp:posOffset>-95885</wp:posOffset>
          </wp:positionH>
          <wp:positionV relativeFrom="paragraph">
            <wp:posOffset>-105410</wp:posOffset>
          </wp:positionV>
          <wp:extent cx="1213485" cy="727710"/>
          <wp:effectExtent l="0" t="0" r="0" b="0"/>
          <wp:wrapThrough wrapText="bothSides">
            <wp:wrapPolygon edited="0">
              <wp:start x="0" y="0"/>
              <wp:lineTo x="0" y="20921"/>
              <wp:lineTo x="21363" y="20921"/>
              <wp:lineTo x="21363" y="0"/>
              <wp:lineTo x="0" y="0"/>
            </wp:wrapPolygon>
          </wp:wrapThrough>
          <wp:docPr id="13" name="Imagen 13" descr="Logo FE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8" descr="Logo FED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3485" cy="7277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A90926">
      <w:rPr>
        <w:rFonts w:ascii="Tahoma" w:hAnsi="Tahoma"/>
        <w:szCs w:val="15"/>
      </w:rPr>
      <w:t>DEPARTAMENTO DE COMUNICACIÓN</w:t>
    </w:r>
  </w:p>
  <w:p w:rsidR="00A90926" w:rsidRDefault="00A90926" w:rsidP="0034347B">
    <w:pPr>
      <w:pStyle w:val="Encabezado"/>
      <w:jc w:val="right"/>
      <w:rPr>
        <w:rFonts w:ascii="Tahoma" w:hAnsi="Tahoma"/>
        <w:szCs w:val="15"/>
      </w:rPr>
    </w:pPr>
    <w:r>
      <w:rPr>
        <w:rFonts w:ascii="Tahoma" w:hAnsi="Tahoma"/>
        <w:szCs w:val="15"/>
      </w:rPr>
      <w:t xml:space="preserve">e-mail: </w:t>
    </w:r>
    <w:smartTag w:uri="urn:schemas-microsoft-com:office:smarttags" w:element="PersonName">
      <w:r>
        <w:rPr>
          <w:rFonts w:ascii="Tahoma" w:hAnsi="Tahoma"/>
          <w:szCs w:val="15"/>
        </w:rPr>
        <w:t>comunicacion@feda.es</w:t>
      </w:r>
    </w:smartTag>
  </w:p>
  <w:p w:rsidR="00A90926" w:rsidRDefault="00A90926" w:rsidP="001C65BE">
    <w:pPr>
      <w:pStyle w:val="Encabezado"/>
      <w:tabs>
        <w:tab w:val="clear" w:pos="4252"/>
        <w:tab w:val="clear" w:pos="8504"/>
        <w:tab w:val="left" w:pos="890"/>
      </w:tabs>
      <w:rPr>
        <w:rFonts w:ascii="Tahoma" w:hAnsi="Tahoma"/>
        <w:szCs w:val="15"/>
      </w:rPr>
    </w:pPr>
    <w:r>
      <w:rPr>
        <w:rFonts w:ascii="Tahoma" w:hAnsi="Tahoma"/>
        <w:szCs w:val="15"/>
      </w:rPr>
      <w:tab/>
    </w:r>
  </w:p>
  <w:p w:rsidR="00A90926" w:rsidRDefault="00A90926" w:rsidP="0034347B">
    <w:pPr>
      <w:pStyle w:val="Encabezado"/>
      <w:jc w:val="right"/>
      <w:rPr>
        <w:rFonts w:ascii="Tahoma" w:hAnsi="Tahoma"/>
        <w:b/>
        <w:bCs/>
        <w:szCs w:val="17"/>
        <w:u w:val="single"/>
      </w:rPr>
    </w:pPr>
    <w:r>
      <w:rPr>
        <w:rFonts w:ascii="Tahoma" w:hAnsi="Tahoma"/>
        <w:b/>
        <w:bCs/>
        <w:szCs w:val="17"/>
        <w:u w:val="single"/>
      </w:rPr>
      <w:t>NOTA DE PRENSA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2"/>
    <w:multiLevelType w:val="singleLevel"/>
    <w:tmpl w:val="96D61BFA"/>
    <w:lvl w:ilvl="0">
      <w:start w:val="1"/>
      <w:numFmt w:val="bullet"/>
      <w:pStyle w:val="Listaconvietas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1" w15:restartNumberingAfterBreak="0">
    <w:nsid w:val="FFFFFF83"/>
    <w:multiLevelType w:val="singleLevel"/>
    <w:tmpl w:val="3A286F42"/>
    <w:lvl w:ilvl="0">
      <w:start w:val="1"/>
      <w:numFmt w:val="bullet"/>
      <w:pStyle w:val="Listaconvietas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2" w15:restartNumberingAfterBreak="0">
    <w:nsid w:val="FFFFFF89"/>
    <w:multiLevelType w:val="singleLevel"/>
    <w:tmpl w:val="E80822DE"/>
    <w:lvl w:ilvl="0">
      <w:start w:val="1"/>
      <w:numFmt w:val="bullet"/>
      <w:pStyle w:val="Listaconvieta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" w15:restartNumberingAfterBreak="0">
    <w:nsid w:val="00000001"/>
    <w:multiLevelType w:val="multilevel"/>
    <w:tmpl w:val="00000001"/>
    <w:name w:val="WW8Num1"/>
    <w:lvl w:ilvl="0">
      <w:start w:val="1"/>
      <w:numFmt w:val="bullet"/>
      <w:lvlText w:val="●"/>
      <w:lvlJc w:val="left"/>
      <w:pPr>
        <w:tabs>
          <w:tab w:val="num" w:pos="720"/>
        </w:tabs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"/>
      <w:lvlJc w:val="left"/>
      <w:pPr>
        <w:tabs>
          <w:tab w:val="num" w:pos="1080"/>
        </w:tabs>
      </w:pPr>
      <w:rPr>
        <w:rFonts w:ascii="Wingdings 2" w:hAnsi="Wingdings 2" w:cs="StarSymbol"/>
        <w:sz w:val="18"/>
        <w:szCs w:val="18"/>
      </w:rPr>
    </w:lvl>
    <w:lvl w:ilvl="2">
      <w:start w:val="1"/>
      <w:numFmt w:val="bullet"/>
      <w:lvlText w:val="■"/>
      <w:lvlJc w:val="left"/>
      <w:pPr>
        <w:tabs>
          <w:tab w:val="num" w:pos="1440"/>
        </w:tabs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●"/>
      <w:lvlJc w:val="left"/>
      <w:pPr>
        <w:tabs>
          <w:tab w:val="num" w:pos="1800"/>
        </w:tabs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"/>
      <w:lvlJc w:val="left"/>
      <w:pPr>
        <w:tabs>
          <w:tab w:val="num" w:pos="2160"/>
        </w:tabs>
      </w:pPr>
      <w:rPr>
        <w:rFonts w:ascii="Wingdings 2" w:hAnsi="Wingdings 2" w:cs="StarSymbol"/>
        <w:sz w:val="18"/>
        <w:szCs w:val="18"/>
      </w:rPr>
    </w:lvl>
    <w:lvl w:ilvl="5">
      <w:start w:val="1"/>
      <w:numFmt w:val="bullet"/>
      <w:lvlText w:val="■"/>
      <w:lvlJc w:val="left"/>
      <w:pPr>
        <w:tabs>
          <w:tab w:val="num" w:pos="2520"/>
        </w:tabs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●"/>
      <w:lvlJc w:val="left"/>
      <w:pPr>
        <w:tabs>
          <w:tab w:val="num" w:pos="2880"/>
        </w:tabs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"/>
      <w:lvlJc w:val="left"/>
      <w:pPr>
        <w:tabs>
          <w:tab w:val="num" w:pos="3240"/>
        </w:tabs>
      </w:pPr>
      <w:rPr>
        <w:rFonts w:ascii="Wingdings 2" w:hAnsi="Wingdings 2" w:cs="StarSymbol"/>
        <w:sz w:val="18"/>
        <w:szCs w:val="18"/>
      </w:rPr>
    </w:lvl>
    <w:lvl w:ilvl="8">
      <w:start w:val="1"/>
      <w:numFmt w:val="bullet"/>
      <w:lvlText w:val="■"/>
      <w:lvlJc w:val="left"/>
      <w:pPr>
        <w:tabs>
          <w:tab w:val="num" w:pos="3600"/>
        </w:tabs>
      </w:pPr>
      <w:rPr>
        <w:rFonts w:ascii="StarSymbol" w:hAnsi="StarSymbol" w:cs="StarSymbol"/>
        <w:sz w:val="18"/>
        <w:szCs w:val="18"/>
      </w:rPr>
    </w:lvl>
  </w:abstractNum>
  <w:abstractNum w:abstractNumId="4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"/>
      <w:lvlJc w:val="left"/>
      <w:pPr>
        <w:tabs>
          <w:tab w:val="num" w:pos="720"/>
        </w:tabs>
      </w:pPr>
      <w:rPr>
        <w:rFonts w:ascii="Wingdings" w:hAnsi="Wingdings"/>
      </w:rPr>
    </w:lvl>
  </w:abstractNum>
  <w:abstractNum w:abstractNumId="5" w15:restartNumberingAfterBreak="0">
    <w:nsid w:val="00000003"/>
    <w:multiLevelType w:val="multilevel"/>
    <w:tmpl w:val="00000003"/>
    <w:name w:val="WW8Num3"/>
    <w:lvl w:ilvl="0">
      <w:start w:val="1"/>
      <w:numFmt w:val="bullet"/>
      <w:lvlText w:val="●"/>
      <w:lvlJc w:val="left"/>
      <w:pPr>
        <w:tabs>
          <w:tab w:val="num" w:pos="1430"/>
        </w:tabs>
      </w:pPr>
      <w:rPr>
        <w:rFonts w:ascii="StarSymbol" w:hAnsi="StarSymbol"/>
      </w:rPr>
    </w:lvl>
    <w:lvl w:ilvl="1">
      <w:start w:val="1"/>
      <w:numFmt w:val="bullet"/>
      <w:lvlText w:val=""/>
      <w:lvlJc w:val="left"/>
      <w:pPr>
        <w:tabs>
          <w:tab w:val="num" w:pos="1790"/>
        </w:tabs>
      </w:pPr>
      <w:rPr>
        <w:rFonts w:ascii="Wingdings 2" w:hAnsi="Wingdings 2"/>
      </w:rPr>
    </w:lvl>
    <w:lvl w:ilvl="2">
      <w:start w:val="1"/>
      <w:numFmt w:val="bullet"/>
      <w:lvlText w:val="■"/>
      <w:lvlJc w:val="left"/>
      <w:pPr>
        <w:tabs>
          <w:tab w:val="num" w:pos="2150"/>
        </w:tabs>
      </w:pPr>
      <w:rPr>
        <w:rFonts w:ascii="StarSymbol" w:hAnsi="StarSymbol"/>
      </w:rPr>
    </w:lvl>
    <w:lvl w:ilvl="3">
      <w:start w:val="1"/>
      <w:numFmt w:val="bullet"/>
      <w:lvlText w:val="●"/>
      <w:lvlJc w:val="left"/>
      <w:pPr>
        <w:tabs>
          <w:tab w:val="num" w:pos="2510"/>
        </w:tabs>
      </w:pPr>
      <w:rPr>
        <w:rFonts w:ascii="StarSymbol" w:hAnsi="StarSymbol"/>
      </w:rPr>
    </w:lvl>
    <w:lvl w:ilvl="4">
      <w:start w:val="1"/>
      <w:numFmt w:val="bullet"/>
      <w:lvlText w:val=""/>
      <w:lvlJc w:val="left"/>
      <w:pPr>
        <w:tabs>
          <w:tab w:val="num" w:pos="2870"/>
        </w:tabs>
      </w:pPr>
      <w:rPr>
        <w:rFonts w:ascii="Wingdings 2" w:hAnsi="Wingdings 2"/>
      </w:rPr>
    </w:lvl>
    <w:lvl w:ilvl="5">
      <w:start w:val="1"/>
      <w:numFmt w:val="bullet"/>
      <w:lvlText w:val="■"/>
      <w:lvlJc w:val="left"/>
      <w:pPr>
        <w:tabs>
          <w:tab w:val="num" w:pos="3230"/>
        </w:tabs>
      </w:pPr>
      <w:rPr>
        <w:rFonts w:ascii="StarSymbol" w:hAnsi="StarSymbol"/>
      </w:rPr>
    </w:lvl>
    <w:lvl w:ilvl="6">
      <w:start w:val="1"/>
      <w:numFmt w:val="bullet"/>
      <w:lvlText w:val="●"/>
      <w:lvlJc w:val="left"/>
      <w:pPr>
        <w:tabs>
          <w:tab w:val="num" w:pos="3590"/>
        </w:tabs>
      </w:pPr>
      <w:rPr>
        <w:rFonts w:ascii="StarSymbol" w:hAnsi="StarSymbol"/>
      </w:rPr>
    </w:lvl>
    <w:lvl w:ilvl="7">
      <w:start w:val="1"/>
      <w:numFmt w:val="bullet"/>
      <w:lvlText w:val=""/>
      <w:lvlJc w:val="left"/>
      <w:pPr>
        <w:tabs>
          <w:tab w:val="num" w:pos="3950"/>
        </w:tabs>
      </w:pPr>
      <w:rPr>
        <w:rFonts w:ascii="Wingdings 2" w:hAnsi="Wingdings 2"/>
      </w:rPr>
    </w:lvl>
    <w:lvl w:ilvl="8">
      <w:start w:val="1"/>
      <w:numFmt w:val="bullet"/>
      <w:lvlText w:val="■"/>
      <w:lvlJc w:val="left"/>
      <w:pPr>
        <w:tabs>
          <w:tab w:val="num" w:pos="4310"/>
        </w:tabs>
      </w:pPr>
      <w:rPr>
        <w:rFonts w:ascii="StarSymbol" w:hAnsi="StarSymbol"/>
      </w:rPr>
    </w:lvl>
  </w:abstractNum>
  <w:abstractNum w:abstractNumId="6" w15:restartNumberingAfterBreak="0">
    <w:nsid w:val="00446C37"/>
    <w:multiLevelType w:val="hybridMultilevel"/>
    <w:tmpl w:val="57B0697E"/>
    <w:lvl w:ilvl="0" w:tplc="8C32F2F0">
      <w:start w:val="1"/>
      <w:numFmt w:val="bullet"/>
      <w:pStyle w:val="Apunte"/>
      <w:lvlText w:val="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4"/>
      </w:rPr>
    </w:lvl>
    <w:lvl w:ilvl="1" w:tplc="0C0A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05163AE1"/>
    <w:multiLevelType w:val="hybridMultilevel"/>
    <w:tmpl w:val="2DD808BC"/>
    <w:lvl w:ilvl="0" w:tplc="0C0A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05955F6E"/>
    <w:multiLevelType w:val="hybridMultilevel"/>
    <w:tmpl w:val="8F16CE6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06D41206"/>
    <w:multiLevelType w:val="hybridMultilevel"/>
    <w:tmpl w:val="173EEB3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0936144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 w15:restartNumberingAfterBreak="0">
    <w:nsid w:val="0DF34D5A"/>
    <w:multiLevelType w:val="hybridMultilevel"/>
    <w:tmpl w:val="8D34913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0E0D407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3" w15:restartNumberingAfterBreak="0">
    <w:nsid w:val="10066D0F"/>
    <w:multiLevelType w:val="hybridMultilevel"/>
    <w:tmpl w:val="40D8E95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0332E9B"/>
    <w:multiLevelType w:val="hybridMultilevel"/>
    <w:tmpl w:val="39640DF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22E1AF2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6" w15:restartNumberingAfterBreak="0">
    <w:nsid w:val="172E6E7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7" w15:restartNumberingAfterBreak="0">
    <w:nsid w:val="1CE22E3B"/>
    <w:multiLevelType w:val="hybridMultilevel"/>
    <w:tmpl w:val="AAB09BA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1EDE6D90"/>
    <w:multiLevelType w:val="hybridMultilevel"/>
    <w:tmpl w:val="E6C0FE7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1F37293B"/>
    <w:multiLevelType w:val="hybridMultilevel"/>
    <w:tmpl w:val="ED86DC0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0081AD6"/>
    <w:multiLevelType w:val="hybridMultilevel"/>
    <w:tmpl w:val="7E889C2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3576954"/>
    <w:multiLevelType w:val="hybridMultilevel"/>
    <w:tmpl w:val="36920E5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4C73013"/>
    <w:multiLevelType w:val="hybridMultilevel"/>
    <w:tmpl w:val="071C294A"/>
    <w:lvl w:ilvl="0" w:tplc="4F9EDC10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Times New Roman" w:eastAsia="Times New Roman" w:hAnsi="Times New Roman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Times New Roman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Times New Roman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Times New Roman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3" w15:restartNumberingAfterBreak="0">
    <w:nsid w:val="24D41B19"/>
    <w:multiLevelType w:val="hybridMultilevel"/>
    <w:tmpl w:val="7534B64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2E1D54B4"/>
    <w:multiLevelType w:val="hybridMultilevel"/>
    <w:tmpl w:val="65CE2AF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3076666C"/>
    <w:multiLevelType w:val="hybridMultilevel"/>
    <w:tmpl w:val="236C3C7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3BD938F5"/>
    <w:multiLevelType w:val="hybridMultilevel"/>
    <w:tmpl w:val="0BF4F17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99B13BE"/>
    <w:multiLevelType w:val="hybridMultilevel"/>
    <w:tmpl w:val="5156D794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2467EBD"/>
    <w:multiLevelType w:val="hybridMultilevel"/>
    <w:tmpl w:val="D076CD2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6F78A3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0" w15:restartNumberingAfterBreak="0">
    <w:nsid w:val="5CB4242A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1" w15:restartNumberingAfterBreak="0">
    <w:nsid w:val="697E4824"/>
    <w:multiLevelType w:val="hybridMultilevel"/>
    <w:tmpl w:val="F9FE39F8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AEB0088"/>
    <w:multiLevelType w:val="singleLevel"/>
    <w:tmpl w:val="FAA8C2C4"/>
    <w:lvl w:ilvl="0">
      <w:start w:val="4"/>
      <w:numFmt w:val="bullet"/>
      <w:pStyle w:val="Vieta2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  <w:sz w:val="20"/>
      </w:rPr>
    </w:lvl>
  </w:abstractNum>
  <w:abstractNum w:abstractNumId="33" w15:restartNumberingAfterBreak="0">
    <w:nsid w:val="6BB550C7"/>
    <w:multiLevelType w:val="hybridMultilevel"/>
    <w:tmpl w:val="6A4A28C8"/>
    <w:lvl w:ilvl="0" w:tplc="C9E88316">
      <w:numFmt w:val="bullet"/>
      <w:lvlText w:val=""/>
      <w:lvlJc w:val="left"/>
      <w:pPr>
        <w:ind w:left="1201" w:hanging="360"/>
      </w:pPr>
      <w:rPr>
        <w:rFonts w:ascii="Symbol" w:eastAsia="Symbol" w:hAnsi="Symbol" w:cs="Symbol" w:hint="default"/>
        <w:w w:val="100"/>
        <w:sz w:val="24"/>
        <w:szCs w:val="24"/>
        <w:lang w:val="es-ES" w:eastAsia="en-US" w:bidi="ar-SA"/>
      </w:rPr>
    </w:lvl>
    <w:lvl w:ilvl="1" w:tplc="8B0E2234">
      <w:numFmt w:val="bullet"/>
      <w:lvlText w:val="•"/>
      <w:lvlJc w:val="left"/>
      <w:pPr>
        <w:ind w:left="2068" w:hanging="360"/>
      </w:pPr>
      <w:rPr>
        <w:rFonts w:hint="default"/>
        <w:lang w:val="es-ES" w:eastAsia="en-US" w:bidi="ar-SA"/>
      </w:rPr>
    </w:lvl>
    <w:lvl w:ilvl="2" w:tplc="8B42D652">
      <w:numFmt w:val="bullet"/>
      <w:lvlText w:val="•"/>
      <w:lvlJc w:val="left"/>
      <w:pPr>
        <w:ind w:left="2937" w:hanging="360"/>
      </w:pPr>
      <w:rPr>
        <w:rFonts w:hint="default"/>
        <w:lang w:val="es-ES" w:eastAsia="en-US" w:bidi="ar-SA"/>
      </w:rPr>
    </w:lvl>
    <w:lvl w:ilvl="3" w:tplc="C6E827EE">
      <w:numFmt w:val="bullet"/>
      <w:lvlText w:val="•"/>
      <w:lvlJc w:val="left"/>
      <w:pPr>
        <w:ind w:left="3805" w:hanging="360"/>
      </w:pPr>
      <w:rPr>
        <w:rFonts w:hint="default"/>
        <w:lang w:val="es-ES" w:eastAsia="en-US" w:bidi="ar-SA"/>
      </w:rPr>
    </w:lvl>
    <w:lvl w:ilvl="4" w:tplc="19321A9A">
      <w:numFmt w:val="bullet"/>
      <w:lvlText w:val="•"/>
      <w:lvlJc w:val="left"/>
      <w:pPr>
        <w:ind w:left="4674" w:hanging="360"/>
      </w:pPr>
      <w:rPr>
        <w:rFonts w:hint="default"/>
        <w:lang w:val="es-ES" w:eastAsia="en-US" w:bidi="ar-SA"/>
      </w:rPr>
    </w:lvl>
    <w:lvl w:ilvl="5" w:tplc="E5F44AD0">
      <w:numFmt w:val="bullet"/>
      <w:lvlText w:val="•"/>
      <w:lvlJc w:val="left"/>
      <w:pPr>
        <w:ind w:left="5543" w:hanging="360"/>
      </w:pPr>
      <w:rPr>
        <w:rFonts w:hint="default"/>
        <w:lang w:val="es-ES" w:eastAsia="en-US" w:bidi="ar-SA"/>
      </w:rPr>
    </w:lvl>
    <w:lvl w:ilvl="6" w:tplc="8730C5D8">
      <w:numFmt w:val="bullet"/>
      <w:lvlText w:val="•"/>
      <w:lvlJc w:val="left"/>
      <w:pPr>
        <w:ind w:left="6411" w:hanging="360"/>
      </w:pPr>
      <w:rPr>
        <w:rFonts w:hint="default"/>
        <w:lang w:val="es-ES" w:eastAsia="en-US" w:bidi="ar-SA"/>
      </w:rPr>
    </w:lvl>
    <w:lvl w:ilvl="7" w:tplc="6F50E930">
      <w:numFmt w:val="bullet"/>
      <w:lvlText w:val="•"/>
      <w:lvlJc w:val="left"/>
      <w:pPr>
        <w:ind w:left="7280" w:hanging="360"/>
      </w:pPr>
      <w:rPr>
        <w:rFonts w:hint="default"/>
        <w:lang w:val="es-ES" w:eastAsia="en-US" w:bidi="ar-SA"/>
      </w:rPr>
    </w:lvl>
    <w:lvl w:ilvl="8" w:tplc="7CF44362">
      <w:numFmt w:val="bullet"/>
      <w:lvlText w:val="•"/>
      <w:lvlJc w:val="left"/>
      <w:pPr>
        <w:ind w:left="8149" w:hanging="360"/>
      </w:pPr>
      <w:rPr>
        <w:rFonts w:hint="default"/>
        <w:lang w:val="es-ES" w:eastAsia="en-US" w:bidi="ar-SA"/>
      </w:rPr>
    </w:lvl>
  </w:abstractNum>
  <w:abstractNum w:abstractNumId="34" w15:restartNumberingAfterBreak="0">
    <w:nsid w:val="6F431FDE"/>
    <w:multiLevelType w:val="multilevel"/>
    <w:tmpl w:val="72CA2D16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70E313BE"/>
    <w:multiLevelType w:val="hybridMultilevel"/>
    <w:tmpl w:val="448ADAA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1132655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7" w15:restartNumberingAfterBreak="0">
    <w:nsid w:val="71220491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8" w15:restartNumberingAfterBreak="0">
    <w:nsid w:val="73BD7B1A"/>
    <w:multiLevelType w:val="hybridMultilevel"/>
    <w:tmpl w:val="815AC076"/>
    <w:lvl w:ilvl="0" w:tplc="EB888700">
      <w:numFmt w:val="bullet"/>
      <w:lvlText w:val="-"/>
      <w:lvlJc w:val="left"/>
      <w:pPr>
        <w:ind w:left="1800" w:hanging="360"/>
      </w:pPr>
      <w:rPr>
        <w:rFonts w:ascii="Tahoma" w:eastAsiaTheme="minorHAnsi" w:hAnsi="Tahoma" w:cs="Tahoma" w:hint="default"/>
      </w:rPr>
    </w:lvl>
    <w:lvl w:ilvl="1" w:tplc="0C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39" w15:restartNumberingAfterBreak="0">
    <w:nsid w:val="7C2D2486"/>
    <w:multiLevelType w:val="hybridMultilevel"/>
    <w:tmpl w:val="DCE0386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E0974BF"/>
    <w:multiLevelType w:val="singleLevel"/>
    <w:tmpl w:val="0C0A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1" w15:restartNumberingAfterBreak="0">
    <w:nsid w:val="7E107AB5"/>
    <w:multiLevelType w:val="hybridMultilevel"/>
    <w:tmpl w:val="843A0F4E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32"/>
  </w:num>
  <w:num w:numId="2">
    <w:abstractNumId w:val="6"/>
  </w:num>
  <w:num w:numId="3">
    <w:abstractNumId w:val="2"/>
  </w:num>
  <w:num w:numId="4">
    <w:abstractNumId w:val="1"/>
  </w:num>
  <w:num w:numId="5">
    <w:abstractNumId w:val="0"/>
  </w:num>
  <w:num w:numId="6">
    <w:abstractNumId w:val="13"/>
  </w:num>
  <w:num w:numId="7">
    <w:abstractNumId w:val="18"/>
  </w:num>
  <w:num w:numId="8">
    <w:abstractNumId w:val="35"/>
  </w:num>
  <w:num w:numId="9">
    <w:abstractNumId w:val="5"/>
  </w:num>
  <w:num w:numId="10">
    <w:abstractNumId w:val="41"/>
  </w:num>
  <w:num w:numId="11">
    <w:abstractNumId w:val="25"/>
  </w:num>
  <w:num w:numId="12">
    <w:abstractNumId w:val="22"/>
  </w:num>
  <w:num w:numId="13">
    <w:abstractNumId w:val="10"/>
  </w:num>
  <w:num w:numId="14">
    <w:abstractNumId w:val="40"/>
  </w:num>
  <w:num w:numId="15">
    <w:abstractNumId w:val="30"/>
  </w:num>
  <w:num w:numId="16">
    <w:abstractNumId w:val="12"/>
  </w:num>
  <w:num w:numId="17">
    <w:abstractNumId w:val="37"/>
  </w:num>
  <w:num w:numId="18">
    <w:abstractNumId w:val="36"/>
  </w:num>
  <w:num w:numId="19">
    <w:abstractNumId w:val="15"/>
  </w:num>
  <w:num w:numId="20">
    <w:abstractNumId w:val="29"/>
  </w:num>
  <w:num w:numId="21">
    <w:abstractNumId w:val="9"/>
  </w:num>
  <w:num w:numId="22">
    <w:abstractNumId w:val="24"/>
  </w:num>
  <w:num w:numId="23">
    <w:abstractNumId w:val="31"/>
  </w:num>
  <w:num w:numId="24">
    <w:abstractNumId w:val="7"/>
  </w:num>
  <w:num w:numId="25">
    <w:abstractNumId w:val="38"/>
  </w:num>
  <w:num w:numId="26">
    <w:abstractNumId w:val="17"/>
  </w:num>
  <w:num w:numId="27">
    <w:abstractNumId w:val="26"/>
  </w:num>
  <w:num w:numId="28">
    <w:abstractNumId w:val="11"/>
  </w:num>
  <w:num w:numId="29">
    <w:abstractNumId w:val="39"/>
  </w:num>
  <w:num w:numId="30">
    <w:abstractNumId w:val="16"/>
  </w:num>
  <w:num w:numId="31">
    <w:abstractNumId w:val="8"/>
  </w:num>
  <w:num w:numId="32">
    <w:abstractNumId w:val="14"/>
  </w:num>
  <w:num w:numId="33">
    <w:abstractNumId w:val="34"/>
  </w:num>
  <w:num w:numId="34">
    <w:abstractNumId w:val="23"/>
  </w:num>
  <w:num w:numId="35">
    <w:abstractNumId w:val="19"/>
  </w:num>
  <w:num w:numId="36">
    <w:abstractNumId w:val="33"/>
  </w:num>
  <w:num w:numId="37">
    <w:abstractNumId w:val="21"/>
  </w:num>
  <w:num w:numId="38">
    <w:abstractNumId w:val="27"/>
  </w:num>
  <w:num w:numId="39">
    <w:abstractNumId w:val="20"/>
  </w:num>
  <w:num w:numId="40">
    <w:abstractNumId w:val="28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ctiveWritingStyle w:appName="MSWord" w:lang="pt-BR" w:vendorID="64" w:dllVersion="131078" w:nlCheck="1" w:checkStyle="0"/>
  <w:activeWritingStyle w:appName="MSWord" w:lang="es-ES" w:vendorID="64" w:dllVersion="131078" w:nlCheck="1" w:checkStyle="1"/>
  <w:activeWritingStyle w:appName="MSWord" w:lang="es-ES_tradnl" w:vendorID="64" w:dllVersion="131078" w:nlCheck="1" w:checkStyle="1"/>
  <w:activeWritingStyle w:appName="MSWord" w:lang="fr-FR" w:vendorID="64" w:dllVersion="131078" w:nlCheck="1" w:checkStyle="1"/>
  <w:activeWritingStyle w:appName="MSWord" w:lang="en-GB" w:vendorID="64" w:dllVersion="131078" w:nlCheck="1" w:checkStyle="1"/>
  <w:activeWritingStyle w:appName="MSWord" w:lang="en-US" w:vendorID="64" w:dllVersion="131078" w:nlCheck="1" w:checkStyle="1"/>
  <w:activeWritingStyle w:appName="MSWord" w:lang="es-ES_tradnl" w:vendorID="64" w:dllVersion="0" w:nlCheck="1" w:checkStyle="0"/>
  <w:activeWritingStyle w:appName="MSWord" w:lang="es-ES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59745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5084"/>
    <w:rsid w:val="00000244"/>
    <w:rsid w:val="00000F70"/>
    <w:rsid w:val="000013EB"/>
    <w:rsid w:val="0000276F"/>
    <w:rsid w:val="000028AD"/>
    <w:rsid w:val="0000297F"/>
    <w:rsid w:val="000030B0"/>
    <w:rsid w:val="000050F1"/>
    <w:rsid w:val="00005C14"/>
    <w:rsid w:val="00006335"/>
    <w:rsid w:val="000064B1"/>
    <w:rsid w:val="000065A8"/>
    <w:rsid w:val="00007376"/>
    <w:rsid w:val="000074B4"/>
    <w:rsid w:val="00007D0B"/>
    <w:rsid w:val="00007D32"/>
    <w:rsid w:val="00007E5B"/>
    <w:rsid w:val="000101CB"/>
    <w:rsid w:val="000107E3"/>
    <w:rsid w:val="00010BEB"/>
    <w:rsid w:val="00010CD7"/>
    <w:rsid w:val="0001165D"/>
    <w:rsid w:val="00011B4F"/>
    <w:rsid w:val="00011DB3"/>
    <w:rsid w:val="0001390D"/>
    <w:rsid w:val="000139C8"/>
    <w:rsid w:val="00013DCC"/>
    <w:rsid w:val="00014205"/>
    <w:rsid w:val="00014453"/>
    <w:rsid w:val="00014B88"/>
    <w:rsid w:val="00014FF4"/>
    <w:rsid w:val="0001525E"/>
    <w:rsid w:val="00016093"/>
    <w:rsid w:val="0001649D"/>
    <w:rsid w:val="0001711D"/>
    <w:rsid w:val="00017F09"/>
    <w:rsid w:val="0002112F"/>
    <w:rsid w:val="0002158F"/>
    <w:rsid w:val="00022CA3"/>
    <w:rsid w:val="00022CD2"/>
    <w:rsid w:val="00022F57"/>
    <w:rsid w:val="000231B5"/>
    <w:rsid w:val="000245FC"/>
    <w:rsid w:val="000246CC"/>
    <w:rsid w:val="00025B5A"/>
    <w:rsid w:val="00027B45"/>
    <w:rsid w:val="00027D2C"/>
    <w:rsid w:val="000312C5"/>
    <w:rsid w:val="00031AD3"/>
    <w:rsid w:val="00031CC6"/>
    <w:rsid w:val="000323A3"/>
    <w:rsid w:val="00032B98"/>
    <w:rsid w:val="00033080"/>
    <w:rsid w:val="00033437"/>
    <w:rsid w:val="00034235"/>
    <w:rsid w:val="00035BE5"/>
    <w:rsid w:val="00036506"/>
    <w:rsid w:val="00036ACB"/>
    <w:rsid w:val="00036D41"/>
    <w:rsid w:val="000402F6"/>
    <w:rsid w:val="000408CE"/>
    <w:rsid w:val="0004106E"/>
    <w:rsid w:val="0004239F"/>
    <w:rsid w:val="00042E04"/>
    <w:rsid w:val="000430A5"/>
    <w:rsid w:val="000438A2"/>
    <w:rsid w:val="00043A4F"/>
    <w:rsid w:val="00043D2E"/>
    <w:rsid w:val="0004460C"/>
    <w:rsid w:val="00044A60"/>
    <w:rsid w:val="00044EBD"/>
    <w:rsid w:val="00044F01"/>
    <w:rsid w:val="000453F5"/>
    <w:rsid w:val="00047230"/>
    <w:rsid w:val="000475D9"/>
    <w:rsid w:val="000479AD"/>
    <w:rsid w:val="00047E7F"/>
    <w:rsid w:val="00050FFC"/>
    <w:rsid w:val="0005119E"/>
    <w:rsid w:val="000514B1"/>
    <w:rsid w:val="00051699"/>
    <w:rsid w:val="00051D0F"/>
    <w:rsid w:val="00051FC1"/>
    <w:rsid w:val="0005230F"/>
    <w:rsid w:val="0005292F"/>
    <w:rsid w:val="00052FD5"/>
    <w:rsid w:val="00053859"/>
    <w:rsid w:val="000559A6"/>
    <w:rsid w:val="000559BD"/>
    <w:rsid w:val="00056350"/>
    <w:rsid w:val="00056617"/>
    <w:rsid w:val="00056B0F"/>
    <w:rsid w:val="00056BD4"/>
    <w:rsid w:val="000576BC"/>
    <w:rsid w:val="00060358"/>
    <w:rsid w:val="00060366"/>
    <w:rsid w:val="000612D3"/>
    <w:rsid w:val="00061409"/>
    <w:rsid w:val="0006172F"/>
    <w:rsid w:val="0006240B"/>
    <w:rsid w:val="0006255B"/>
    <w:rsid w:val="000648DF"/>
    <w:rsid w:val="00064BA9"/>
    <w:rsid w:val="000654C0"/>
    <w:rsid w:val="000674FC"/>
    <w:rsid w:val="000719AE"/>
    <w:rsid w:val="00071D5C"/>
    <w:rsid w:val="000721E5"/>
    <w:rsid w:val="00072218"/>
    <w:rsid w:val="0007227A"/>
    <w:rsid w:val="00073264"/>
    <w:rsid w:val="00073CB5"/>
    <w:rsid w:val="0007533E"/>
    <w:rsid w:val="00075F20"/>
    <w:rsid w:val="0007680D"/>
    <w:rsid w:val="0007749A"/>
    <w:rsid w:val="00080899"/>
    <w:rsid w:val="00080A6B"/>
    <w:rsid w:val="00080DB7"/>
    <w:rsid w:val="000820A3"/>
    <w:rsid w:val="00083C50"/>
    <w:rsid w:val="00083DF5"/>
    <w:rsid w:val="00084060"/>
    <w:rsid w:val="0008483B"/>
    <w:rsid w:val="00084DD5"/>
    <w:rsid w:val="00085F06"/>
    <w:rsid w:val="000864B5"/>
    <w:rsid w:val="0008682D"/>
    <w:rsid w:val="000871B2"/>
    <w:rsid w:val="000876DB"/>
    <w:rsid w:val="00092BC3"/>
    <w:rsid w:val="00093080"/>
    <w:rsid w:val="00093E3A"/>
    <w:rsid w:val="000946EF"/>
    <w:rsid w:val="0009485C"/>
    <w:rsid w:val="000949FC"/>
    <w:rsid w:val="00094F08"/>
    <w:rsid w:val="00095B38"/>
    <w:rsid w:val="000961D4"/>
    <w:rsid w:val="00096339"/>
    <w:rsid w:val="00096ACF"/>
    <w:rsid w:val="00097378"/>
    <w:rsid w:val="000976B0"/>
    <w:rsid w:val="00097900"/>
    <w:rsid w:val="000A0A17"/>
    <w:rsid w:val="000A1510"/>
    <w:rsid w:val="000A1516"/>
    <w:rsid w:val="000A19BF"/>
    <w:rsid w:val="000A1D71"/>
    <w:rsid w:val="000A2696"/>
    <w:rsid w:val="000A363C"/>
    <w:rsid w:val="000A3F12"/>
    <w:rsid w:val="000A408A"/>
    <w:rsid w:val="000A48BA"/>
    <w:rsid w:val="000A4CED"/>
    <w:rsid w:val="000A51EF"/>
    <w:rsid w:val="000A53CA"/>
    <w:rsid w:val="000A5ADA"/>
    <w:rsid w:val="000A5B3F"/>
    <w:rsid w:val="000A6168"/>
    <w:rsid w:val="000A64BD"/>
    <w:rsid w:val="000A696D"/>
    <w:rsid w:val="000A765F"/>
    <w:rsid w:val="000A7DB0"/>
    <w:rsid w:val="000B09AC"/>
    <w:rsid w:val="000B0FAD"/>
    <w:rsid w:val="000B1662"/>
    <w:rsid w:val="000B2202"/>
    <w:rsid w:val="000B312B"/>
    <w:rsid w:val="000B3506"/>
    <w:rsid w:val="000B3EF3"/>
    <w:rsid w:val="000B4C13"/>
    <w:rsid w:val="000B57D8"/>
    <w:rsid w:val="000B64AF"/>
    <w:rsid w:val="000B67D4"/>
    <w:rsid w:val="000C011E"/>
    <w:rsid w:val="000C09AF"/>
    <w:rsid w:val="000C2544"/>
    <w:rsid w:val="000C2C11"/>
    <w:rsid w:val="000C2E72"/>
    <w:rsid w:val="000C307B"/>
    <w:rsid w:val="000C50F9"/>
    <w:rsid w:val="000C550E"/>
    <w:rsid w:val="000C670D"/>
    <w:rsid w:val="000C6A75"/>
    <w:rsid w:val="000C75C7"/>
    <w:rsid w:val="000C7C8E"/>
    <w:rsid w:val="000D014B"/>
    <w:rsid w:val="000D0A4B"/>
    <w:rsid w:val="000D3511"/>
    <w:rsid w:val="000D4586"/>
    <w:rsid w:val="000D4D85"/>
    <w:rsid w:val="000D53B9"/>
    <w:rsid w:val="000D7000"/>
    <w:rsid w:val="000D7620"/>
    <w:rsid w:val="000E0522"/>
    <w:rsid w:val="000E089E"/>
    <w:rsid w:val="000E1AE4"/>
    <w:rsid w:val="000E2715"/>
    <w:rsid w:val="000E2B1D"/>
    <w:rsid w:val="000E2BE8"/>
    <w:rsid w:val="000E30D6"/>
    <w:rsid w:val="000E3199"/>
    <w:rsid w:val="000E3862"/>
    <w:rsid w:val="000E3D73"/>
    <w:rsid w:val="000E42E4"/>
    <w:rsid w:val="000E4B8C"/>
    <w:rsid w:val="000E4CBF"/>
    <w:rsid w:val="000E73F5"/>
    <w:rsid w:val="000E7FE8"/>
    <w:rsid w:val="000F079E"/>
    <w:rsid w:val="000F0CE4"/>
    <w:rsid w:val="000F196D"/>
    <w:rsid w:val="000F27F2"/>
    <w:rsid w:val="000F2933"/>
    <w:rsid w:val="000F3A66"/>
    <w:rsid w:val="000F466A"/>
    <w:rsid w:val="000F5BB0"/>
    <w:rsid w:val="000F5FD3"/>
    <w:rsid w:val="000F68D3"/>
    <w:rsid w:val="000F68F0"/>
    <w:rsid w:val="000F6972"/>
    <w:rsid w:val="000F74B0"/>
    <w:rsid w:val="00101003"/>
    <w:rsid w:val="0010149C"/>
    <w:rsid w:val="00101558"/>
    <w:rsid w:val="00101B93"/>
    <w:rsid w:val="00102964"/>
    <w:rsid w:val="00103683"/>
    <w:rsid w:val="00104DC4"/>
    <w:rsid w:val="001052A6"/>
    <w:rsid w:val="001054A8"/>
    <w:rsid w:val="0010580A"/>
    <w:rsid w:val="001077F6"/>
    <w:rsid w:val="00107830"/>
    <w:rsid w:val="001111E7"/>
    <w:rsid w:val="00111481"/>
    <w:rsid w:val="00111D98"/>
    <w:rsid w:val="00112209"/>
    <w:rsid w:val="001124CF"/>
    <w:rsid w:val="00112999"/>
    <w:rsid w:val="00116C64"/>
    <w:rsid w:val="00116CB7"/>
    <w:rsid w:val="00116E7C"/>
    <w:rsid w:val="00117E56"/>
    <w:rsid w:val="00117E88"/>
    <w:rsid w:val="001223FF"/>
    <w:rsid w:val="0012262E"/>
    <w:rsid w:val="001227D5"/>
    <w:rsid w:val="001227EA"/>
    <w:rsid w:val="001231E4"/>
    <w:rsid w:val="00123485"/>
    <w:rsid w:val="001234F7"/>
    <w:rsid w:val="001239FC"/>
    <w:rsid w:val="00124355"/>
    <w:rsid w:val="00124625"/>
    <w:rsid w:val="0012481C"/>
    <w:rsid w:val="00125C80"/>
    <w:rsid w:val="00126667"/>
    <w:rsid w:val="0012687A"/>
    <w:rsid w:val="001306DE"/>
    <w:rsid w:val="00130840"/>
    <w:rsid w:val="00131013"/>
    <w:rsid w:val="00131EA9"/>
    <w:rsid w:val="00131EDB"/>
    <w:rsid w:val="00132914"/>
    <w:rsid w:val="00132C6D"/>
    <w:rsid w:val="00133EA2"/>
    <w:rsid w:val="001340C3"/>
    <w:rsid w:val="00134405"/>
    <w:rsid w:val="00134A86"/>
    <w:rsid w:val="00135940"/>
    <w:rsid w:val="00135BA4"/>
    <w:rsid w:val="00135C68"/>
    <w:rsid w:val="00136047"/>
    <w:rsid w:val="00137804"/>
    <w:rsid w:val="00137B2D"/>
    <w:rsid w:val="001400FC"/>
    <w:rsid w:val="00140CCF"/>
    <w:rsid w:val="00140D57"/>
    <w:rsid w:val="00143E4D"/>
    <w:rsid w:val="00144FD9"/>
    <w:rsid w:val="0014586D"/>
    <w:rsid w:val="00145C92"/>
    <w:rsid w:val="0014626A"/>
    <w:rsid w:val="001479D7"/>
    <w:rsid w:val="00147F93"/>
    <w:rsid w:val="001501D2"/>
    <w:rsid w:val="0015059A"/>
    <w:rsid w:val="0015089B"/>
    <w:rsid w:val="00150E5C"/>
    <w:rsid w:val="0015144E"/>
    <w:rsid w:val="001528FD"/>
    <w:rsid w:val="00152DF9"/>
    <w:rsid w:val="00154AA2"/>
    <w:rsid w:val="00154CA8"/>
    <w:rsid w:val="00154F8C"/>
    <w:rsid w:val="001552BA"/>
    <w:rsid w:val="00155FD1"/>
    <w:rsid w:val="001562AC"/>
    <w:rsid w:val="00156FB5"/>
    <w:rsid w:val="001572CE"/>
    <w:rsid w:val="0016035D"/>
    <w:rsid w:val="00160419"/>
    <w:rsid w:val="00160DE2"/>
    <w:rsid w:val="00161165"/>
    <w:rsid w:val="001612FB"/>
    <w:rsid w:val="0016157A"/>
    <w:rsid w:val="001620F6"/>
    <w:rsid w:val="00163188"/>
    <w:rsid w:val="0016349F"/>
    <w:rsid w:val="00163DF9"/>
    <w:rsid w:val="00163EF6"/>
    <w:rsid w:val="00164AA8"/>
    <w:rsid w:val="0016535D"/>
    <w:rsid w:val="00165D71"/>
    <w:rsid w:val="00165F43"/>
    <w:rsid w:val="00165FBF"/>
    <w:rsid w:val="0016604B"/>
    <w:rsid w:val="001666E0"/>
    <w:rsid w:val="001678BF"/>
    <w:rsid w:val="00171AB9"/>
    <w:rsid w:val="0017233D"/>
    <w:rsid w:val="001737B5"/>
    <w:rsid w:val="00174D53"/>
    <w:rsid w:val="001750D2"/>
    <w:rsid w:val="0017643B"/>
    <w:rsid w:val="0017667D"/>
    <w:rsid w:val="00176A65"/>
    <w:rsid w:val="00176F2C"/>
    <w:rsid w:val="0017761A"/>
    <w:rsid w:val="00180AF6"/>
    <w:rsid w:val="00180F01"/>
    <w:rsid w:val="00181381"/>
    <w:rsid w:val="00181CA8"/>
    <w:rsid w:val="001825AF"/>
    <w:rsid w:val="0018361F"/>
    <w:rsid w:val="001838DA"/>
    <w:rsid w:val="00184673"/>
    <w:rsid w:val="00184E5A"/>
    <w:rsid w:val="00185E39"/>
    <w:rsid w:val="0018664A"/>
    <w:rsid w:val="00187523"/>
    <w:rsid w:val="001876CE"/>
    <w:rsid w:val="00190038"/>
    <w:rsid w:val="00190141"/>
    <w:rsid w:val="001907AD"/>
    <w:rsid w:val="001910CB"/>
    <w:rsid w:val="00192F4C"/>
    <w:rsid w:val="00193658"/>
    <w:rsid w:val="00194699"/>
    <w:rsid w:val="0019548E"/>
    <w:rsid w:val="0019571B"/>
    <w:rsid w:val="00195E80"/>
    <w:rsid w:val="001976E1"/>
    <w:rsid w:val="00197949"/>
    <w:rsid w:val="001A094A"/>
    <w:rsid w:val="001A1756"/>
    <w:rsid w:val="001A1BC3"/>
    <w:rsid w:val="001A387E"/>
    <w:rsid w:val="001A478C"/>
    <w:rsid w:val="001A49BF"/>
    <w:rsid w:val="001A50E6"/>
    <w:rsid w:val="001A6144"/>
    <w:rsid w:val="001A6B16"/>
    <w:rsid w:val="001A6B6A"/>
    <w:rsid w:val="001A6BB8"/>
    <w:rsid w:val="001A7D70"/>
    <w:rsid w:val="001B07B6"/>
    <w:rsid w:val="001B0AC2"/>
    <w:rsid w:val="001B1308"/>
    <w:rsid w:val="001B1564"/>
    <w:rsid w:val="001B1E95"/>
    <w:rsid w:val="001B2E25"/>
    <w:rsid w:val="001B3231"/>
    <w:rsid w:val="001B4316"/>
    <w:rsid w:val="001B54CD"/>
    <w:rsid w:val="001B6A97"/>
    <w:rsid w:val="001B7830"/>
    <w:rsid w:val="001B78DB"/>
    <w:rsid w:val="001C121A"/>
    <w:rsid w:val="001C19D8"/>
    <w:rsid w:val="001C1D62"/>
    <w:rsid w:val="001C33F7"/>
    <w:rsid w:val="001C3AD4"/>
    <w:rsid w:val="001C574B"/>
    <w:rsid w:val="001C57BC"/>
    <w:rsid w:val="001C5F39"/>
    <w:rsid w:val="001C614B"/>
    <w:rsid w:val="001C65BE"/>
    <w:rsid w:val="001C7BE1"/>
    <w:rsid w:val="001C7FD3"/>
    <w:rsid w:val="001D0892"/>
    <w:rsid w:val="001D11CB"/>
    <w:rsid w:val="001D1335"/>
    <w:rsid w:val="001D185E"/>
    <w:rsid w:val="001D50C4"/>
    <w:rsid w:val="001D697C"/>
    <w:rsid w:val="001D776A"/>
    <w:rsid w:val="001E01A6"/>
    <w:rsid w:val="001E046E"/>
    <w:rsid w:val="001E055C"/>
    <w:rsid w:val="001E05DD"/>
    <w:rsid w:val="001E17E5"/>
    <w:rsid w:val="001E1BA9"/>
    <w:rsid w:val="001E1CC2"/>
    <w:rsid w:val="001E4EB9"/>
    <w:rsid w:val="001E516E"/>
    <w:rsid w:val="001E5D6E"/>
    <w:rsid w:val="001E7A0E"/>
    <w:rsid w:val="001F0836"/>
    <w:rsid w:val="001F0A96"/>
    <w:rsid w:val="001F0CF3"/>
    <w:rsid w:val="001F0F9F"/>
    <w:rsid w:val="001F12B6"/>
    <w:rsid w:val="001F130E"/>
    <w:rsid w:val="001F294A"/>
    <w:rsid w:val="001F2B11"/>
    <w:rsid w:val="001F2FDC"/>
    <w:rsid w:val="001F459B"/>
    <w:rsid w:val="001F4D59"/>
    <w:rsid w:val="001F6CB6"/>
    <w:rsid w:val="001F6FD9"/>
    <w:rsid w:val="001F7B2E"/>
    <w:rsid w:val="00201F72"/>
    <w:rsid w:val="002032CC"/>
    <w:rsid w:val="00203BE9"/>
    <w:rsid w:val="00204625"/>
    <w:rsid w:val="00204D79"/>
    <w:rsid w:val="00205C83"/>
    <w:rsid w:val="00206139"/>
    <w:rsid w:val="00206188"/>
    <w:rsid w:val="00206F38"/>
    <w:rsid w:val="00206FC4"/>
    <w:rsid w:val="002073B1"/>
    <w:rsid w:val="00207848"/>
    <w:rsid w:val="00210774"/>
    <w:rsid w:val="00210E3F"/>
    <w:rsid w:val="00211A7F"/>
    <w:rsid w:val="0021243A"/>
    <w:rsid w:val="00212DF7"/>
    <w:rsid w:val="00212E57"/>
    <w:rsid w:val="00213616"/>
    <w:rsid w:val="0021366B"/>
    <w:rsid w:val="002148D1"/>
    <w:rsid w:val="00214E5A"/>
    <w:rsid w:val="0021627F"/>
    <w:rsid w:val="00216296"/>
    <w:rsid w:val="0021664D"/>
    <w:rsid w:val="00220A45"/>
    <w:rsid w:val="00221FBA"/>
    <w:rsid w:val="0022251A"/>
    <w:rsid w:val="00222A4A"/>
    <w:rsid w:val="00224710"/>
    <w:rsid w:val="002252D6"/>
    <w:rsid w:val="002254C5"/>
    <w:rsid w:val="002260D1"/>
    <w:rsid w:val="002261D1"/>
    <w:rsid w:val="00226266"/>
    <w:rsid w:val="00227459"/>
    <w:rsid w:val="002274B2"/>
    <w:rsid w:val="00227A75"/>
    <w:rsid w:val="002308E6"/>
    <w:rsid w:val="00232296"/>
    <w:rsid w:val="00232B19"/>
    <w:rsid w:val="00232B75"/>
    <w:rsid w:val="00232D1F"/>
    <w:rsid w:val="0023398D"/>
    <w:rsid w:val="00234972"/>
    <w:rsid w:val="00235770"/>
    <w:rsid w:val="002357AA"/>
    <w:rsid w:val="00235DB7"/>
    <w:rsid w:val="002362E6"/>
    <w:rsid w:val="00236F44"/>
    <w:rsid w:val="00237050"/>
    <w:rsid w:val="00237893"/>
    <w:rsid w:val="00240569"/>
    <w:rsid w:val="00240985"/>
    <w:rsid w:val="00244076"/>
    <w:rsid w:val="0024417D"/>
    <w:rsid w:val="00244974"/>
    <w:rsid w:val="00244F7B"/>
    <w:rsid w:val="0024502D"/>
    <w:rsid w:val="002452DA"/>
    <w:rsid w:val="00245F7B"/>
    <w:rsid w:val="002463FE"/>
    <w:rsid w:val="00246405"/>
    <w:rsid w:val="00246491"/>
    <w:rsid w:val="00246C69"/>
    <w:rsid w:val="002470C9"/>
    <w:rsid w:val="0024769A"/>
    <w:rsid w:val="00247B94"/>
    <w:rsid w:val="00247BA7"/>
    <w:rsid w:val="00247E66"/>
    <w:rsid w:val="002501AE"/>
    <w:rsid w:val="00250C31"/>
    <w:rsid w:val="00251ADD"/>
    <w:rsid w:val="00251FBE"/>
    <w:rsid w:val="00252C27"/>
    <w:rsid w:val="00253CAF"/>
    <w:rsid w:val="0025417F"/>
    <w:rsid w:val="00254820"/>
    <w:rsid w:val="00254F82"/>
    <w:rsid w:val="00255B1C"/>
    <w:rsid w:val="00256D84"/>
    <w:rsid w:val="00257020"/>
    <w:rsid w:val="0025709C"/>
    <w:rsid w:val="0025715D"/>
    <w:rsid w:val="002571A5"/>
    <w:rsid w:val="00257590"/>
    <w:rsid w:val="00260ED7"/>
    <w:rsid w:val="00260F72"/>
    <w:rsid w:val="00261293"/>
    <w:rsid w:val="0026174E"/>
    <w:rsid w:val="00261906"/>
    <w:rsid w:val="00261D54"/>
    <w:rsid w:val="00261D5C"/>
    <w:rsid w:val="00261FB6"/>
    <w:rsid w:val="0026273C"/>
    <w:rsid w:val="002628B4"/>
    <w:rsid w:val="00262B87"/>
    <w:rsid w:val="00263ADD"/>
    <w:rsid w:val="002643A9"/>
    <w:rsid w:val="00264F69"/>
    <w:rsid w:val="00265354"/>
    <w:rsid w:val="00265E52"/>
    <w:rsid w:val="00265F61"/>
    <w:rsid w:val="0026608A"/>
    <w:rsid w:val="00266C09"/>
    <w:rsid w:val="00270054"/>
    <w:rsid w:val="002711DD"/>
    <w:rsid w:val="002717A2"/>
    <w:rsid w:val="0027207D"/>
    <w:rsid w:val="002729E5"/>
    <w:rsid w:val="00274868"/>
    <w:rsid w:val="00274955"/>
    <w:rsid w:val="002750F0"/>
    <w:rsid w:val="00275462"/>
    <w:rsid w:val="00275B73"/>
    <w:rsid w:val="00276406"/>
    <w:rsid w:val="00280080"/>
    <w:rsid w:val="00280F8A"/>
    <w:rsid w:val="00283498"/>
    <w:rsid w:val="00283D82"/>
    <w:rsid w:val="00284C01"/>
    <w:rsid w:val="00284DB8"/>
    <w:rsid w:val="00284E35"/>
    <w:rsid w:val="00284E70"/>
    <w:rsid w:val="00284ED3"/>
    <w:rsid w:val="00284FDC"/>
    <w:rsid w:val="002864BE"/>
    <w:rsid w:val="00286E77"/>
    <w:rsid w:val="002876CD"/>
    <w:rsid w:val="0028793D"/>
    <w:rsid w:val="00287D7D"/>
    <w:rsid w:val="00290286"/>
    <w:rsid w:val="0029042C"/>
    <w:rsid w:val="00290582"/>
    <w:rsid w:val="00290781"/>
    <w:rsid w:val="0029092E"/>
    <w:rsid w:val="002911C0"/>
    <w:rsid w:val="00291A0E"/>
    <w:rsid w:val="00293217"/>
    <w:rsid w:val="00293B5D"/>
    <w:rsid w:val="00294D41"/>
    <w:rsid w:val="00295294"/>
    <w:rsid w:val="002955E9"/>
    <w:rsid w:val="002958CA"/>
    <w:rsid w:val="00295BE8"/>
    <w:rsid w:val="002A1F47"/>
    <w:rsid w:val="002A303A"/>
    <w:rsid w:val="002A4350"/>
    <w:rsid w:val="002A5B65"/>
    <w:rsid w:val="002A5D1D"/>
    <w:rsid w:val="002A5D28"/>
    <w:rsid w:val="002A66A6"/>
    <w:rsid w:val="002A6918"/>
    <w:rsid w:val="002A6A2E"/>
    <w:rsid w:val="002A722F"/>
    <w:rsid w:val="002A758F"/>
    <w:rsid w:val="002B01A6"/>
    <w:rsid w:val="002B0C4D"/>
    <w:rsid w:val="002B1791"/>
    <w:rsid w:val="002B2EB3"/>
    <w:rsid w:val="002B2EF2"/>
    <w:rsid w:val="002B2FEC"/>
    <w:rsid w:val="002B301D"/>
    <w:rsid w:val="002B4344"/>
    <w:rsid w:val="002B46A4"/>
    <w:rsid w:val="002C05A8"/>
    <w:rsid w:val="002C14D2"/>
    <w:rsid w:val="002C166F"/>
    <w:rsid w:val="002C1ADC"/>
    <w:rsid w:val="002C1BE0"/>
    <w:rsid w:val="002C1E96"/>
    <w:rsid w:val="002C56C0"/>
    <w:rsid w:val="002C577B"/>
    <w:rsid w:val="002C5804"/>
    <w:rsid w:val="002C5A9E"/>
    <w:rsid w:val="002C67EC"/>
    <w:rsid w:val="002C6AF6"/>
    <w:rsid w:val="002C7306"/>
    <w:rsid w:val="002C776E"/>
    <w:rsid w:val="002C77A7"/>
    <w:rsid w:val="002D06C8"/>
    <w:rsid w:val="002D27D3"/>
    <w:rsid w:val="002D3C8F"/>
    <w:rsid w:val="002D53B6"/>
    <w:rsid w:val="002D565F"/>
    <w:rsid w:val="002D6BB5"/>
    <w:rsid w:val="002D6F6E"/>
    <w:rsid w:val="002D77EA"/>
    <w:rsid w:val="002D7A32"/>
    <w:rsid w:val="002E0047"/>
    <w:rsid w:val="002E06C8"/>
    <w:rsid w:val="002E07DA"/>
    <w:rsid w:val="002E12C6"/>
    <w:rsid w:val="002E29AD"/>
    <w:rsid w:val="002E2C04"/>
    <w:rsid w:val="002E4910"/>
    <w:rsid w:val="002E4CAD"/>
    <w:rsid w:val="002E5481"/>
    <w:rsid w:val="002E58D3"/>
    <w:rsid w:val="002E61DF"/>
    <w:rsid w:val="002E73D3"/>
    <w:rsid w:val="002E73D7"/>
    <w:rsid w:val="002E7930"/>
    <w:rsid w:val="002F00B6"/>
    <w:rsid w:val="002F045D"/>
    <w:rsid w:val="002F0774"/>
    <w:rsid w:val="002F1237"/>
    <w:rsid w:val="002F15A6"/>
    <w:rsid w:val="002F16F4"/>
    <w:rsid w:val="002F1B14"/>
    <w:rsid w:val="002F2843"/>
    <w:rsid w:val="002F3E88"/>
    <w:rsid w:val="002F46E7"/>
    <w:rsid w:val="002F4D99"/>
    <w:rsid w:val="002F51CA"/>
    <w:rsid w:val="002F5903"/>
    <w:rsid w:val="002F5BC8"/>
    <w:rsid w:val="002F6820"/>
    <w:rsid w:val="002F7717"/>
    <w:rsid w:val="002F77ED"/>
    <w:rsid w:val="002F786A"/>
    <w:rsid w:val="00300194"/>
    <w:rsid w:val="00300A92"/>
    <w:rsid w:val="00300E00"/>
    <w:rsid w:val="00300F39"/>
    <w:rsid w:val="00301E5C"/>
    <w:rsid w:val="00302067"/>
    <w:rsid w:val="00302241"/>
    <w:rsid w:val="00302958"/>
    <w:rsid w:val="00302A87"/>
    <w:rsid w:val="003033F5"/>
    <w:rsid w:val="00303846"/>
    <w:rsid w:val="00303E51"/>
    <w:rsid w:val="00304FEF"/>
    <w:rsid w:val="00305483"/>
    <w:rsid w:val="00305540"/>
    <w:rsid w:val="00305627"/>
    <w:rsid w:val="003063B5"/>
    <w:rsid w:val="00307F1C"/>
    <w:rsid w:val="00310799"/>
    <w:rsid w:val="00311812"/>
    <w:rsid w:val="00311852"/>
    <w:rsid w:val="00311B50"/>
    <w:rsid w:val="00311DB8"/>
    <w:rsid w:val="003130EA"/>
    <w:rsid w:val="003143FE"/>
    <w:rsid w:val="00314A1D"/>
    <w:rsid w:val="003155F2"/>
    <w:rsid w:val="00315620"/>
    <w:rsid w:val="00315E7F"/>
    <w:rsid w:val="0031603A"/>
    <w:rsid w:val="00316A34"/>
    <w:rsid w:val="00316A7B"/>
    <w:rsid w:val="00316FB2"/>
    <w:rsid w:val="00317084"/>
    <w:rsid w:val="00320F61"/>
    <w:rsid w:val="00321210"/>
    <w:rsid w:val="003215D4"/>
    <w:rsid w:val="00321939"/>
    <w:rsid w:val="00321F47"/>
    <w:rsid w:val="00321FCF"/>
    <w:rsid w:val="003228BE"/>
    <w:rsid w:val="00322ED4"/>
    <w:rsid w:val="0032351E"/>
    <w:rsid w:val="00323861"/>
    <w:rsid w:val="00323CD8"/>
    <w:rsid w:val="00325263"/>
    <w:rsid w:val="003257E1"/>
    <w:rsid w:val="00326109"/>
    <w:rsid w:val="00326A14"/>
    <w:rsid w:val="00327410"/>
    <w:rsid w:val="003278ED"/>
    <w:rsid w:val="0033010B"/>
    <w:rsid w:val="003308B6"/>
    <w:rsid w:val="00330C8E"/>
    <w:rsid w:val="00331E0D"/>
    <w:rsid w:val="00332961"/>
    <w:rsid w:val="003330E8"/>
    <w:rsid w:val="00333B47"/>
    <w:rsid w:val="00334788"/>
    <w:rsid w:val="003358B0"/>
    <w:rsid w:val="00335E54"/>
    <w:rsid w:val="00336186"/>
    <w:rsid w:val="00336D43"/>
    <w:rsid w:val="00337C6E"/>
    <w:rsid w:val="00340358"/>
    <w:rsid w:val="003403F4"/>
    <w:rsid w:val="003416A5"/>
    <w:rsid w:val="0034347B"/>
    <w:rsid w:val="00343AAF"/>
    <w:rsid w:val="0034714A"/>
    <w:rsid w:val="00350D4D"/>
    <w:rsid w:val="00351405"/>
    <w:rsid w:val="003524CA"/>
    <w:rsid w:val="00353A28"/>
    <w:rsid w:val="0035434E"/>
    <w:rsid w:val="0035587E"/>
    <w:rsid w:val="003558DE"/>
    <w:rsid w:val="003560A7"/>
    <w:rsid w:val="003562DD"/>
    <w:rsid w:val="0035685C"/>
    <w:rsid w:val="00360581"/>
    <w:rsid w:val="00360775"/>
    <w:rsid w:val="0036126D"/>
    <w:rsid w:val="0036141F"/>
    <w:rsid w:val="003616A6"/>
    <w:rsid w:val="00361F94"/>
    <w:rsid w:val="0036356D"/>
    <w:rsid w:val="003640FE"/>
    <w:rsid w:val="003641C8"/>
    <w:rsid w:val="0036422B"/>
    <w:rsid w:val="0036485D"/>
    <w:rsid w:val="00364BC0"/>
    <w:rsid w:val="00365F42"/>
    <w:rsid w:val="00366EDE"/>
    <w:rsid w:val="003707B8"/>
    <w:rsid w:val="00371E75"/>
    <w:rsid w:val="003724BD"/>
    <w:rsid w:val="00373C35"/>
    <w:rsid w:val="00373F59"/>
    <w:rsid w:val="00373F89"/>
    <w:rsid w:val="00374824"/>
    <w:rsid w:val="00374955"/>
    <w:rsid w:val="00374FCC"/>
    <w:rsid w:val="00375481"/>
    <w:rsid w:val="00375933"/>
    <w:rsid w:val="003764BD"/>
    <w:rsid w:val="003769B5"/>
    <w:rsid w:val="00376B3D"/>
    <w:rsid w:val="00377305"/>
    <w:rsid w:val="00377BAA"/>
    <w:rsid w:val="00377D7F"/>
    <w:rsid w:val="003818E4"/>
    <w:rsid w:val="00381C42"/>
    <w:rsid w:val="00382AD6"/>
    <w:rsid w:val="00383990"/>
    <w:rsid w:val="0038553F"/>
    <w:rsid w:val="00385611"/>
    <w:rsid w:val="00385BA3"/>
    <w:rsid w:val="00386084"/>
    <w:rsid w:val="00386546"/>
    <w:rsid w:val="00386578"/>
    <w:rsid w:val="003873E1"/>
    <w:rsid w:val="00387982"/>
    <w:rsid w:val="00387B9B"/>
    <w:rsid w:val="0039012B"/>
    <w:rsid w:val="00390CE0"/>
    <w:rsid w:val="003910B3"/>
    <w:rsid w:val="0039131A"/>
    <w:rsid w:val="00391C1C"/>
    <w:rsid w:val="0039232D"/>
    <w:rsid w:val="0039288E"/>
    <w:rsid w:val="00392A5B"/>
    <w:rsid w:val="00394A68"/>
    <w:rsid w:val="00394C3B"/>
    <w:rsid w:val="00394D37"/>
    <w:rsid w:val="00395407"/>
    <w:rsid w:val="00395876"/>
    <w:rsid w:val="00396A75"/>
    <w:rsid w:val="00396A8E"/>
    <w:rsid w:val="00396DC4"/>
    <w:rsid w:val="0039783D"/>
    <w:rsid w:val="003A2163"/>
    <w:rsid w:val="003A267E"/>
    <w:rsid w:val="003A2EA8"/>
    <w:rsid w:val="003A31AB"/>
    <w:rsid w:val="003A3460"/>
    <w:rsid w:val="003A3B00"/>
    <w:rsid w:val="003A6BAE"/>
    <w:rsid w:val="003A6FDF"/>
    <w:rsid w:val="003B06C3"/>
    <w:rsid w:val="003B0B35"/>
    <w:rsid w:val="003B0D94"/>
    <w:rsid w:val="003B0E70"/>
    <w:rsid w:val="003B1249"/>
    <w:rsid w:val="003B1E9F"/>
    <w:rsid w:val="003B22EF"/>
    <w:rsid w:val="003B30E0"/>
    <w:rsid w:val="003B31E9"/>
    <w:rsid w:val="003B43B5"/>
    <w:rsid w:val="003B5202"/>
    <w:rsid w:val="003B6284"/>
    <w:rsid w:val="003B6A3A"/>
    <w:rsid w:val="003B6CC1"/>
    <w:rsid w:val="003B74E2"/>
    <w:rsid w:val="003B7DA3"/>
    <w:rsid w:val="003C045D"/>
    <w:rsid w:val="003C1180"/>
    <w:rsid w:val="003C12B7"/>
    <w:rsid w:val="003C13B0"/>
    <w:rsid w:val="003C2E5D"/>
    <w:rsid w:val="003C3661"/>
    <w:rsid w:val="003C397F"/>
    <w:rsid w:val="003C3A57"/>
    <w:rsid w:val="003C4523"/>
    <w:rsid w:val="003C4A8F"/>
    <w:rsid w:val="003C4AC1"/>
    <w:rsid w:val="003C5168"/>
    <w:rsid w:val="003C5357"/>
    <w:rsid w:val="003C5CC1"/>
    <w:rsid w:val="003C5CD8"/>
    <w:rsid w:val="003C61B3"/>
    <w:rsid w:val="003C751F"/>
    <w:rsid w:val="003C7BF7"/>
    <w:rsid w:val="003C7F64"/>
    <w:rsid w:val="003D0B5D"/>
    <w:rsid w:val="003D1A0D"/>
    <w:rsid w:val="003D1A56"/>
    <w:rsid w:val="003D2603"/>
    <w:rsid w:val="003D4118"/>
    <w:rsid w:val="003D5AFD"/>
    <w:rsid w:val="003D6081"/>
    <w:rsid w:val="003D7555"/>
    <w:rsid w:val="003D7AE9"/>
    <w:rsid w:val="003D7CF1"/>
    <w:rsid w:val="003D7FD2"/>
    <w:rsid w:val="003E0E6B"/>
    <w:rsid w:val="003E23E7"/>
    <w:rsid w:val="003E269A"/>
    <w:rsid w:val="003E26D2"/>
    <w:rsid w:val="003E34E0"/>
    <w:rsid w:val="003E45A0"/>
    <w:rsid w:val="003E5356"/>
    <w:rsid w:val="003E5A8C"/>
    <w:rsid w:val="003E5CB9"/>
    <w:rsid w:val="003E6557"/>
    <w:rsid w:val="003E6D87"/>
    <w:rsid w:val="003E7C4D"/>
    <w:rsid w:val="003E7E28"/>
    <w:rsid w:val="003F0959"/>
    <w:rsid w:val="003F0D24"/>
    <w:rsid w:val="003F17D1"/>
    <w:rsid w:val="003F19D0"/>
    <w:rsid w:val="003F1EC5"/>
    <w:rsid w:val="003F271D"/>
    <w:rsid w:val="003F31A0"/>
    <w:rsid w:val="003F3C12"/>
    <w:rsid w:val="003F448D"/>
    <w:rsid w:val="003F629C"/>
    <w:rsid w:val="003F6347"/>
    <w:rsid w:val="003F6B2D"/>
    <w:rsid w:val="003F7174"/>
    <w:rsid w:val="003F72E4"/>
    <w:rsid w:val="00400462"/>
    <w:rsid w:val="00402290"/>
    <w:rsid w:val="00402B46"/>
    <w:rsid w:val="00403284"/>
    <w:rsid w:val="004038B2"/>
    <w:rsid w:val="00404591"/>
    <w:rsid w:val="004047BB"/>
    <w:rsid w:val="00404A57"/>
    <w:rsid w:val="0040563A"/>
    <w:rsid w:val="00405994"/>
    <w:rsid w:val="00405CF2"/>
    <w:rsid w:val="00406386"/>
    <w:rsid w:val="00407D3A"/>
    <w:rsid w:val="00411020"/>
    <w:rsid w:val="004111DE"/>
    <w:rsid w:val="0041164E"/>
    <w:rsid w:val="00411DA4"/>
    <w:rsid w:val="00411FB1"/>
    <w:rsid w:val="00412497"/>
    <w:rsid w:val="00412795"/>
    <w:rsid w:val="00412CC2"/>
    <w:rsid w:val="00414203"/>
    <w:rsid w:val="00414AA1"/>
    <w:rsid w:val="00414B21"/>
    <w:rsid w:val="00414D76"/>
    <w:rsid w:val="00414FA3"/>
    <w:rsid w:val="00415D76"/>
    <w:rsid w:val="00416CD5"/>
    <w:rsid w:val="004170BC"/>
    <w:rsid w:val="00417FD0"/>
    <w:rsid w:val="00420EB1"/>
    <w:rsid w:val="004211DC"/>
    <w:rsid w:val="00421865"/>
    <w:rsid w:val="004219A9"/>
    <w:rsid w:val="004219FD"/>
    <w:rsid w:val="00421F3E"/>
    <w:rsid w:val="00423AB9"/>
    <w:rsid w:val="00423DC7"/>
    <w:rsid w:val="00424794"/>
    <w:rsid w:val="00424880"/>
    <w:rsid w:val="00425743"/>
    <w:rsid w:val="0042786C"/>
    <w:rsid w:val="00427E1B"/>
    <w:rsid w:val="004300D4"/>
    <w:rsid w:val="004300E3"/>
    <w:rsid w:val="00430D88"/>
    <w:rsid w:val="00431A24"/>
    <w:rsid w:val="00431DFE"/>
    <w:rsid w:val="00433789"/>
    <w:rsid w:val="0043509D"/>
    <w:rsid w:val="004359E7"/>
    <w:rsid w:val="004363A9"/>
    <w:rsid w:val="0043692A"/>
    <w:rsid w:val="00436DB7"/>
    <w:rsid w:val="00437867"/>
    <w:rsid w:val="00437F33"/>
    <w:rsid w:val="0044048C"/>
    <w:rsid w:val="004409C8"/>
    <w:rsid w:val="00440FCD"/>
    <w:rsid w:val="0044166A"/>
    <w:rsid w:val="0044180D"/>
    <w:rsid w:val="00441F0A"/>
    <w:rsid w:val="004425E7"/>
    <w:rsid w:val="0044289E"/>
    <w:rsid w:val="00443170"/>
    <w:rsid w:val="00444282"/>
    <w:rsid w:val="004445A8"/>
    <w:rsid w:val="00444A71"/>
    <w:rsid w:val="004451A1"/>
    <w:rsid w:val="00445EB8"/>
    <w:rsid w:val="00446906"/>
    <w:rsid w:val="00446910"/>
    <w:rsid w:val="004473CD"/>
    <w:rsid w:val="004501ED"/>
    <w:rsid w:val="004512ED"/>
    <w:rsid w:val="00451691"/>
    <w:rsid w:val="00451AC2"/>
    <w:rsid w:val="004524B5"/>
    <w:rsid w:val="004533F5"/>
    <w:rsid w:val="00453514"/>
    <w:rsid w:val="00454427"/>
    <w:rsid w:val="004554F5"/>
    <w:rsid w:val="00455523"/>
    <w:rsid w:val="0045581C"/>
    <w:rsid w:val="004560F5"/>
    <w:rsid w:val="00457706"/>
    <w:rsid w:val="004579DB"/>
    <w:rsid w:val="00457ADE"/>
    <w:rsid w:val="00457D54"/>
    <w:rsid w:val="00461527"/>
    <w:rsid w:val="00461B5C"/>
    <w:rsid w:val="00462790"/>
    <w:rsid w:val="004633AD"/>
    <w:rsid w:val="004636B7"/>
    <w:rsid w:val="00464D79"/>
    <w:rsid w:val="00464E47"/>
    <w:rsid w:val="0046561B"/>
    <w:rsid w:val="004656BB"/>
    <w:rsid w:val="00465D51"/>
    <w:rsid w:val="0046651E"/>
    <w:rsid w:val="00466D45"/>
    <w:rsid w:val="0046738B"/>
    <w:rsid w:val="004673CD"/>
    <w:rsid w:val="00467EE8"/>
    <w:rsid w:val="004704B4"/>
    <w:rsid w:val="00471022"/>
    <w:rsid w:val="004711A7"/>
    <w:rsid w:val="00471BCD"/>
    <w:rsid w:val="00471E74"/>
    <w:rsid w:val="0047219A"/>
    <w:rsid w:val="0047264B"/>
    <w:rsid w:val="00474071"/>
    <w:rsid w:val="0047460A"/>
    <w:rsid w:val="00474938"/>
    <w:rsid w:val="00474B54"/>
    <w:rsid w:val="00474C0F"/>
    <w:rsid w:val="004756D0"/>
    <w:rsid w:val="00475CE5"/>
    <w:rsid w:val="0047612B"/>
    <w:rsid w:val="0047633F"/>
    <w:rsid w:val="00476359"/>
    <w:rsid w:val="004763B7"/>
    <w:rsid w:val="00476601"/>
    <w:rsid w:val="004770E2"/>
    <w:rsid w:val="0047744F"/>
    <w:rsid w:val="0047771A"/>
    <w:rsid w:val="00480AF4"/>
    <w:rsid w:val="00481539"/>
    <w:rsid w:val="00481E7A"/>
    <w:rsid w:val="00481F11"/>
    <w:rsid w:val="0048267B"/>
    <w:rsid w:val="0048295C"/>
    <w:rsid w:val="00482EFF"/>
    <w:rsid w:val="00482F11"/>
    <w:rsid w:val="00483966"/>
    <w:rsid w:val="004839F9"/>
    <w:rsid w:val="0048485E"/>
    <w:rsid w:val="00484A18"/>
    <w:rsid w:val="0048513C"/>
    <w:rsid w:val="00485896"/>
    <w:rsid w:val="00486FA9"/>
    <w:rsid w:val="004876E5"/>
    <w:rsid w:val="004878A4"/>
    <w:rsid w:val="00487950"/>
    <w:rsid w:val="004902CB"/>
    <w:rsid w:val="00491070"/>
    <w:rsid w:val="00491293"/>
    <w:rsid w:val="00491D14"/>
    <w:rsid w:val="00492844"/>
    <w:rsid w:val="00492D17"/>
    <w:rsid w:val="0049355A"/>
    <w:rsid w:val="004937E6"/>
    <w:rsid w:val="004938E6"/>
    <w:rsid w:val="0049457F"/>
    <w:rsid w:val="00494DFD"/>
    <w:rsid w:val="004954EF"/>
    <w:rsid w:val="00495B4C"/>
    <w:rsid w:val="00495DD1"/>
    <w:rsid w:val="00495E3F"/>
    <w:rsid w:val="00495EDE"/>
    <w:rsid w:val="004967F0"/>
    <w:rsid w:val="004969D9"/>
    <w:rsid w:val="00497445"/>
    <w:rsid w:val="004974B8"/>
    <w:rsid w:val="00497DAD"/>
    <w:rsid w:val="004A0234"/>
    <w:rsid w:val="004A02CA"/>
    <w:rsid w:val="004A1BE5"/>
    <w:rsid w:val="004A2A9D"/>
    <w:rsid w:val="004A49B5"/>
    <w:rsid w:val="004A4D9E"/>
    <w:rsid w:val="004A6D0B"/>
    <w:rsid w:val="004B0E91"/>
    <w:rsid w:val="004B253F"/>
    <w:rsid w:val="004B2E13"/>
    <w:rsid w:val="004B2FC2"/>
    <w:rsid w:val="004B3D57"/>
    <w:rsid w:val="004B425F"/>
    <w:rsid w:val="004B4E7E"/>
    <w:rsid w:val="004B4E91"/>
    <w:rsid w:val="004B4EC7"/>
    <w:rsid w:val="004B5DE7"/>
    <w:rsid w:val="004B6973"/>
    <w:rsid w:val="004B7876"/>
    <w:rsid w:val="004B78CD"/>
    <w:rsid w:val="004B78D6"/>
    <w:rsid w:val="004B7C31"/>
    <w:rsid w:val="004B7D4A"/>
    <w:rsid w:val="004C05E3"/>
    <w:rsid w:val="004C06F1"/>
    <w:rsid w:val="004C09A0"/>
    <w:rsid w:val="004C113F"/>
    <w:rsid w:val="004C12BE"/>
    <w:rsid w:val="004C1D69"/>
    <w:rsid w:val="004C1DF4"/>
    <w:rsid w:val="004C1F5D"/>
    <w:rsid w:val="004C234D"/>
    <w:rsid w:val="004C316E"/>
    <w:rsid w:val="004C3480"/>
    <w:rsid w:val="004C3ABF"/>
    <w:rsid w:val="004C4D69"/>
    <w:rsid w:val="004C5047"/>
    <w:rsid w:val="004C534B"/>
    <w:rsid w:val="004C5420"/>
    <w:rsid w:val="004C6077"/>
    <w:rsid w:val="004C78E4"/>
    <w:rsid w:val="004D286D"/>
    <w:rsid w:val="004D2F3F"/>
    <w:rsid w:val="004D377C"/>
    <w:rsid w:val="004D38E3"/>
    <w:rsid w:val="004D3F23"/>
    <w:rsid w:val="004D424E"/>
    <w:rsid w:val="004D4437"/>
    <w:rsid w:val="004D618B"/>
    <w:rsid w:val="004D6CBA"/>
    <w:rsid w:val="004D7E39"/>
    <w:rsid w:val="004E08B6"/>
    <w:rsid w:val="004E14F3"/>
    <w:rsid w:val="004E18E4"/>
    <w:rsid w:val="004E2B0D"/>
    <w:rsid w:val="004E3F26"/>
    <w:rsid w:val="004E44AF"/>
    <w:rsid w:val="004E4600"/>
    <w:rsid w:val="004E49A4"/>
    <w:rsid w:val="004E4A56"/>
    <w:rsid w:val="004E53E0"/>
    <w:rsid w:val="004E567F"/>
    <w:rsid w:val="004E6133"/>
    <w:rsid w:val="004E6428"/>
    <w:rsid w:val="004E715E"/>
    <w:rsid w:val="004E77ED"/>
    <w:rsid w:val="004F0189"/>
    <w:rsid w:val="004F08B7"/>
    <w:rsid w:val="004F0A9A"/>
    <w:rsid w:val="004F0CB4"/>
    <w:rsid w:val="004F162D"/>
    <w:rsid w:val="004F2C10"/>
    <w:rsid w:val="004F325F"/>
    <w:rsid w:val="004F3422"/>
    <w:rsid w:val="004F3532"/>
    <w:rsid w:val="004F3569"/>
    <w:rsid w:val="004F35A1"/>
    <w:rsid w:val="004F3DC1"/>
    <w:rsid w:val="004F46E4"/>
    <w:rsid w:val="004F4F72"/>
    <w:rsid w:val="004F5412"/>
    <w:rsid w:val="004F5B9B"/>
    <w:rsid w:val="004F763E"/>
    <w:rsid w:val="004F7B85"/>
    <w:rsid w:val="005008FD"/>
    <w:rsid w:val="00502456"/>
    <w:rsid w:val="00502586"/>
    <w:rsid w:val="00502B7B"/>
    <w:rsid w:val="00502EF7"/>
    <w:rsid w:val="00503516"/>
    <w:rsid w:val="005060ED"/>
    <w:rsid w:val="00507D91"/>
    <w:rsid w:val="00507EDD"/>
    <w:rsid w:val="00510A17"/>
    <w:rsid w:val="00510A63"/>
    <w:rsid w:val="00512BF3"/>
    <w:rsid w:val="00512E46"/>
    <w:rsid w:val="00512E4E"/>
    <w:rsid w:val="00514482"/>
    <w:rsid w:val="005149D5"/>
    <w:rsid w:val="00515B87"/>
    <w:rsid w:val="005163A9"/>
    <w:rsid w:val="00516510"/>
    <w:rsid w:val="0051720D"/>
    <w:rsid w:val="0051771D"/>
    <w:rsid w:val="00517A55"/>
    <w:rsid w:val="005206E5"/>
    <w:rsid w:val="005210C5"/>
    <w:rsid w:val="005214FC"/>
    <w:rsid w:val="0052309E"/>
    <w:rsid w:val="00524477"/>
    <w:rsid w:val="00524C4E"/>
    <w:rsid w:val="00524D5F"/>
    <w:rsid w:val="00524E37"/>
    <w:rsid w:val="0052551B"/>
    <w:rsid w:val="00527D5B"/>
    <w:rsid w:val="00530388"/>
    <w:rsid w:val="00530656"/>
    <w:rsid w:val="005324DE"/>
    <w:rsid w:val="00532B3E"/>
    <w:rsid w:val="00533648"/>
    <w:rsid w:val="005339C0"/>
    <w:rsid w:val="00533FB5"/>
    <w:rsid w:val="005355B5"/>
    <w:rsid w:val="005360E4"/>
    <w:rsid w:val="0053774A"/>
    <w:rsid w:val="005400F6"/>
    <w:rsid w:val="00540729"/>
    <w:rsid w:val="00540DE0"/>
    <w:rsid w:val="00541FD7"/>
    <w:rsid w:val="00542108"/>
    <w:rsid w:val="00542E67"/>
    <w:rsid w:val="00542F4A"/>
    <w:rsid w:val="0054327A"/>
    <w:rsid w:val="00543FB2"/>
    <w:rsid w:val="00545305"/>
    <w:rsid w:val="00545A2C"/>
    <w:rsid w:val="0054639D"/>
    <w:rsid w:val="00546A45"/>
    <w:rsid w:val="00546B61"/>
    <w:rsid w:val="00546C1B"/>
    <w:rsid w:val="00551621"/>
    <w:rsid w:val="00552A87"/>
    <w:rsid w:val="00552B65"/>
    <w:rsid w:val="00552E76"/>
    <w:rsid w:val="005533D4"/>
    <w:rsid w:val="00554CC4"/>
    <w:rsid w:val="0055526D"/>
    <w:rsid w:val="005558BE"/>
    <w:rsid w:val="005559C7"/>
    <w:rsid w:val="00555AD6"/>
    <w:rsid w:val="00556BC6"/>
    <w:rsid w:val="0055754A"/>
    <w:rsid w:val="00560D74"/>
    <w:rsid w:val="0056119C"/>
    <w:rsid w:val="00561495"/>
    <w:rsid w:val="00562409"/>
    <w:rsid w:val="00563CDC"/>
    <w:rsid w:val="00564D2C"/>
    <w:rsid w:val="00565002"/>
    <w:rsid w:val="005650A0"/>
    <w:rsid w:val="0056777A"/>
    <w:rsid w:val="00567E5E"/>
    <w:rsid w:val="0057038E"/>
    <w:rsid w:val="00570C4C"/>
    <w:rsid w:val="00571880"/>
    <w:rsid w:val="00571F43"/>
    <w:rsid w:val="00572CBE"/>
    <w:rsid w:val="005730B8"/>
    <w:rsid w:val="0057544E"/>
    <w:rsid w:val="00575677"/>
    <w:rsid w:val="0057688F"/>
    <w:rsid w:val="00580AE1"/>
    <w:rsid w:val="00580E4A"/>
    <w:rsid w:val="005811B9"/>
    <w:rsid w:val="0058128D"/>
    <w:rsid w:val="005816FC"/>
    <w:rsid w:val="005818DB"/>
    <w:rsid w:val="00581A9E"/>
    <w:rsid w:val="00581F6E"/>
    <w:rsid w:val="005836F2"/>
    <w:rsid w:val="00583AD4"/>
    <w:rsid w:val="00583D5A"/>
    <w:rsid w:val="00583E1F"/>
    <w:rsid w:val="00584AA6"/>
    <w:rsid w:val="00584DDE"/>
    <w:rsid w:val="0058617E"/>
    <w:rsid w:val="00586EFC"/>
    <w:rsid w:val="00587ECA"/>
    <w:rsid w:val="00587F5B"/>
    <w:rsid w:val="00587FC2"/>
    <w:rsid w:val="005909DE"/>
    <w:rsid w:val="00590B40"/>
    <w:rsid w:val="00591201"/>
    <w:rsid w:val="00594F5A"/>
    <w:rsid w:val="005955E1"/>
    <w:rsid w:val="005959CE"/>
    <w:rsid w:val="0059633F"/>
    <w:rsid w:val="005965F7"/>
    <w:rsid w:val="005974A8"/>
    <w:rsid w:val="005A1021"/>
    <w:rsid w:val="005A2478"/>
    <w:rsid w:val="005A296E"/>
    <w:rsid w:val="005A34D8"/>
    <w:rsid w:val="005A3887"/>
    <w:rsid w:val="005A45B8"/>
    <w:rsid w:val="005A57E0"/>
    <w:rsid w:val="005B0ECB"/>
    <w:rsid w:val="005B119D"/>
    <w:rsid w:val="005B13D0"/>
    <w:rsid w:val="005B2BBF"/>
    <w:rsid w:val="005B3855"/>
    <w:rsid w:val="005B4A2F"/>
    <w:rsid w:val="005B6FB6"/>
    <w:rsid w:val="005B7C4D"/>
    <w:rsid w:val="005C07BF"/>
    <w:rsid w:val="005C28CC"/>
    <w:rsid w:val="005C2A0F"/>
    <w:rsid w:val="005C3AC8"/>
    <w:rsid w:val="005C40DB"/>
    <w:rsid w:val="005C4533"/>
    <w:rsid w:val="005C4739"/>
    <w:rsid w:val="005C4E14"/>
    <w:rsid w:val="005C55DF"/>
    <w:rsid w:val="005C5C83"/>
    <w:rsid w:val="005C632D"/>
    <w:rsid w:val="005C70D2"/>
    <w:rsid w:val="005C7C5F"/>
    <w:rsid w:val="005D0261"/>
    <w:rsid w:val="005D043A"/>
    <w:rsid w:val="005D2518"/>
    <w:rsid w:val="005D2E22"/>
    <w:rsid w:val="005D3226"/>
    <w:rsid w:val="005D40FD"/>
    <w:rsid w:val="005D4243"/>
    <w:rsid w:val="005D4859"/>
    <w:rsid w:val="005D5DE5"/>
    <w:rsid w:val="005D5E16"/>
    <w:rsid w:val="005D6C1E"/>
    <w:rsid w:val="005D726B"/>
    <w:rsid w:val="005D7E58"/>
    <w:rsid w:val="005D7FDF"/>
    <w:rsid w:val="005E0691"/>
    <w:rsid w:val="005E0856"/>
    <w:rsid w:val="005E19CC"/>
    <w:rsid w:val="005E2E8C"/>
    <w:rsid w:val="005E2FA9"/>
    <w:rsid w:val="005E347F"/>
    <w:rsid w:val="005E3B3D"/>
    <w:rsid w:val="005E3FE5"/>
    <w:rsid w:val="005E4DCB"/>
    <w:rsid w:val="005E4EEE"/>
    <w:rsid w:val="005E63C0"/>
    <w:rsid w:val="005E6AFC"/>
    <w:rsid w:val="005E6DED"/>
    <w:rsid w:val="005E7600"/>
    <w:rsid w:val="005E78B1"/>
    <w:rsid w:val="005F046C"/>
    <w:rsid w:val="005F1723"/>
    <w:rsid w:val="005F1E2A"/>
    <w:rsid w:val="005F1EDC"/>
    <w:rsid w:val="005F208E"/>
    <w:rsid w:val="005F2194"/>
    <w:rsid w:val="005F2A43"/>
    <w:rsid w:val="005F2B21"/>
    <w:rsid w:val="005F42DA"/>
    <w:rsid w:val="005F48E7"/>
    <w:rsid w:val="005F5803"/>
    <w:rsid w:val="005F5BDF"/>
    <w:rsid w:val="005F72E5"/>
    <w:rsid w:val="005F7996"/>
    <w:rsid w:val="005F7FE1"/>
    <w:rsid w:val="00602602"/>
    <w:rsid w:val="0060270B"/>
    <w:rsid w:val="00602A67"/>
    <w:rsid w:val="006043B7"/>
    <w:rsid w:val="006044B7"/>
    <w:rsid w:val="0060495A"/>
    <w:rsid w:val="00604F58"/>
    <w:rsid w:val="0060553C"/>
    <w:rsid w:val="006057B7"/>
    <w:rsid w:val="00605A80"/>
    <w:rsid w:val="00605CE2"/>
    <w:rsid w:val="006063B9"/>
    <w:rsid w:val="006066E7"/>
    <w:rsid w:val="0060754F"/>
    <w:rsid w:val="00610900"/>
    <w:rsid w:val="00610B31"/>
    <w:rsid w:val="00610F77"/>
    <w:rsid w:val="00611287"/>
    <w:rsid w:val="0061171F"/>
    <w:rsid w:val="00611F0B"/>
    <w:rsid w:val="006124ED"/>
    <w:rsid w:val="00613750"/>
    <w:rsid w:val="00613F5B"/>
    <w:rsid w:val="00613FD0"/>
    <w:rsid w:val="0061474F"/>
    <w:rsid w:val="006152EE"/>
    <w:rsid w:val="00615DC8"/>
    <w:rsid w:val="00616466"/>
    <w:rsid w:val="00616578"/>
    <w:rsid w:val="00617350"/>
    <w:rsid w:val="00617508"/>
    <w:rsid w:val="00617586"/>
    <w:rsid w:val="006175CD"/>
    <w:rsid w:val="00620097"/>
    <w:rsid w:val="00620E61"/>
    <w:rsid w:val="00620EFD"/>
    <w:rsid w:val="006213F7"/>
    <w:rsid w:val="00621A94"/>
    <w:rsid w:val="00621B17"/>
    <w:rsid w:val="00622FAD"/>
    <w:rsid w:val="006240D8"/>
    <w:rsid w:val="0062425E"/>
    <w:rsid w:val="0062517F"/>
    <w:rsid w:val="0062628F"/>
    <w:rsid w:val="00627DE4"/>
    <w:rsid w:val="00627F2D"/>
    <w:rsid w:val="0063114A"/>
    <w:rsid w:val="006328EC"/>
    <w:rsid w:val="006329D8"/>
    <w:rsid w:val="006339A2"/>
    <w:rsid w:val="00634157"/>
    <w:rsid w:val="00634AF4"/>
    <w:rsid w:val="006354CD"/>
    <w:rsid w:val="00635D53"/>
    <w:rsid w:val="00636031"/>
    <w:rsid w:val="00636394"/>
    <w:rsid w:val="00636470"/>
    <w:rsid w:val="00636931"/>
    <w:rsid w:val="00636996"/>
    <w:rsid w:val="00636B74"/>
    <w:rsid w:val="00636BAD"/>
    <w:rsid w:val="00636DC0"/>
    <w:rsid w:val="00642133"/>
    <w:rsid w:val="006426A1"/>
    <w:rsid w:val="00645D3F"/>
    <w:rsid w:val="00646021"/>
    <w:rsid w:val="00646780"/>
    <w:rsid w:val="00646FAD"/>
    <w:rsid w:val="00647304"/>
    <w:rsid w:val="006529A4"/>
    <w:rsid w:val="00652F6F"/>
    <w:rsid w:val="00652FDD"/>
    <w:rsid w:val="00653674"/>
    <w:rsid w:val="006538B1"/>
    <w:rsid w:val="006544A0"/>
    <w:rsid w:val="00654656"/>
    <w:rsid w:val="00655532"/>
    <w:rsid w:val="0065577F"/>
    <w:rsid w:val="006559C5"/>
    <w:rsid w:val="006561DE"/>
    <w:rsid w:val="0065643C"/>
    <w:rsid w:val="0065750F"/>
    <w:rsid w:val="00657778"/>
    <w:rsid w:val="00657A2E"/>
    <w:rsid w:val="00657D20"/>
    <w:rsid w:val="00660337"/>
    <w:rsid w:val="00660B6D"/>
    <w:rsid w:val="0066179F"/>
    <w:rsid w:val="006620FE"/>
    <w:rsid w:val="00662851"/>
    <w:rsid w:val="00663300"/>
    <w:rsid w:val="006648EC"/>
    <w:rsid w:val="006650A4"/>
    <w:rsid w:val="00665334"/>
    <w:rsid w:val="006657EE"/>
    <w:rsid w:val="00666A8D"/>
    <w:rsid w:val="00667509"/>
    <w:rsid w:val="0067192F"/>
    <w:rsid w:val="00672CF8"/>
    <w:rsid w:val="00673D6F"/>
    <w:rsid w:val="0067461B"/>
    <w:rsid w:val="0067559A"/>
    <w:rsid w:val="0067631A"/>
    <w:rsid w:val="006767E8"/>
    <w:rsid w:val="00676897"/>
    <w:rsid w:val="0068040E"/>
    <w:rsid w:val="00681CA7"/>
    <w:rsid w:val="006821F0"/>
    <w:rsid w:val="0068238B"/>
    <w:rsid w:val="00682500"/>
    <w:rsid w:val="00682D00"/>
    <w:rsid w:val="00683295"/>
    <w:rsid w:val="00683705"/>
    <w:rsid w:val="00684651"/>
    <w:rsid w:val="00684C6F"/>
    <w:rsid w:val="00686307"/>
    <w:rsid w:val="00686D19"/>
    <w:rsid w:val="00686F17"/>
    <w:rsid w:val="00686F84"/>
    <w:rsid w:val="00686F99"/>
    <w:rsid w:val="00687061"/>
    <w:rsid w:val="00687844"/>
    <w:rsid w:val="00687E20"/>
    <w:rsid w:val="00690548"/>
    <w:rsid w:val="0069081C"/>
    <w:rsid w:val="00690FE3"/>
    <w:rsid w:val="00691E2D"/>
    <w:rsid w:val="00692BD9"/>
    <w:rsid w:val="00692C10"/>
    <w:rsid w:val="0069314D"/>
    <w:rsid w:val="0069360A"/>
    <w:rsid w:val="00693C76"/>
    <w:rsid w:val="00694511"/>
    <w:rsid w:val="00694AB6"/>
    <w:rsid w:val="00694CCC"/>
    <w:rsid w:val="00694EC2"/>
    <w:rsid w:val="0069556C"/>
    <w:rsid w:val="006962B0"/>
    <w:rsid w:val="006A0343"/>
    <w:rsid w:val="006A0DBA"/>
    <w:rsid w:val="006A25DA"/>
    <w:rsid w:val="006A2A96"/>
    <w:rsid w:val="006A3D32"/>
    <w:rsid w:val="006A49B9"/>
    <w:rsid w:val="006A5692"/>
    <w:rsid w:val="006A6333"/>
    <w:rsid w:val="006A63D7"/>
    <w:rsid w:val="006A6556"/>
    <w:rsid w:val="006A6AE0"/>
    <w:rsid w:val="006A7769"/>
    <w:rsid w:val="006B0AED"/>
    <w:rsid w:val="006B235D"/>
    <w:rsid w:val="006B2646"/>
    <w:rsid w:val="006B2663"/>
    <w:rsid w:val="006B2B6D"/>
    <w:rsid w:val="006B3984"/>
    <w:rsid w:val="006B3DCC"/>
    <w:rsid w:val="006B45E1"/>
    <w:rsid w:val="006B46B2"/>
    <w:rsid w:val="006B5804"/>
    <w:rsid w:val="006B67D6"/>
    <w:rsid w:val="006B689E"/>
    <w:rsid w:val="006B7158"/>
    <w:rsid w:val="006C0167"/>
    <w:rsid w:val="006C087E"/>
    <w:rsid w:val="006C174D"/>
    <w:rsid w:val="006C23DC"/>
    <w:rsid w:val="006C2435"/>
    <w:rsid w:val="006C3586"/>
    <w:rsid w:val="006C52FC"/>
    <w:rsid w:val="006C539F"/>
    <w:rsid w:val="006C5BF2"/>
    <w:rsid w:val="006C60ED"/>
    <w:rsid w:val="006C6193"/>
    <w:rsid w:val="006C69C4"/>
    <w:rsid w:val="006C7371"/>
    <w:rsid w:val="006C73C2"/>
    <w:rsid w:val="006C767C"/>
    <w:rsid w:val="006C79A2"/>
    <w:rsid w:val="006C7B70"/>
    <w:rsid w:val="006C7CAB"/>
    <w:rsid w:val="006D0179"/>
    <w:rsid w:val="006D2244"/>
    <w:rsid w:val="006D24DD"/>
    <w:rsid w:val="006D2516"/>
    <w:rsid w:val="006D2B98"/>
    <w:rsid w:val="006D2FA4"/>
    <w:rsid w:val="006D3C96"/>
    <w:rsid w:val="006D51D5"/>
    <w:rsid w:val="006D5304"/>
    <w:rsid w:val="006D532B"/>
    <w:rsid w:val="006D67FA"/>
    <w:rsid w:val="006D713F"/>
    <w:rsid w:val="006D71CA"/>
    <w:rsid w:val="006D7878"/>
    <w:rsid w:val="006D7BD7"/>
    <w:rsid w:val="006D7E22"/>
    <w:rsid w:val="006E20A0"/>
    <w:rsid w:val="006E2337"/>
    <w:rsid w:val="006E40F3"/>
    <w:rsid w:val="006E456B"/>
    <w:rsid w:val="006E48FB"/>
    <w:rsid w:val="006E4B9B"/>
    <w:rsid w:val="006E4D89"/>
    <w:rsid w:val="006E4DA1"/>
    <w:rsid w:val="006E55A5"/>
    <w:rsid w:val="006E57FB"/>
    <w:rsid w:val="006E5C96"/>
    <w:rsid w:val="006E5E11"/>
    <w:rsid w:val="006E5FE6"/>
    <w:rsid w:val="006E6FE1"/>
    <w:rsid w:val="006E70E8"/>
    <w:rsid w:val="006E79A7"/>
    <w:rsid w:val="006E7A21"/>
    <w:rsid w:val="006F0488"/>
    <w:rsid w:val="006F05EF"/>
    <w:rsid w:val="006F121C"/>
    <w:rsid w:val="006F12D1"/>
    <w:rsid w:val="006F1807"/>
    <w:rsid w:val="006F1B8F"/>
    <w:rsid w:val="006F235E"/>
    <w:rsid w:val="006F41D7"/>
    <w:rsid w:val="006F4466"/>
    <w:rsid w:val="006F52CC"/>
    <w:rsid w:val="006F52D0"/>
    <w:rsid w:val="006F5661"/>
    <w:rsid w:val="006F574F"/>
    <w:rsid w:val="006F6637"/>
    <w:rsid w:val="006F6D50"/>
    <w:rsid w:val="006F6EF3"/>
    <w:rsid w:val="006F7019"/>
    <w:rsid w:val="006F72B6"/>
    <w:rsid w:val="006F7A7C"/>
    <w:rsid w:val="006F7C23"/>
    <w:rsid w:val="00700797"/>
    <w:rsid w:val="00700952"/>
    <w:rsid w:val="00700B9F"/>
    <w:rsid w:val="00700F5F"/>
    <w:rsid w:val="007016FC"/>
    <w:rsid w:val="00702057"/>
    <w:rsid w:val="007025FA"/>
    <w:rsid w:val="00702694"/>
    <w:rsid w:val="00702E62"/>
    <w:rsid w:val="00702EA2"/>
    <w:rsid w:val="00703721"/>
    <w:rsid w:val="007039FB"/>
    <w:rsid w:val="0070412E"/>
    <w:rsid w:val="007042A2"/>
    <w:rsid w:val="0070469F"/>
    <w:rsid w:val="007054C4"/>
    <w:rsid w:val="00705DEB"/>
    <w:rsid w:val="00705EB7"/>
    <w:rsid w:val="00706D4B"/>
    <w:rsid w:val="00707858"/>
    <w:rsid w:val="00707F4C"/>
    <w:rsid w:val="007100DC"/>
    <w:rsid w:val="00710410"/>
    <w:rsid w:val="00710890"/>
    <w:rsid w:val="00711315"/>
    <w:rsid w:val="00711BAE"/>
    <w:rsid w:val="00712848"/>
    <w:rsid w:val="00713D6A"/>
    <w:rsid w:val="00713DE1"/>
    <w:rsid w:val="00714316"/>
    <w:rsid w:val="00714E6F"/>
    <w:rsid w:val="007150A1"/>
    <w:rsid w:val="00715491"/>
    <w:rsid w:val="00715890"/>
    <w:rsid w:val="007159AD"/>
    <w:rsid w:val="00715AFD"/>
    <w:rsid w:val="00715F33"/>
    <w:rsid w:val="00717091"/>
    <w:rsid w:val="007171CB"/>
    <w:rsid w:val="007173F3"/>
    <w:rsid w:val="0071784B"/>
    <w:rsid w:val="00717877"/>
    <w:rsid w:val="0072005C"/>
    <w:rsid w:val="00721427"/>
    <w:rsid w:val="00723E43"/>
    <w:rsid w:val="007246E6"/>
    <w:rsid w:val="00725597"/>
    <w:rsid w:val="0072580A"/>
    <w:rsid w:val="00725FF8"/>
    <w:rsid w:val="007261C6"/>
    <w:rsid w:val="00726662"/>
    <w:rsid w:val="00727298"/>
    <w:rsid w:val="00727EFB"/>
    <w:rsid w:val="00730E45"/>
    <w:rsid w:val="00730E69"/>
    <w:rsid w:val="00731182"/>
    <w:rsid w:val="00731A2E"/>
    <w:rsid w:val="00733FDA"/>
    <w:rsid w:val="0073443E"/>
    <w:rsid w:val="0073461E"/>
    <w:rsid w:val="00734C76"/>
    <w:rsid w:val="0073568E"/>
    <w:rsid w:val="00737023"/>
    <w:rsid w:val="007375CC"/>
    <w:rsid w:val="007405C6"/>
    <w:rsid w:val="00740F9F"/>
    <w:rsid w:val="007416A5"/>
    <w:rsid w:val="00742A17"/>
    <w:rsid w:val="00742CF7"/>
    <w:rsid w:val="00744C87"/>
    <w:rsid w:val="00745131"/>
    <w:rsid w:val="0074530C"/>
    <w:rsid w:val="00745A50"/>
    <w:rsid w:val="00745CD6"/>
    <w:rsid w:val="00747177"/>
    <w:rsid w:val="007473E5"/>
    <w:rsid w:val="007474C4"/>
    <w:rsid w:val="00747E6A"/>
    <w:rsid w:val="00747EC6"/>
    <w:rsid w:val="00751358"/>
    <w:rsid w:val="00751E3B"/>
    <w:rsid w:val="00752328"/>
    <w:rsid w:val="00752432"/>
    <w:rsid w:val="00752646"/>
    <w:rsid w:val="007526B5"/>
    <w:rsid w:val="00752A56"/>
    <w:rsid w:val="00752B45"/>
    <w:rsid w:val="007530B1"/>
    <w:rsid w:val="0075428E"/>
    <w:rsid w:val="00754D6D"/>
    <w:rsid w:val="007555D1"/>
    <w:rsid w:val="00755A14"/>
    <w:rsid w:val="00755F9A"/>
    <w:rsid w:val="0075651C"/>
    <w:rsid w:val="007565E7"/>
    <w:rsid w:val="007570CB"/>
    <w:rsid w:val="007571A3"/>
    <w:rsid w:val="00757734"/>
    <w:rsid w:val="007602C1"/>
    <w:rsid w:val="00760D18"/>
    <w:rsid w:val="007611CE"/>
    <w:rsid w:val="007624D0"/>
    <w:rsid w:val="0076323D"/>
    <w:rsid w:val="00763CF2"/>
    <w:rsid w:val="0076541F"/>
    <w:rsid w:val="00765B46"/>
    <w:rsid w:val="00767A6C"/>
    <w:rsid w:val="00770CCB"/>
    <w:rsid w:val="007711B5"/>
    <w:rsid w:val="007714F4"/>
    <w:rsid w:val="00772063"/>
    <w:rsid w:val="007725B1"/>
    <w:rsid w:val="007727D6"/>
    <w:rsid w:val="007737C0"/>
    <w:rsid w:val="00773A8B"/>
    <w:rsid w:val="007754F6"/>
    <w:rsid w:val="007755CF"/>
    <w:rsid w:val="007756D3"/>
    <w:rsid w:val="00775BA8"/>
    <w:rsid w:val="00777D49"/>
    <w:rsid w:val="00780044"/>
    <w:rsid w:val="007810BA"/>
    <w:rsid w:val="0078192B"/>
    <w:rsid w:val="0078233D"/>
    <w:rsid w:val="007829EA"/>
    <w:rsid w:val="00784945"/>
    <w:rsid w:val="00784B38"/>
    <w:rsid w:val="00784DC0"/>
    <w:rsid w:val="00785091"/>
    <w:rsid w:val="00785647"/>
    <w:rsid w:val="007858AD"/>
    <w:rsid w:val="00787292"/>
    <w:rsid w:val="007873FF"/>
    <w:rsid w:val="007900E7"/>
    <w:rsid w:val="00790C00"/>
    <w:rsid w:val="00791EC1"/>
    <w:rsid w:val="00792FBF"/>
    <w:rsid w:val="00793144"/>
    <w:rsid w:val="007941D6"/>
    <w:rsid w:val="007945F8"/>
    <w:rsid w:val="00794A98"/>
    <w:rsid w:val="00794BEA"/>
    <w:rsid w:val="00794E6A"/>
    <w:rsid w:val="00794ED6"/>
    <w:rsid w:val="00795E3C"/>
    <w:rsid w:val="007967E8"/>
    <w:rsid w:val="007969B3"/>
    <w:rsid w:val="00796E79"/>
    <w:rsid w:val="00797815"/>
    <w:rsid w:val="007A0362"/>
    <w:rsid w:val="007A04A5"/>
    <w:rsid w:val="007A0C92"/>
    <w:rsid w:val="007A24A4"/>
    <w:rsid w:val="007A268D"/>
    <w:rsid w:val="007A2B6B"/>
    <w:rsid w:val="007A2CA4"/>
    <w:rsid w:val="007A2F13"/>
    <w:rsid w:val="007A38C3"/>
    <w:rsid w:val="007A3968"/>
    <w:rsid w:val="007A42DF"/>
    <w:rsid w:val="007A4C28"/>
    <w:rsid w:val="007A6798"/>
    <w:rsid w:val="007A6B2D"/>
    <w:rsid w:val="007A72C0"/>
    <w:rsid w:val="007A79B0"/>
    <w:rsid w:val="007A7C9D"/>
    <w:rsid w:val="007A7CA7"/>
    <w:rsid w:val="007B09E1"/>
    <w:rsid w:val="007B0BAE"/>
    <w:rsid w:val="007B0C87"/>
    <w:rsid w:val="007B1827"/>
    <w:rsid w:val="007B2D3D"/>
    <w:rsid w:val="007B2FA7"/>
    <w:rsid w:val="007B7337"/>
    <w:rsid w:val="007B7610"/>
    <w:rsid w:val="007B7A3E"/>
    <w:rsid w:val="007C03B6"/>
    <w:rsid w:val="007C0683"/>
    <w:rsid w:val="007C1172"/>
    <w:rsid w:val="007C13C4"/>
    <w:rsid w:val="007C2D18"/>
    <w:rsid w:val="007C31EC"/>
    <w:rsid w:val="007C39A7"/>
    <w:rsid w:val="007C42E8"/>
    <w:rsid w:val="007C4DE6"/>
    <w:rsid w:val="007C532B"/>
    <w:rsid w:val="007C5332"/>
    <w:rsid w:val="007C7357"/>
    <w:rsid w:val="007C73D7"/>
    <w:rsid w:val="007D0557"/>
    <w:rsid w:val="007D1127"/>
    <w:rsid w:val="007D1453"/>
    <w:rsid w:val="007D2CB1"/>
    <w:rsid w:val="007D38A0"/>
    <w:rsid w:val="007D3DF1"/>
    <w:rsid w:val="007D4410"/>
    <w:rsid w:val="007D4428"/>
    <w:rsid w:val="007D4448"/>
    <w:rsid w:val="007D4689"/>
    <w:rsid w:val="007D53D6"/>
    <w:rsid w:val="007D5F28"/>
    <w:rsid w:val="007D6550"/>
    <w:rsid w:val="007D71D5"/>
    <w:rsid w:val="007D7650"/>
    <w:rsid w:val="007D7CB8"/>
    <w:rsid w:val="007E05E7"/>
    <w:rsid w:val="007E09D6"/>
    <w:rsid w:val="007E1412"/>
    <w:rsid w:val="007E1CE5"/>
    <w:rsid w:val="007E1DF7"/>
    <w:rsid w:val="007E326C"/>
    <w:rsid w:val="007E34B3"/>
    <w:rsid w:val="007E3679"/>
    <w:rsid w:val="007E39CE"/>
    <w:rsid w:val="007E477D"/>
    <w:rsid w:val="007E513F"/>
    <w:rsid w:val="007E5174"/>
    <w:rsid w:val="007E5796"/>
    <w:rsid w:val="007E5D0F"/>
    <w:rsid w:val="007E5E78"/>
    <w:rsid w:val="007E65BB"/>
    <w:rsid w:val="007E6EF8"/>
    <w:rsid w:val="007E7E59"/>
    <w:rsid w:val="007F0E95"/>
    <w:rsid w:val="007F10D5"/>
    <w:rsid w:val="007F27C0"/>
    <w:rsid w:val="007F3136"/>
    <w:rsid w:val="007F3B67"/>
    <w:rsid w:val="007F5A52"/>
    <w:rsid w:val="007F5BFD"/>
    <w:rsid w:val="007F7357"/>
    <w:rsid w:val="007F73AE"/>
    <w:rsid w:val="0080003B"/>
    <w:rsid w:val="008000C2"/>
    <w:rsid w:val="008008BE"/>
    <w:rsid w:val="00800D32"/>
    <w:rsid w:val="00801C9B"/>
    <w:rsid w:val="00801E2F"/>
    <w:rsid w:val="008020C0"/>
    <w:rsid w:val="00803D19"/>
    <w:rsid w:val="00803E2C"/>
    <w:rsid w:val="008042E9"/>
    <w:rsid w:val="00804509"/>
    <w:rsid w:val="008050E7"/>
    <w:rsid w:val="00805D63"/>
    <w:rsid w:val="00806969"/>
    <w:rsid w:val="00807576"/>
    <w:rsid w:val="0081061A"/>
    <w:rsid w:val="00810897"/>
    <w:rsid w:val="00810BFB"/>
    <w:rsid w:val="00810F7E"/>
    <w:rsid w:val="00811745"/>
    <w:rsid w:val="00811CC7"/>
    <w:rsid w:val="00811FBF"/>
    <w:rsid w:val="008131D1"/>
    <w:rsid w:val="00813A58"/>
    <w:rsid w:val="00813E0B"/>
    <w:rsid w:val="008143DE"/>
    <w:rsid w:val="00814F3C"/>
    <w:rsid w:val="008157ED"/>
    <w:rsid w:val="00815AA1"/>
    <w:rsid w:val="00815B4F"/>
    <w:rsid w:val="008160B2"/>
    <w:rsid w:val="008174B6"/>
    <w:rsid w:val="00817692"/>
    <w:rsid w:val="00817ECC"/>
    <w:rsid w:val="0082053F"/>
    <w:rsid w:val="008207FE"/>
    <w:rsid w:val="00821F2F"/>
    <w:rsid w:val="00822051"/>
    <w:rsid w:val="00822577"/>
    <w:rsid w:val="0082321F"/>
    <w:rsid w:val="00823286"/>
    <w:rsid w:val="0082353F"/>
    <w:rsid w:val="008240E0"/>
    <w:rsid w:val="0082413E"/>
    <w:rsid w:val="00824384"/>
    <w:rsid w:val="008246E3"/>
    <w:rsid w:val="0082471C"/>
    <w:rsid w:val="00824BB7"/>
    <w:rsid w:val="0082527D"/>
    <w:rsid w:val="00825B14"/>
    <w:rsid w:val="00825E54"/>
    <w:rsid w:val="00830472"/>
    <w:rsid w:val="00830989"/>
    <w:rsid w:val="00830A48"/>
    <w:rsid w:val="00830E45"/>
    <w:rsid w:val="0083114F"/>
    <w:rsid w:val="008322AC"/>
    <w:rsid w:val="008324D7"/>
    <w:rsid w:val="00833A15"/>
    <w:rsid w:val="00833FB9"/>
    <w:rsid w:val="00834C80"/>
    <w:rsid w:val="0083608D"/>
    <w:rsid w:val="0083688F"/>
    <w:rsid w:val="008373F2"/>
    <w:rsid w:val="00837931"/>
    <w:rsid w:val="008409E2"/>
    <w:rsid w:val="008412DB"/>
    <w:rsid w:val="0084174A"/>
    <w:rsid w:val="00841C2F"/>
    <w:rsid w:val="008424E6"/>
    <w:rsid w:val="00843208"/>
    <w:rsid w:val="00844021"/>
    <w:rsid w:val="0084409F"/>
    <w:rsid w:val="008440E7"/>
    <w:rsid w:val="0084451F"/>
    <w:rsid w:val="0084457E"/>
    <w:rsid w:val="0084489C"/>
    <w:rsid w:val="00844DFA"/>
    <w:rsid w:val="00845A50"/>
    <w:rsid w:val="00845B4B"/>
    <w:rsid w:val="00846455"/>
    <w:rsid w:val="008473CB"/>
    <w:rsid w:val="00847FA1"/>
    <w:rsid w:val="00850AFD"/>
    <w:rsid w:val="0085178D"/>
    <w:rsid w:val="00852141"/>
    <w:rsid w:val="0085246E"/>
    <w:rsid w:val="00852A13"/>
    <w:rsid w:val="00852B80"/>
    <w:rsid w:val="00852CAB"/>
    <w:rsid w:val="00852FED"/>
    <w:rsid w:val="00853C94"/>
    <w:rsid w:val="00854E88"/>
    <w:rsid w:val="00855033"/>
    <w:rsid w:val="0085516D"/>
    <w:rsid w:val="00857F35"/>
    <w:rsid w:val="00861AF4"/>
    <w:rsid w:val="00862794"/>
    <w:rsid w:val="008629BB"/>
    <w:rsid w:val="00862AB3"/>
    <w:rsid w:val="008631F2"/>
    <w:rsid w:val="0086321E"/>
    <w:rsid w:val="00863F82"/>
    <w:rsid w:val="008647E0"/>
    <w:rsid w:val="008650B8"/>
    <w:rsid w:val="008674D2"/>
    <w:rsid w:val="008678EB"/>
    <w:rsid w:val="00867F40"/>
    <w:rsid w:val="00870CA4"/>
    <w:rsid w:val="00870CA9"/>
    <w:rsid w:val="008716AD"/>
    <w:rsid w:val="008717BC"/>
    <w:rsid w:val="00871B83"/>
    <w:rsid w:val="00871EC6"/>
    <w:rsid w:val="00871F56"/>
    <w:rsid w:val="00872125"/>
    <w:rsid w:val="00872DDE"/>
    <w:rsid w:val="00872E80"/>
    <w:rsid w:val="00873655"/>
    <w:rsid w:val="00873EA5"/>
    <w:rsid w:val="008741D5"/>
    <w:rsid w:val="0087504E"/>
    <w:rsid w:val="008751ED"/>
    <w:rsid w:val="008751F2"/>
    <w:rsid w:val="00877962"/>
    <w:rsid w:val="0088016A"/>
    <w:rsid w:val="0088042D"/>
    <w:rsid w:val="0088061F"/>
    <w:rsid w:val="00881C3E"/>
    <w:rsid w:val="00882854"/>
    <w:rsid w:val="00882951"/>
    <w:rsid w:val="008829F7"/>
    <w:rsid w:val="00883F8F"/>
    <w:rsid w:val="00885681"/>
    <w:rsid w:val="0088572C"/>
    <w:rsid w:val="008858FE"/>
    <w:rsid w:val="0088634B"/>
    <w:rsid w:val="00886B94"/>
    <w:rsid w:val="0088737B"/>
    <w:rsid w:val="0088768C"/>
    <w:rsid w:val="00890EA2"/>
    <w:rsid w:val="0089103E"/>
    <w:rsid w:val="00892748"/>
    <w:rsid w:val="00892B95"/>
    <w:rsid w:val="00893CBC"/>
    <w:rsid w:val="00893EB7"/>
    <w:rsid w:val="008953DE"/>
    <w:rsid w:val="008954A6"/>
    <w:rsid w:val="00896579"/>
    <w:rsid w:val="008966D5"/>
    <w:rsid w:val="00897A5D"/>
    <w:rsid w:val="00897E47"/>
    <w:rsid w:val="008A07DC"/>
    <w:rsid w:val="008A4E19"/>
    <w:rsid w:val="008A5324"/>
    <w:rsid w:val="008A550C"/>
    <w:rsid w:val="008A55B6"/>
    <w:rsid w:val="008A5755"/>
    <w:rsid w:val="008A66BF"/>
    <w:rsid w:val="008A6792"/>
    <w:rsid w:val="008A7624"/>
    <w:rsid w:val="008B15CE"/>
    <w:rsid w:val="008B2C2B"/>
    <w:rsid w:val="008B2EBA"/>
    <w:rsid w:val="008B3457"/>
    <w:rsid w:val="008B42E6"/>
    <w:rsid w:val="008B5A95"/>
    <w:rsid w:val="008B6661"/>
    <w:rsid w:val="008B6906"/>
    <w:rsid w:val="008B7425"/>
    <w:rsid w:val="008B7685"/>
    <w:rsid w:val="008B7B40"/>
    <w:rsid w:val="008C089B"/>
    <w:rsid w:val="008C0907"/>
    <w:rsid w:val="008C2521"/>
    <w:rsid w:val="008C2B46"/>
    <w:rsid w:val="008C3ADE"/>
    <w:rsid w:val="008C3BD9"/>
    <w:rsid w:val="008C49FB"/>
    <w:rsid w:val="008C4C08"/>
    <w:rsid w:val="008C601C"/>
    <w:rsid w:val="008C6784"/>
    <w:rsid w:val="008C6CE2"/>
    <w:rsid w:val="008C701D"/>
    <w:rsid w:val="008C77FE"/>
    <w:rsid w:val="008C7C2A"/>
    <w:rsid w:val="008D037D"/>
    <w:rsid w:val="008D116E"/>
    <w:rsid w:val="008D1302"/>
    <w:rsid w:val="008D255A"/>
    <w:rsid w:val="008D25E5"/>
    <w:rsid w:val="008D3361"/>
    <w:rsid w:val="008D340A"/>
    <w:rsid w:val="008D4FED"/>
    <w:rsid w:val="008D59FC"/>
    <w:rsid w:val="008D5ED5"/>
    <w:rsid w:val="008D67FB"/>
    <w:rsid w:val="008D67FD"/>
    <w:rsid w:val="008D6DC8"/>
    <w:rsid w:val="008D7528"/>
    <w:rsid w:val="008D7AE4"/>
    <w:rsid w:val="008E009B"/>
    <w:rsid w:val="008E02BA"/>
    <w:rsid w:val="008E1374"/>
    <w:rsid w:val="008E15FB"/>
    <w:rsid w:val="008E1B35"/>
    <w:rsid w:val="008E2269"/>
    <w:rsid w:val="008E31F7"/>
    <w:rsid w:val="008E4402"/>
    <w:rsid w:val="008E457C"/>
    <w:rsid w:val="008E4585"/>
    <w:rsid w:val="008E4A31"/>
    <w:rsid w:val="008E4A63"/>
    <w:rsid w:val="008E51B8"/>
    <w:rsid w:val="008E5496"/>
    <w:rsid w:val="008E5516"/>
    <w:rsid w:val="008E5A48"/>
    <w:rsid w:val="008E729C"/>
    <w:rsid w:val="008F068C"/>
    <w:rsid w:val="008F1427"/>
    <w:rsid w:val="008F32FF"/>
    <w:rsid w:val="008F46A0"/>
    <w:rsid w:val="008F484F"/>
    <w:rsid w:val="008F49CD"/>
    <w:rsid w:val="008F6852"/>
    <w:rsid w:val="008F7F4B"/>
    <w:rsid w:val="00901427"/>
    <w:rsid w:val="009014D9"/>
    <w:rsid w:val="009018F6"/>
    <w:rsid w:val="00902237"/>
    <w:rsid w:val="0090265B"/>
    <w:rsid w:val="009046EE"/>
    <w:rsid w:val="00904E37"/>
    <w:rsid w:val="00905C65"/>
    <w:rsid w:val="00905D7B"/>
    <w:rsid w:val="00906AD0"/>
    <w:rsid w:val="00906BD0"/>
    <w:rsid w:val="00906FBB"/>
    <w:rsid w:val="00906FC9"/>
    <w:rsid w:val="00907BBE"/>
    <w:rsid w:val="0091095A"/>
    <w:rsid w:val="00910A59"/>
    <w:rsid w:val="00912F4C"/>
    <w:rsid w:val="009132E0"/>
    <w:rsid w:val="0091354B"/>
    <w:rsid w:val="00913707"/>
    <w:rsid w:val="00913718"/>
    <w:rsid w:val="0091396C"/>
    <w:rsid w:val="00913EDE"/>
    <w:rsid w:val="00914DCA"/>
    <w:rsid w:val="00915C98"/>
    <w:rsid w:val="00916589"/>
    <w:rsid w:val="00916822"/>
    <w:rsid w:val="00916B52"/>
    <w:rsid w:val="00916F02"/>
    <w:rsid w:val="00917547"/>
    <w:rsid w:val="0091782C"/>
    <w:rsid w:val="00917CF9"/>
    <w:rsid w:val="00920C3E"/>
    <w:rsid w:val="009211AF"/>
    <w:rsid w:val="0092148C"/>
    <w:rsid w:val="00922F46"/>
    <w:rsid w:val="009259EB"/>
    <w:rsid w:val="00925CAE"/>
    <w:rsid w:val="00925EFF"/>
    <w:rsid w:val="009263CC"/>
    <w:rsid w:val="0092794D"/>
    <w:rsid w:val="0092798F"/>
    <w:rsid w:val="00927E93"/>
    <w:rsid w:val="00931804"/>
    <w:rsid w:val="00931F14"/>
    <w:rsid w:val="00931F83"/>
    <w:rsid w:val="0093254D"/>
    <w:rsid w:val="009328DC"/>
    <w:rsid w:val="009328F3"/>
    <w:rsid w:val="00933017"/>
    <w:rsid w:val="00933CB2"/>
    <w:rsid w:val="00933D06"/>
    <w:rsid w:val="00934351"/>
    <w:rsid w:val="009346FA"/>
    <w:rsid w:val="00934764"/>
    <w:rsid w:val="00934E4A"/>
    <w:rsid w:val="0093637E"/>
    <w:rsid w:val="00937345"/>
    <w:rsid w:val="00937A13"/>
    <w:rsid w:val="0094011E"/>
    <w:rsid w:val="0094038E"/>
    <w:rsid w:val="009406A2"/>
    <w:rsid w:val="00940947"/>
    <w:rsid w:val="00940D99"/>
    <w:rsid w:val="00940E0B"/>
    <w:rsid w:val="00943CB9"/>
    <w:rsid w:val="00943FB6"/>
    <w:rsid w:val="00944548"/>
    <w:rsid w:val="0094495B"/>
    <w:rsid w:val="00945876"/>
    <w:rsid w:val="009466DB"/>
    <w:rsid w:val="009467CC"/>
    <w:rsid w:val="00946D99"/>
    <w:rsid w:val="009473F7"/>
    <w:rsid w:val="009501B2"/>
    <w:rsid w:val="00950567"/>
    <w:rsid w:val="00950C6E"/>
    <w:rsid w:val="00950F52"/>
    <w:rsid w:val="00950F8A"/>
    <w:rsid w:val="0095144A"/>
    <w:rsid w:val="00951CD8"/>
    <w:rsid w:val="00953AF8"/>
    <w:rsid w:val="0095633E"/>
    <w:rsid w:val="009563C0"/>
    <w:rsid w:val="0095644F"/>
    <w:rsid w:val="0095732C"/>
    <w:rsid w:val="00957336"/>
    <w:rsid w:val="009600DE"/>
    <w:rsid w:val="00961E3C"/>
    <w:rsid w:val="00962224"/>
    <w:rsid w:val="00962ADB"/>
    <w:rsid w:val="00963104"/>
    <w:rsid w:val="00963AB9"/>
    <w:rsid w:val="0096493D"/>
    <w:rsid w:val="00964E0C"/>
    <w:rsid w:val="009654B5"/>
    <w:rsid w:val="009654D2"/>
    <w:rsid w:val="009656FE"/>
    <w:rsid w:val="009669C8"/>
    <w:rsid w:val="00967410"/>
    <w:rsid w:val="0096753B"/>
    <w:rsid w:val="00967C6E"/>
    <w:rsid w:val="009720E6"/>
    <w:rsid w:val="0097266D"/>
    <w:rsid w:val="00972F55"/>
    <w:rsid w:val="009739AC"/>
    <w:rsid w:val="00973DED"/>
    <w:rsid w:val="0097477A"/>
    <w:rsid w:val="009771B2"/>
    <w:rsid w:val="0097774D"/>
    <w:rsid w:val="009777DA"/>
    <w:rsid w:val="0098159D"/>
    <w:rsid w:val="00981691"/>
    <w:rsid w:val="00981994"/>
    <w:rsid w:val="009820F3"/>
    <w:rsid w:val="00982DBF"/>
    <w:rsid w:val="00982F28"/>
    <w:rsid w:val="00983B01"/>
    <w:rsid w:val="00983E9C"/>
    <w:rsid w:val="0098415B"/>
    <w:rsid w:val="00984481"/>
    <w:rsid w:val="00984837"/>
    <w:rsid w:val="00986343"/>
    <w:rsid w:val="00986ACE"/>
    <w:rsid w:val="00990C6F"/>
    <w:rsid w:val="00990CC8"/>
    <w:rsid w:val="009918C5"/>
    <w:rsid w:val="00991BFF"/>
    <w:rsid w:val="009921E3"/>
    <w:rsid w:val="0099286C"/>
    <w:rsid w:val="00992CE2"/>
    <w:rsid w:val="009934AB"/>
    <w:rsid w:val="00993F7D"/>
    <w:rsid w:val="00994B40"/>
    <w:rsid w:val="009952DF"/>
    <w:rsid w:val="009969F7"/>
    <w:rsid w:val="00997107"/>
    <w:rsid w:val="0099713C"/>
    <w:rsid w:val="00997610"/>
    <w:rsid w:val="009977D4"/>
    <w:rsid w:val="00997E5E"/>
    <w:rsid w:val="009A1F7E"/>
    <w:rsid w:val="009A2459"/>
    <w:rsid w:val="009A2A3C"/>
    <w:rsid w:val="009A2C6A"/>
    <w:rsid w:val="009A4966"/>
    <w:rsid w:val="009A4A91"/>
    <w:rsid w:val="009A4ECC"/>
    <w:rsid w:val="009A5886"/>
    <w:rsid w:val="009A5A50"/>
    <w:rsid w:val="009A5AD8"/>
    <w:rsid w:val="009A6FA6"/>
    <w:rsid w:val="009A7B22"/>
    <w:rsid w:val="009A7BD2"/>
    <w:rsid w:val="009B17E5"/>
    <w:rsid w:val="009B1C44"/>
    <w:rsid w:val="009B1E9D"/>
    <w:rsid w:val="009B267A"/>
    <w:rsid w:val="009B35B1"/>
    <w:rsid w:val="009B39E1"/>
    <w:rsid w:val="009B4295"/>
    <w:rsid w:val="009B528C"/>
    <w:rsid w:val="009B6BE2"/>
    <w:rsid w:val="009B6CE2"/>
    <w:rsid w:val="009B74E0"/>
    <w:rsid w:val="009B7BD4"/>
    <w:rsid w:val="009C0EC5"/>
    <w:rsid w:val="009C204F"/>
    <w:rsid w:val="009C21EA"/>
    <w:rsid w:val="009C237D"/>
    <w:rsid w:val="009C297C"/>
    <w:rsid w:val="009C2A34"/>
    <w:rsid w:val="009C3C36"/>
    <w:rsid w:val="009C4597"/>
    <w:rsid w:val="009C5131"/>
    <w:rsid w:val="009C5A99"/>
    <w:rsid w:val="009C61A5"/>
    <w:rsid w:val="009C647C"/>
    <w:rsid w:val="009C671D"/>
    <w:rsid w:val="009D20D3"/>
    <w:rsid w:val="009D241B"/>
    <w:rsid w:val="009D3BA3"/>
    <w:rsid w:val="009D4DCD"/>
    <w:rsid w:val="009D5457"/>
    <w:rsid w:val="009D5943"/>
    <w:rsid w:val="009D5B37"/>
    <w:rsid w:val="009D667A"/>
    <w:rsid w:val="009D6A77"/>
    <w:rsid w:val="009D7581"/>
    <w:rsid w:val="009D7AB7"/>
    <w:rsid w:val="009D7B06"/>
    <w:rsid w:val="009D7C36"/>
    <w:rsid w:val="009E0260"/>
    <w:rsid w:val="009E08DA"/>
    <w:rsid w:val="009E1F73"/>
    <w:rsid w:val="009E2118"/>
    <w:rsid w:val="009E2219"/>
    <w:rsid w:val="009E234B"/>
    <w:rsid w:val="009E32BF"/>
    <w:rsid w:val="009E40EC"/>
    <w:rsid w:val="009E4F8B"/>
    <w:rsid w:val="009E544D"/>
    <w:rsid w:val="009E54B8"/>
    <w:rsid w:val="009E5732"/>
    <w:rsid w:val="009E66DB"/>
    <w:rsid w:val="009E6DC0"/>
    <w:rsid w:val="009E7071"/>
    <w:rsid w:val="009E7C68"/>
    <w:rsid w:val="009F00C1"/>
    <w:rsid w:val="009F0862"/>
    <w:rsid w:val="009F131A"/>
    <w:rsid w:val="009F1AC6"/>
    <w:rsid w:val="009F1D8E"/>
    <w:rsid w:val="009F2A56"/>
    <w:rsid w:val="009F40D5"/>
    <w:rsid w:val="009F454F"/>
    <w:rsid w:val="009F56E3"/>
    <w:rsid w:val="009F69B3"/>
    <w:rsid w:val="009F7942"/>
    <w:rsid w:val="009F7A1A"/>
    <w:rsid w:val="009F7F60"/>
    <w:rsid w:val="00A00C85"/>
    <w:rsid w:val="00A00D1A"/>
    <w:rsid w:val="00A01092"/>
    <w:rsid w:val="00A020C6"/>
    <w:rsid w:val="00A02A71"/>
    <w:rsid w:val="00A02F26"/>
    <w:rsid w:val="00A03918"/>
    <w:rsid w:val="00A046E0"/>
    <w:rsid w:val="00A04766"/>
    <w:rsid w:val="00A04A07"/>
    <w:rsid w:val="00A04C70"/>
    <w:rsid w:val="00A0516A"/>
    <w:rsid w:val="00A05EAA"/>
    <w:rsid w:val="00A05FDC"/>
    <w:rsid w:val="00A06007"/>
    <w:rsid w:val="00A06104"/>
    <w:rsid w:val="00A06D8E"/>
    <w:rsid w:val="00A07299"/>
    <w:rsid w:val="00A072B7"/>
    <w:rsid w:val="00A07310"/>
    <w:rsid w:val="00A07850"/>
    <w:rsid w:val="00A1073E"/>
    <w:rsid w:val="00A10766"/>
    <w:rsid w:val="00A10D90"/>
    <w:rsid w:val="00A10DF8"/>
    <w:rsid w:val="00A116E4"/>
    <w:rsid w:val="00A11A87"/>
    <w:rsid w:val="00A12590"/>
    <w:rsid w:val="00A12C12"/>
    <w:rsid w:val="00A152A9"/>
    <w:rsid w:val="00A156B1"/>
    <w:rsid w:val="00A16E05"/>
    <w:rsid w:val="00A16FCC"/>
    <w:rsid w:val="00A17077"/>
    <w:rsid w:val="00A17247"/>
    <w:rsid w:val="00A178CC"/>
    <w:rsid w:val="00A21304"/>
    <w:rsid w:val="00A2269D"/>
    <w:rsid w:val="00A22C3C"/>
    <w:rsid w:val="00A23006"/>
    <w:rsid w:val="00A2353D"/>
    <w:rsid w:val="00A23595"/>
    <w:rsid w:val="00A23CA0"/>
    <w:rsid w:val="00A243DE"/>
    <w:rsid w:val="00A24D73"/>
    <w:rsid w:val="00A253DA"/>
    <w:rsid w:val="00A25EA2"/>
    <w:rsid w:val="00A271E0"/>
    <w:rsid w:val="00A27B40"/>
    <w:rsid w:val="00A27F41"/>
    <w:rsid w:val="00A310DC"/>
    <w:rsid w:val="00A310DF"/>
    <w:rsid w:val="00A3142D"/>
    <w:rsid w:val="00A318DD"/>
    <w:rsid w:val="00A31FCB"/>
    <w:rsid w:val="00A321D9"/>
    <w:rsid w:val="00A3226F"/>
    <w:rsid w:val="00A32F6E"/>
    <w:rsid w:val="00A33759"/>
    <w:rsid w:val="00A34186"/>
    <w:rsid w:val="00A35508"/>
    <w:rsid w:val="00A35A50"/>
    <w:rsid w:val="00A362BA"/>
    <w:rsid w:val="00A36924"/>
    <w:rsid w:val="00A37326"/>
    <w:rsid w:val="00A37658"/>
    <w:rsid w:val="00A37753"/>
    <w:rsid w:val="00A379C4"/>
    <w:rsid w:val="00A37AFC"/>
    <w:rsid w:val="00A37BA1"/>
    <w:rsid w:val="00A40988"/>
    <w:rsid w:val="00A41179"/>
    <w:rsid w:val="00A4156C"/>
    <w:rsid w:val="00A41BC6"/>
    <w:rsid w:val="00A4245B"/>
    <w:rsid w:val="00A42567"/>
    <w:rsid w:val="00A4389A"/>
    <w:rsid w:val="00A43FB6"/>
    <w:rsid w:val="00A4453E"/>
    <w:rsid w:val="00A44597"/>
    <w:rsid w:val="00A445A3"/>
    <w:rsid w:val="00A44671"/>
    <w:rsid w:val="00A45CAD"/>
    <w:rsid w:val="00A46456"/>
    <w:rsid w:val="00A466DB"/>
    <w:rsid w:val="00A468EB"/>
    <w:rsid w:val="00A471F4"/>
    <w:rsid w:val="00A473A7"/>
    <w:rsid w:val="00A47C29"/>
    <w:rsid w:val="00A50020"/>
    <w:rsid w:val="00A503EC"/>
    <w:rsid w:val="00A508BB"/>
    <w:rsid w:val="00A51DFD"/>
    <w:rsid w:val="00A51E53"/>
    <w:rsid w:val="00A52A0A"/>
    <w:rsid w:val="00A52A8E"/>
    <w:rsid w:val="00A52AA1"/>
    <w:rsid w:val="00A5370B"/>
    <w:rsid w:val="00A53D07"/>
    <w:rsid w:val="00A541A4"/>
    <w:rsid w:val="00A5433E"/>
    <w:rsid w:val="00A54A1A"/>
    <w:rsid w:val="00A54C2A"/>
    <w:rsid w:val="00A54F29"/>
    <w:rsid w:val="00A55679"/>
    <w:rsid w:val="00A556ED"/>
    <w:rsid w:val="00A55901"/>
    <w:rsid w:val="00A561BB"/>
    <w:rsid w:val="00A56289"/>
    <w:rsid w:val="00A57516"/>
    <w:rsid w:val="00A577A5"/>
    <w:rsid w:val="00A57896"/>
    <w:rsid w:val="00A60EF4"/>
    <w:rsid w:val="00A61543"/>
    <w:rsid w:val="00A6171E"/>
    <w:rsid w:val="00A62BAB"/>
    <w:rsid w:val="00A630B0"/>
    <w:rsid w:val="00A63843"/>
    <w:rsid w:val="00A6537A"/>
    <w:rsid w:val="00A659F3"/>
    <w:rsid w:val="00A6629F"/>
    <w:rsid w:val="00A6737B"/>
    <w:rsid w:val="00A700DF"/>
    <w:rsid w:val="00A70326"/>
    <w:rsid w:val="00A70AB9"/>
    <w:rsid w:val="00A70B98"/>
    <w:rsid w:val="00A71204"/>
    <w:rsid w:val="00A728C1"/>
    <w:rsid w:val="00A72E0C"/>
    <w:rsid w:val="00A731CA"/>
    <w:rsid w:val="00A732E0"/>
    <w:rsid w:val="00A74642"/>
    <w:rsid w:val="00A7483B"/>
    <w:rsid w:val="00A74D00"/>
    <w:rsid w:val="00A75503"/>
    <w:rsid w:val="00A7573C"/>
    <w:rsid w:val="00A75811"/>
    <w:rsid w:val="00A75C58"/>
    <w:rsid w:val="00A76608"/>
    <w:rsid w:val="00A76A9E"/>
    <w:rsid w:val="00A773BB"/>
    <w:rsid w:val="00A77781"/>
    <w:rsid w:val="00A80C41"/>
    <w:rsid w:val="00A82765"/>
    <w:rsid w:val="00A82D21"/>
    <w:rsid w:val="00A84C53"/>
    <w:rsid w:val="00A84EF6"/>
    <w:rsid w:val="00A854DC"/>
    <w:rsid w:val="00A85FD6"/>
    <w:rsid w:val="00A86067"/>
    <w:rsid w:val="00A86844"/>
    <w:rsid w:val="00A86E64"/>
    <w:rsid w:val="00A87EB1"/>
    <w:rsid w:val="00A90316"/>
    <w:rsid w:val="00A90926"/>
    <w:rsid w:val="00A90970"/>
    <w:rsid w:val="00A912D6"/>
    <w:rsid w:val="00A91376"/>
    <w:rsid w:val="00A915A9"/>
    <w:rsid w:val="00A91842"/>
    <w:rsid w:val="00A9199C"/>
    <w:rsid w:val="00A92A84"/>
    <w:rsid w:val="00A94D35"/>
    <w:rsid w:val="00A97009"/>
    <w:rsid w:val="00A97334"/>
    <w:rsid w:val="00AA0F36"/>
    <w:rsid w:val="00AA18EA"/>
    <w:rsid w:val="00AA1F8E"/>
    <w:rsid w:val="00AA20AC"/>
    <w:rsid w:val="00AA22A7"/>
    <w:rsid w:val="00AA2EE3"/>
    <w:rsid w:val="00AA3786"/>
    <w:rsid w:val="00AA3939"/>
    <w:rsid w:val="00AA4B48"/>
    <w:rsid w:val="00AA4E9A"/>
    <w:rsid w:val="00AA597D"/>
    <w:rsid w:val="00AA5D5F"/>
    <w:rsid w:val="00AA6068"/>
    <w:rsid w:val="00AA60AE"/>
    <w:rsid w:val="00AA6647"/>
    <w:rsid w:val="00AB06AE"/>
    <w:rsid w:val="00AB0FF2"/>
    <w:rsid w:val="00AB15D4"/>
    <w:rsid w:val="00AB1693"/>
    <w:rsid w:val="00AB1B78"/>
    <w:rsid w:val="00AB1FBD"/>
    <w:rsid w:val="00AB25EF"/>
    <w:rsid w:val="00AB3B61"/>
    <w:rsid w:val="00AB46C5"/>
    <w:rsid w:val="00AB4D30"/>
    <w:rsid w:val="00AB5480"/>
    <w:rsid w:val="00AB56C6"/>
    <w:rsid w:val="00AB5818"/>
    <w:rsid w:val="00AB5D6F"/>
    <w:rsid w:val="00AB7080"/>
    <w:rsid w:val="00AB70F9"/>
    <w:rsid w:val="00AB75AB"/>
    <w:rsid w:val="00AB7CE7"/>
    <w:rsid w:val="00AC020B"/>
    <w:rsid w:val="00AC0A29"/>
    <w:rsid w:val="00AC0C9F"/>
    <w:rsid w:val="00AC2E4C"/>
    <w:rsid w:val="00AC3B1B"/>
    <w:rsid w:val="00AC3DCC"/>
    <w:rsid w:val="00AC4235"/>
    <w:rsid w:val="00AC5038"/>
    <w:rsid w:val="00AC516D"/>
    <w:rsid w:val="00AD096A"/>
    <w:rsid w:val="00AD0FF6"/>
    <w:rsid w:val="00AD1DE4"/>
    <w:rsid w:val="00AD22EE"/>
    <w:rsid w:val="00AD2DE9"/>
    <w:rsid w:val="00AD34A4"/>
    <w:rsid w:val="00AD5295"/>
    <w:rsid w:val="00AD55D9"/>
    <w:rsid w:val="00AD5835"/>
    <w:rsid w:val="00AD5917"/>
    <w:rsid w:val="00AD6E3F"/>
    <w:rsid w:val="00AD768A"/>
    <w:rsid w:val="00AE0205"/>
    <w:rsid w:val="00AE0D06"/>
    <w:rsid w:val="00AE0EDE"/>
    <w:rsid w:val="00AE12F7"/>
    <w:rsid w:val="00AE1687"/>
    <w:rsid w:val="00AE1AA9"/>
    <w:rsid w:val="00AE2A30"/>
    <w:rsid w:val="00AE524E"/>
    <w:rsid w:val="00AE56F9"/>
    <w:rsid w:val="00AE5F5E"/>
    <w:rsid w:val="00AE64D5"/>
    <w:rsid w:val="00AE7247"/>
    <w:rsid w:val="00AF04E9"/>
    <w:rsid w:val="00AF2BC6"/>
    <w:rsid w:val="00AF3137"/>
    <w:rsid w:val="00AF3813"/>
    <w:rsid w:val="00AF5187"/>
    <w:rsid w:val="00AF565C"/>
    <w:rsid w:val="00AF5CCD"/>
    <w:rsid w:val="00AF748A"/>
    <w:rsid w:val="00AF7B5F"/>
    <w:rsid w:val="00B00179"/>
    <w:rsid w:val="00B0095C"/>
    <w:rsid w:val="00B0154C"/>
    <w:rsid w:val="00B01E86"/>
    <w:rsid w:val="00B02440"/>
    <w:rsid w:val="00B0398A"/>
    <w:rsid w:val="00B040BD"/>
    <w:rsid w:val="00B04537"/>
    <w:rsid w:val="00B0592B"/>
    <w:rsid w:val="00B05FDD"/>
    <w:rsid w:val="00B0656C"/>
    <w:rsid w:val="00B065EA"/>
    <w:rsid w:val="00B07180"/>
    <w:rsid w:val="00B075E5"/>
    <w:rsid w:val="00B10625"/>
    <w:rsid w:val="00B1092A"/>
    <w:rsid w:val="00B11078"/>
    <w:rsid w:val="00B11A35"/>
    <w:rsid w:val="00B12208"/>
    <w:rsid w:val="00B12821"/>
    <w:rsid w:val="00B12C23"/>
    <w:rsid w:val="00B132CF"/>
    <w:rsid w:val="00B1523A"/>
    <w:rsid w:val="00B15390"/>
    <w:rsid w:val="00B15A3F"/>
    <w:rsid w:val="00B176C2"/>
    <w:rsid w:val="00B20E98"/>
    <w:rsid w:val="00B21AC9"/>
    <w:rsid w:val="00B22196"/>
    <w:rsid w:val="00B22DB4"/>
    <w:rsid w:val="00B22E9B"/>
    <w:rsid w:val="00B231BA"/>
    <w:rsid w:val="00B23387"/>
    <w:rsid w:val="00B23431"/>
    <w:rsid w:val="00B2372A"/>
    <w:rsid w:val="00B23977"/>
    <w:rsid w:val="00B2413A"/>
    <w:rsid w:val="00B2452F"/>
    <w:rsid w:val="00B246E5"/>
    <w:rsid w:val="00B25024"/>
    <w:rsid w:val="00B25C1C"/>
    <w:rsid w:val="00B26BFC"/>
    <w:rsid w:val="00B27F49"/>
    <w:rsid w:val="00B3160D"/>
    <w:rsid w:val="00B3220E"/>
    <w:rsid w:val="00B34709"/>
    <w:rsid w:val="00B34C12"/>
    <w:rsid w:val="00B356A6"/>
    <w:rsid w:val="00B35C33"/>
    <w:rsid w:val="00B3729A"/>
    <w:rsid w:val="00B40EAD"/>
    <w:rsid w:val="00B41D98"/>
    <w:rsid w:val="00B42249"/>
    <w:rsid w:val="00B4224D"/>
    <w:rsid w:val="00B433C6"/>
    <w:rsid w:val="00B43B28"/>
    <w:rsid w:val="00B442D4"/>
    <w:rsid w:val="00B44810"/>
    <w:rsid w:val="00B44E51"/>
    <w:rsid w:val="00B4542E"/>
    <w:rsid w:val="00B455AB"/>
    <w:rsid w:val="00B456A2"/>
    <w:rsid w:val="00B45B03"/>
    <w:rsid w:val="00B460F7"/>
    <w:rsid w:val="00B46D64"/>
    <w:rsid w:val="00B4738A"/>
    <w:rsid w:val="00B47421"/>
    <w:rsid w:val="00B47555"/>
    <w:rsid w:val="00B50136"/>
    <w:rsid w:val="00B508E8"/>
    <w:rsid w:val="00B5092E"/>
    <w:rsid w:val="00B50AA1"/>
    <w:rsid w:val="00B50F44"/>
    <w:rsid w:val="00B5157F"/>
    <w:rsid w:val="00B51639"/>
    <w:rsid w:val="00B51769"/>
    <w:rsid w:val="00B51A9A"/>
    <w:rsid w:val="00B51D2A"/>
    <w:rsid w:val="00B52196"/>
    <w:rsid w:val="00B5237D"/>
    <w:rsid w:val="00B52CAD"/>
    <w:rsid w:val="00B5386D"/>
    <w:rsid w:val="00B5410E"/>
    <w:rsid w:val="00B54426"/>
    <w:rsid w:val="00B54939"/>
    <w:rsid w:val="00B54C20"/>
    <w:rsid w:val="00B54C4E"/>
    <w:rsid w:val="00B56D13"/>
    <w:rsid w:val="00B56D7C"/>
    <w:rsid w:val="00B57499"/>
    <w:rsid w:val="00B60B63"/>
    <w:rsid w:val="00B60C73"/>
    <w:rsid w:val="00B619A5"/>
    <w:rsid w:val="00B631B5"/>
    <w:rsid w:val="00B63BED"/>
    <w:rsid w:val="00B64485"/>
    <w:rsid w:val="00B6518E"/>
    <w:rsid w:val="00B654F9"/>
    <w:rsid w:val="00B67892"/>
    <w:rsid w:val="00B678D2"/>
    <w:rsid w:val="00B67A3C"/>
    <w:rsid w:val="00B67CDC"/>
    <w:rsid w:val="00B70690"/>
    <w:rsid w:val="00B71090"/>
    <w:rsid w:val="00B7176F"/>
    <w:rsid w:val="00B718BD"/>
    <w:rsid w:val="00B71B16"/>
    <w:rsid w:val="00B71CCA"/>
    <w:rsid w:val="00B731DD"/>
    <w:rsid w:val="00B73CC2"/>
    <w:rsid w:val="00B752B3"/>
    <w:rsid w:val="00B75E08"/>
    <w:rsid w:val="00B7685B"/>
    <w:rsid w:val="00B76C91"/>
    <w:rsid w:val="00B76E16"/>
    <w:rsid w:val="00B77A62"/>
    <w:rsid w:val="00B8029F"/>
    <w:rsid w:val="00B805F0"/>
    <w:rsid w:val="00B80822"/>
    <w:rsid w:val="00B80B6F"/>
    <w:rsid w:val="00B80F52"/>
    <w:rsid w:val="00B8339E"/>
    <w:rsid w:val="00B8344D"/>
    <w:rsid w:val="00B8351B"/>
    <w:rsid w:val="00B83E5B"/>
    <w:rsid w:val="00B8448B"/>
    <w:rsid w:val="00B8492D"/>
    <w:rsid w:val="00B84A39"/>
    <w:rsid w:val="00B85854"/>
    <w:rsid w:val="00B85940"/>
    <w:rsid w:val="00B86F47"/>
    <w:rsid w:val="00B86FF1"/>
    <w:rsid w:val="00B87967"/>
    <w:rsid w:val="00B87F3B"/>
    <w:rsid w:val="00B901C2"/>
    <w:rsid w:val="00B901FD"/>
    <w:rsid w:val="00B9031C"/>
    <w:rsid w:val="00B909B2"/>
    <w:rsid w:val="00B90C94"/>
    <w:rsid w:val="00B91757"/>
    <w:rsid w:val="00B92160"/>
    <w:rsid w:val="00B922CD"/>
    <w:rsid w:val="00B92439"/>
    <w:rsid w:val="00B93429"/>
    <w:rsid w:val="00B93C76"/>
    <w:rsid w:val="00B93CC7"/>
    <w:rsid w:val="00B942C3"/>
    <w:rsid w:val="00B94367"/>
    <w:rsid w:val="00B954AA"/>
    <w:rsid w:val="00B95C28"/>
    <w:rsid w:val="00B96B82"/>
    <w:rsid w:val="00B973C7"/>
    <w:rsid w:val="00BA05E3"/>
    <w:rsid w:val="00BA0B9A"/>
    <w:rsid w:val="00BA15F3"/>
    <w:rsid w:val="00BA1764"/>
    <w:rsid w:val="00BA209F"/>
    <w:rsid w:val="00BA2359"/>
    <w:rsid w:val="00BA2AD9"/>
    <w:rsid w:val="00BA2B0B"/>
    <w:rsid w:val="00BA3D98"/>
    <w:rsid w:val="00BA44E5"/>
    <w:rsid w:val="00BA485D"/>
    <w:rsid w:val="00BA4C98"/>
    <w:rsid w:val="00BA4DAF"/>
    <w:rsid w:val="00BA6B06"/>
    <w:rsid w:val="00BA7E48"/>
    <w:rsid w:val="00BB04A3"/>
    <w:rsid w:val="00BB0CAC"/>
    <w:rsid w:val="00BB0FA8"/>
    <w:rsid w:val="00BB1934"/>
    <w:rsid w:val="00BB1D42"/>
    <w:rsid w:val="00BB246B"/>
    <w:rsid w:val="00BB2654"/>
    <w:rsid w:val="00BB32B1"/>
    <w:rsid w:val="00BB339C"/>
    <w:rsid w:val="00BB3D81"/>
    <w:rsid w:val="00BB45A6"/>
    <w:rsid w:val="00BB4B64"/>
    <w:rsid w:val="00BB4E63"/>
    <w:rsid w:val="00BB6853"/>
    <w:rsid w:val="00BB72D7"/>
    <w:rsid w:val="00BB74D3"/>
    <w:rsid w:val="00BB778C"/>
    <w:rsid w:val="00BC059B"/>
    <w:rsid w:val="00BC0CAF"/>
    <w:rsid w:val="00BC1163"/>
    <w:rsid w:val="00BC1E2F"/>
    <w:rsid w:val="00BC248D"/>
    <w:rsid w:val="00BC41E1"/>
    <w:rsid w:val="00BC4A15"/>
    <w:rsid w:val="00BC52B2"/>
    <w:rsid w:val="00BC54BC"/>
    <w:rsid w:val="00BC64F7"/>
    <w:rsid w:val="00BC662F"/>
    <w:rsid w:val="00BC6D8E"/>
    <w:rsid w:val="00BD05E4"/>
    <w:rsid w:val="00BD0700"/>
    <w:rsid w:val="00BD074E"/>
    <w:rsid w:val="00BD1C73"/>
    <w:rsid w:val="00BD2554"/>
    <w:rsid w:val="00BD2CA8"/>
    <w:rsid w:val="00BD2D10"/>
    <w:rsid w:val="00BD33F4"/>
    <w:rsid w:val="00BD4BCA"/>
    <w:rsid w:val="00BD4E12"/>
    <w:rsid w:val="00BD6A20"/>
    <w:rsid w:val="00BD7957"/>
    <w:rsid w:val="00BE1132"/>
    <w:rsid w:val="00BE1163"/>
    <w:rsid w:val="00BE24F9"/>
    <w:rsid w:val="00BE351F"/>
    <w:rsid w:val="00BE3AB1"/>
    <w:rsid w:val="00BE3DD6"/>
    <w:rsid w:val="00BE4D25"/>
    <w:rsid w:val="00BE4DA9"/>
    <w:rsid w:val="00BE570B"/>
    <w:rsid w:val="00BE6571"/>
    <w:rsid w:val="00BE6AAF"/>
    <w:rsid w:val="00BE711D"/>
    <w:rsid w:val="00BE7E72"/>
    <w:rsid w:val="00BE7F84"/>
    <w:rsid w:val="00BE7F9C"/>
    <w:rsid w:val="00BF08E8"/>
    <w:rsid w:val="00BF1125"/>
    <w:rsid w:val="00BF18C2"/>
    <w:rsid w:val="00BF225F"/>
    <w:rsid w:val="00BF253C"/>
    <w:rsid w:val="00BF322B"/>
    <w:rsid w:val="00BF3590"/>
    <w:rsid w:val="00BF3F8F"/>
    <w:rsid w:val="00BF4700"/>
    <w:rsid w:val="00BF4D98"/>
    <w:rsid w:val="00BF5706"/>
    <w:rsid w:val="00BF58CA"/>
    <w:rsid w:val="00BF655B"/>
    <w:rsid w:val="00BF73E4"/>
    <w:rsid w:val="00BF7AEA"/>
    <w:rsid w:val="00BF7DF4"/>
    <w:rsid w:val="00C00842"/>
    <w:rsid w:val="00C0137E"/>
    <w:rsid w:val="00C01A88"/>
    <w:rsid w:val="00C024BA"/>
    <w:rsid w:val="00C03420"/>
    <w:rsid w:val="00C03BF1"/>
    <w:rsid w:val="00C04343"/>
    <w:rsid w:val="00C04CE1"/>
    <w:rsid w:val="00C06268"/>
    <w:rsid w:val="00C06C21"/>
    <w:rsid w:val="00C07523"/>
    <w:rsid w:val="00C07613"/>
    <w:rsid w:val="00C07D01"/>
    <w:rsid w:val="00C11E3E"/>
    <w:rsid w:val="00C12424"/>
    <w:rsid w:val="00C12D72"/>
    <w:rsid w:val="00C133B4"/>
    <w:rsid w:val="00C13F0D"/>
    <w:rsid w:val="00C14A36"/>
    <w:rsid w:val="00C14FBB"/>
    <w:rsid w:val="00C155FC"/>
    <w:rsid w:val="00C15B7B"/>
    <w:rsid w:val="00C162D8"/>
    <w:rsid w:val="00C20576"/>
    <w:rsid w:val="00C20A77"/>
    <w:rsid w:val="00C22AD9"/>
    <w:rsid w:val="00C237CF"/>
    <w:rsid w:val="00C240AA"/>
    <w:rsid w:val="00C255EE"/>
    <w:rsid w:val="00C262C0"/>
    <w:rsid w:val="00C2641C"/>
    <w:rsid w:val="00C26B39"/>
    <w:rsid w:val="00C26E8B"/>
    <w:rsid w:val="00C27AA9"/>
    <w:rsid w:val="00C27D91"/>
    <w:rsid w:val="00C31773"/>
    <w:rsid w:val="00C317F7"/>
    <w:rsid w:val="00C31F9E"/>
    <w:rsid w:val="00C321F9"/>
    <w:rsid w:val="00C32821"/>
    <w:rsid w:val="00C32FDC"/>
    <w:rsid w:val="00C33F9B"/>
    <w:rsid w:val="00C342F5"/>
    <w:rsid w:val="00C34463"/>
    <w:rsid w:val="00C35133"/>
    <w:rsid w:val="00C35295"/>
    <w:rsid w:val="00C3535D"/>
    <w:rsid w:val="00C355AA"/>
    <w:rsid w:val="00C356DC"/>
    <w:rsid w:val="00C372DB"/>
    <w:rsid w:val="00C4035D"/>
    <w:rsid w:val="00C40413"/>
    <w:rsid w:val="00C407C5"/>
    <w:rsid w:val="00C40C9A"/>
    <w:rsid w:val="00C4151E"/>
    <w:rsid w:val="00C42E2F"/>
    <w:rsid w:val="00C43AAB"/>
    <w:rsid w:val="00C45136"/>
    <w:rsid w:val="00C466ED"/>
    <w:rsid w:val="00C46E26"/>
    <w:rsid w:val="00C46F33"/>
    <w:rsid w:val="00C5021F"/>
    <w:rsid w:val="00C517DD"/>
    <w:rsid w:val="00C52988"/>
    <w:rsid w:val="00C5449C"/>
    <w:rsid w:val="00C5509A"/>
    <w:rsid w:val="00C55FCE"/>
    <w:rsid w:val="00C56734"/>
    <w:rsid w:val="00C56A79"/>
    <w:rsid w:val="00C56B79"/>
    <w:rsid w:val="00C57456"/>
    <w:rsid w:val="00C57CAB"/>
    <w:rsid w:val="00C61C34"/>
    <w:rsid w:val="00C622ED"/>
    <w:rsid w:val="00C634CC"/>
    <w:rsid w:val="00C63FDD"/>
    <w:rsid w:val="00C64432"/>
    <w:rsid w:val="00C66AD0"/>
    <w:rsid w:val="00C678BF"/>
    <w:rsid w:val="00C67A9B"/>
    <w:rsid w:val="00C702ED"/>
    <w:rsid w:val="00C70599"/>
    <w:rsid w:val="00C70654"/>
    <w:rsid w:val="00C70827"/>
    <w:rsid w:val="00C70E9A"/>
    <w:rsid w:val="00C71677"/>
    <w:rsid w:val="00C71D04"/>
    <w:rsid w:val="00C72907"/>
    <w:rsid w:val="00C72A5B"/>
    <w:rsid w:val="00C7300C"/>
    <w:rsid w:val="00C733E8"/>
    <w:rsid w:val="00C74C54"/>
    <w:rsid w:val="00C74E31"/>
    <w:rsid w:val="00C76A5D"/>
    <w:rsid w:val="00C771E2"/>
    <w:rsid w:val="00C771FC"/>
    <w:rsid w:val="00C77571"/>
    <w:rsid w:val="00C779DD"/>
    <w:rsid w:val="00C811D1"/>
    <w:rsid w:val="00C8211D"/>
    <w:rsid w:val="00C821C8"/>
    <w:rsid w:val="00C82820"/>
    <w:rsid w:val="00C8381B"/>
    <w:rsid w:val="00C83B82"/>
    <w:rsid w:val="00C84332"/>
    <w:rsid w:val="00C84DCB"/>
    <w:rsid w:val="00C8528E"/>
    <w:rsid w:val="00C85294"/>
    <w:rsid w:val="00C86CB4"/>
    <w:rsid w:val="00C8783F"/>
    <w:rsid w:val="00C87978"/>
    <w:rsid w:val="00C9090E"/>
    <w:rsid w:val="00C90BCF"/>
    <w:rsid w:val="00C923ED"/>
    <w:rsid w:val="00C92743"/>
    <w:rsid w:val="00C92D24"/>
    <w:rsid w:val="00C931D5"/>
    <w:rsid w:val="00C93DFB"/>
    <w:rsid w:val="00C96D4E"/>
    <w:rsid w:val="00CA07D1"/>
    <w:rsid w:val="00CA0D84"/>
    <w:rsid w:val="00CA2569"/>
    <w:rsid w:val="00CA3016"/>
    <w:rsid w:val="00CA3BD9"/>
    <w:rsid w:val="00CA4786"/>
    <w:rsid w:val="00CA4CF7"/>
    <w:rsid w:val="00CA50C0"/>
    <w:rsid w:val="00CA5417"/>
    <w:rsid w:val="00CA588F"/>
    <w:rsid w:val="00CA5992"/>
    <w:rsid w:val="00CA5EF5"/>
    <w:rsid w:val="00CA619B"/>
    <w:rsid w:val="00CA64FF"/>
    <w:rsid w:val="00CA6E20"/>
    <w:rsid w:val="00CA76C3"/>
    <w:rsid w:val="00CA7C06"/>
    <w:rsid w:val="00CB0D21"/>
    <w:rsid w:val="00CB1AF1"/>
    <w:rsid w:val="00CB1B4B"/>
    <w:rsid w:val="00CB22C3"/>
    <w:rsid w:val="00CB28E5"/>
    <w:rsid w:val="00CB2C04"/>
    <w:rsid w:val="00CB37AE"/>
    <w:rsid w:val="00CB3F6E"/>
    <w:rsid w:val="00CB5483"/>
    <w:rsid w:val="00CB5FFE"/>
    <w:rsid w:val="00CB6B46"/>
    <w:rsid w:val="00CB7A1A"/>
    <w:rsid w:val="00CB7EE0"/>
    <w:rsid w:val="00CC0835"/>
    <w:rsid w:val="00CC196F"/>
    <w:rsid w:val="00CC27D9"/>
    <w:rsid w:val="00CC2B9F"/>
    <w:rsid w:val="00CC2EA4"/>
    <w:rsid w:val="00CC3815"/>
    <w:rsid w:val="00CC3D5D"/>
    <w:rsid w:val="00CC5D33"/>
    <w:rsid w:val="00CC7886"/>
    <w:rsid w:val="00CC7D01"/>
    <w:rsid w:val="00CD0FF2"/>
    <w:rsid w:val="00CD2087"/>
    <w:rsid w:val="00CD250A"/>
    <w:rsid w:val="00CD2D99"/>
    <w:rsid w:val="00CD3951"/>
    <w:rsid w:val="00CD58C2"/>
    <w:rsid w:val="00CD6556"/>
    <w:rsid w:val="00CD70CF"/>
    <w:rsid w:val="00CD738E"/>
    <w:rsid w:val="00CD799B"/>
    <w:rsid w:val="00CE2131"/>
    <w:rsid w:val="00CE29CF"/>
    <w:rsid w:val="00CE308C"/>
    <w:rsid w:val="00CE5180"/>
    <w:rsid w:val="00CE5645"/>
    <w:rsid w:val="00CE5AFA"/>
    <w:rsid w:val="00CE602D"/>
    <w:rsid w:val="00CE64B2"/>
    <w:rsid w:val="00CE70CD"/>
    <w:rsid w:val="00CE74FA"/>
    <w:rsid w:val="00CE76DF"/>
    <w:rsid w:val="00CE7ED6"/>
    <w:rsid w:val="00CF016B"/>
    <w:rsid w:val="00CF0266"/>
    <w:rsid w:val="00CF0F40"/>
    <w:rsid w:val="00CF1B19"/>
    <w:rsid w:val="00CF454A"/>
    <w:rsid w:val="00CF6681"/>
    <w:rsid w:val="00CF7105"/>
    <w:rsid w:val="00CF7E65"/>
    <w:rsid w:val="00D019F4"/>
    <w:rsid w:val="00D02C49"/>
    <w:rsid w:val="00D030A4"/>
    <w:rsid w:val="00D03E06"/>
    <w:rsid w:val="00D050D7"/>
    <w:rsid w:val="00D061D2"/>
    <w:rsid w:val="00D0670C"/>
    <w:rsid w:val="00D11449"/>
    <w:rsid w:val="00D11E61"/>
    <w:rsid w:val="00D1230E"/>
    <w:rsid w:val="00D12674"/>
    <w:rsid w:val="00D12771"/>
    <w:rsid w:val="00D144E7"/>
    <w:rsid w:val="00D14737"/>
    <w:rsid w:val="00D14F59"/>
    <w:rsid w:val="00D16A57"/>
    <w:rsid w:val="00D16A5B"/>
    <w:rsid w:val="00D16EBB"/>
    <w:rsid w:val="00D170AA"/>
    <w:rsid w:val="00D1799D"/>
    <w:rsid w:val="00D17F71"/>
    <w:rsid w:val="00D20670"/>
    <w:rsid w:val="00D209DA"/>
    <w:rsid w:val="00D211BE"/>
    <w:rsid w:val="00D22669"/>
    <w:rsid w:val="00D22C73"/>
    <w:rsid w:val="00D2317C"/>
    <w:rsid w:val="00D23504"/>
    <w:rsid w:val="00D26591"/>
    <w:rsid w:val="00D26855"/>
    <w:rsid w:val="00D2695A"/>
    <w:rsid w:val="00D27231"/>
    <w:rsid w:val="00D27CEC"/>
    <w:rsid w:val="00D308EE"/>
    <w:rsid w:val="00D309DF"/>
    <w:rsid w:val="00D30A4E"/>
    <w:rsid w:val="00D30CCB"/>
    <w:rsid w:val="00D31249"/>
    <w:rsid w:val="00D319BF"/>
    <w:rsid w:val="00D32516"/>
    <w:rsid w:val="00D339C3"/>
    <w:rsid w:val="00D33BA0"/>
    <w:rsid w:val="00D33E79"/>
    <w:rsid w:val="00D342CE"/>
    <w:rsid w:val="00D353C6"/>
    <w:rsid w:val="00D356C6"/>
    <w:rsid w:val="00D36069"/>
    <w:rsid w:val="00D3619A"/>
    <w:rsid w:val="00D36808"/>
    <w:rsid w:val="00D37941"/>
    <w:rsid w:val="00D40061"/>
    <w:rsid w:val="00D40200"/>
    <w:rsid w:val="00D405DE"/>
    <w:rsid w:val="00D4063F"/>
    <w:rsid w:val="00D407F9"/>
    <w:rsid w:val="00D40CD9"/>
    <w:rsid w:val="00D41814"/>
    <w:rsid w:val="00D41B81"/>
    <w:rsid w:val="00D41F6A"/>
    <w:rsid w:val="00D425D6"/>
    <w:rsid w:val="00D42721"/>
    <w:rsid w:val="00D42CDA"/>
    <w:rsid w:val="00D43466"/>
    <w:rsid w:val="00D43EF1"/>
    <w:rsid w:val="00D44115"/>
    <w:rsid w:val="00D4419A"/>
    <w:rsid w:val="00D44435"/>
    <w:rsid w:val="00D448D5"/>
    <w:rsid w:val="00D44916"/>
    <w:rsid w:val="00D44FF2"/>
    <w:rsid w:val="00D450A0"/>
    <w:rsid w:val="00D46A81"/>
    <w:rsid w:val="00D47800"/>
    <w:rsid w:val="00D47CD9"/>
    <w:rsid w:val="00D50353"/>
    <w:rsid w:val="00D5084A"/>
    <w:rsid w:val="00D50EEC"/>
    <w:rsid w:val="00D51CBD"/>
    <w:rsid w:val="00D529C5"/>
    <w:rsid w:val="00D54020"/>
    <w:rsid w:val="00D54497"/>
    <w:rsid w:val="00D547DF"/>
    <w:rsid w:val="00D55205"/>
    <w:rsid w:val="00D554DF"/>
    <w:rsid w:val="00D564A6"/>
    <w:rsid w:val="00D60959"/>
    <w:rsid w:val="00D61995"/>
    <w:rsid w:val="00D61BFA"/>
    <w:rsid w:val="00D6437C"/>
    <w:rsid w:val="00D64735"/>
    <w:rsid w:val="00D65DBE"/>
    <w:rsid w:val="00D66136"/>
    <w:rsid w:val="00D6635A"/>
    <w:rsid w:val="00D66E67"/>
    <w:rsid w:val="00D67595"/>
    <w:rsid w:val="00D675B1"/>
    <w:rsid w:val="00D677C8"/>
    <w:rsid w:val="00D67C03"/>
    <w:rsid w:val="00D67C74"/>
    <w:rsid w:val="00D714ED"/>
    <w:rsid w:val="00D71CD8"/>
    <w:rsid w:val="00D72250"/>
    <w:rsid w:val="00D725DE"/>
    <w:rsid w:val="00D74BD0"/>
    <w:rsid w:val="00D75BCF"/>
    <w:rsid w:val="00D769A6"/>
    <w:rsid w:val="00D773EC"/>
    <w:rsid w:val="00D77997"/>
    <w:rsid w:val="00D77AA2"/>
    <w:rsid w:val="00D8047D"/>
    <w:rsid w:val="00D80666"/>
    <w:rsid w:val="00D815F5"/>
    <w:rsid w:val="00D820AB"/>
    <w:rsid w:val="00D820EE"/>
    <w:rsid w:val="00D829D4"/>
    <w:rsid w:val="00D82BBA"/>
    <w:rsid w:val="00D84615"/>
    <w:rsid w:val="00D846DD"/>
    <w:rsid w:val="00D84E6E"/>
    <w:rsid w:val="00D85227"/>
    <w:rsid w:val="00D86934"/>
    <w:rsid w:val="00D8712A"/>
    <w:rsid w:val="00D87A2D"/>
    <w:rsid w:val="00D90B31"/>
    <w:rsid w:val="00D91471"/>
    <w:rsid w:val="00D9170F"/>
    <w:rsid w:val="00D91B58"/>
    <w:rsid w:val="00D91D77"/>
    <w:rsid w:val="00D92645"/>
    <w:rsid w:val="00D939B8"/>
    <w:rsid w:val="00D93AEC"/>
    <w:rsid w:val="00D93BBE"/>
    <w:rsid w:val="00D93FBE"/>
    <w:rsid w:val="00D95157"/>
    <w:rsid w:val="00D95661"/>
    <w:rsid w:val="00D95A04"/>
    <w:rsid w:val="00D9699F"/>
    <w:rsid w:val="00D973CA"/>
    <w:rsid w:val="00DA0411"/>
    <w:rsid w:val="00DA0DC8"/>
    <w:rsid w:val="00DA104D"/>
    <w:rsid w:val="00DA13E5"/>
    <w:rsid w:val="00DA193D"/>
    <w:rsid w:val="00DA1AD1"/>
    <w:rsid w:val="00DA1C7D"/>
    <w:rsid w:val="00DA21A6"/>
    <w:rsid w:val="00DA24B1"/>
    <w:rsid w:val="00DA2AAC"/>
    <w:rsid w:val="00DA3A67"/>
    <w:rsid w:val="00DA48EB"/>
    <w:rsid w:val="00DA4C96"/>
    <w:rsid w:val="00DA5199"/>
    <w:rsid w:val="00DA5983"/>
    <w:rsid w:val="00DA71DD"/>
    <w:rsid w:val="00DA7652"/>
    <w:rsid w:val="00DB0D6A"/>
    <w:rsid w:val="00DB1B2D"/>
    <w:rsid w:val="00DB1D1E"/>
    <w:rsid w:val="00DB244D"/>
    <w:rsid w:val="00DB2BE8"/>
    <w:rsid w:val="00DB31D3"/>
    <w:rsid w:val="00DB3996"/>
    <w:rsid w:val="00DB4600"/>
    <w:rsid w:val="00DB513F"/>
    <w:rsid w:val="00DB52A3"/>
    <w:rsid w:val="00DB5382"/>
    <w:rsid w:val="00DB6566"/>
    <w:rsid w:val="00DB77F6"/>
    <w:rsid w:val="00DB7904"/>
    <w:rsid w:val="00DB7E6B"/>
    <w:rsid w:val="00DC012A"/>
    <w:rsid w:val="00DC06B1"/>
    <w:rsid w:val="00DC1ED5"/>
    <w:rsid w:val="00DC272B"/>
    <w:rsid w:val="00DC306D"/>
    <w:rsid w:val="00DC35FE"/>
    <w:rsid w:val="00DC364A"/>
    <w:rsid w:val="00DC4A66"/>
    <w:rsid w:val="00DC51B8"/>
    <w:rsid w:val="00DC53F2"/>
    <w:rsid w:val="00DC6EA5"/>
    <w:rsid w:val="00DC7777"/>
    <w:rsid w:val="00DD064E"/>
    <w:rsid w:val="00DD0D3E"/>
    <w:rsid w:val="00DD1066"/>
    <w:rsid w:val="00DD152A"/>
    <w:rsid w:val="00DD1922"/>
    <w:rsid w:val="00DD26E3"/>
    <w:rsid w:val="00DD3205"/>
    <w:rsid w:val="00DD33E9"/>
    <w:rsid w:val="00DD36C2"/>
    <w:rsid w:val="00DD41B9"/>
    <w:rsid w:val="00DD43E7"/>
    <w:rsid w:val="00DD5AE4"/>
    <w:rsid w:val="00DD74AA"/>
    <w:rsid w:val="00DD79FA"/>
    <w:rsid w:val="00DE022C"/>
    <w:rsid w:val="00DE24C4"/>
    <w:rsid w:val="00DE2685"/>
    <w:rsid w:val="00DE26D1"/>
    <w:rsid w:val="00DE541A"/>
    <w:rsid w:val="00DE5624"/>
    <w:rsid w:val="00DE572C"/>
    <w:rsid w:val="00DE576D"/>
    <w:rsid w:val="00DE5836"/>
    <w:rsid w:val="00DE6629"/>
    <w:rsid w:val="00DE664F"/>
    <w:rsid w:val="00DE6746"/>
    <w:rsid w:val="00DE69C3"/>
    <w:rsid w:val="00DE6CFC"/>
    <w:rsid w:val="00DE6E8F"/>
    <w:rsid w:val="00DE6F28"/>
    <w:rsid w:val="00DE7106"/>
    <w:rsid w:val="00DE710B"/>
    <w:rsid w:val="00DE7B39"/>
    <w:rsid w:val="00DE7C61"/>
    <w:rsid w:val="00DE7CDE"/>
    <w:rsid w:val="00DF0B58"/>
    <w:rsid w:val="00DF265F"/>
    <w:rsid w:val="00DF2763"/>
    <w:rsid w:val="00DF2AF3"/>
    <w:rsid w:val="00DF3754"/>
    <w:rsid w:val="00DF38A3"/>
    <w:rsid w:val="00DF3C68"/>
    <w:rsid w:val="00DF4357"/>
    <w:rsid w:val="00DF4E87"/>
    <w:rsid w:val="00DF5395"/>
    <w:rsid w:val="00DF5C1E"/>
    <w:rsid w:val="00DF6EDD"/>
    <w:rsid w:val="00DF7701"/>
    <w:rsid w:val="00DF7AA3"/>
    <w:rsid w:val="00DF7C91"/>
    <w:rsid w:val="00E00352"/>
    <w:rsid w:val="00E021E9"/>
    <w:rsid w:val="00E0267A"/>
    <w:rsid w:val="00E02724"/>
    <w:rsid w:val="00E02AC7"/>
    <w:rsid w:val="00E03CDB"/>
    <w:rsid w:val="00E04375"/>
    <w:rsid w:val="00E045CB"/>
    <w:rsid w:val="00E046A6"/>
    <w:rsid w:val="00E0479B"/>
    <w:rsid w:val="00E0491F"/>
    <w:rsid w:val="00E04B58"/>
    <w:rsid w:val="00E0551D"/>
    <w:rsid w:val="00E06A7D"/>
    <w:rsid w:val="00E07D6A"/>
    <w:rsid w:val="00E07F9D"/>
    <w:rsid w:val="00E11EF8"/>
    <w:rsid w:val="00E12071"/>
    <w:rsid w:val="00E1392F"/>
    <w:rsid w:val="00E13D37"/>
    <w:rsid w:val="00E17F5C"/>
    <w:rsid w:val="00E2119A"/>
    <w:rsid w:val="00E21586"/>
    <w:rsid w:val="00E21FB3"/>
    <w:rsid w:val="00E22489"/>
    <w:rsid w:val="00E22B58"/>
    <w:rsid w:val="00E235D3"/>
    <w:rsid w:val="00E23663"/>
    <w:rsid w:val="00E251F2"/>
    <w:rsid w:val="00E25553"/>
    <w:rsid w:val="00E2556B"/>
    <w:rsid w:val="00E25DE2"/>
    <w:rsid w:val="00E26479"/>
    <w:rsid w:val="00E27531"/>
    <w:rsid w:val="00E30097"/>
    <w:rsid w:val="00E302A6"/>
    <w:rsid w:val="00E30688"/>
    <w:rsid w:val="00E30E08"/>
    <w:rsid w:val="00E3150A"/>
    <w:rsid w:val="00E3275C"/>
    <w:rsid w:val="00E327F1"/>
    <w:rsid w:val="00E330D7"/>
    <w:rsid w:val="00E336A9"/>
    <w:rsid w:val="00E33CC3"/>
    <w:rsid w:val="00E33E82"/>
    <w:rsid w:val="00E34362"/>
    <w:rsid w:val="00E343D7"/>
    <w:rsid w:val="00E35483"/>
    <w:rsid w:val="00E354C8"/>
    <w:rsid w:val="00E35B11"/>
    <w:rsid w:val="00E35B40"/>
    <w:rsid w:val="00E375FF"/>
    <w:rsid w:val="00E37B46"/>
    <w:rsid w:val="00E37C47"/>
    <w:rsid w:val="00E37DF5"/>
    <w:rsid w:val="00E40450"/>
    <w:rsid w:val="00E40B6D"/>
    <w:rsid w:val="00E40FB4"/>
    <w:rsid w:val="00E430A6"/>
    <w:rsid w:val="00E434CE"/>
    <w:rsid w:val="00E44304"/>
    <w:rsid w:val="00E44CC4"/>
    <w:rsid w:val="00E4518F"/>
    <w:rsid w:val="00E45559"/>
    <w:rsid w:val="00E462AD"/>
    <w:rsid w:val="00E47077"/>
    <w:rsid w:val="00E471DA"/>
    <w:rsid w:val="00E47290"/>
    <w:rsid w:val="00E50218"/>
    <w:rsid w:val="00E508FE"/>
    <w:rsid w:val="00E519A0"/>
    <w:rsid w:val="00E51C89"/>
    <w:rsid w:val="00E52E22"/>
    <w:rsid w:val="00E52F9B"/>
    <w:rsid w:val="00E54F78"/>
    <w:rsid w:val="00E552E1"/>
    <w:rsid w:val="00E5678A"/>
    <w:rsid w:val="00E57444"/>
    <w:rsid w:val="00E576D0"/>
    <w:rsid w:val="00E6060D"/>
    <w:rsid w:val="00E6143D"/>
    <w:rsid w:val="00E617F1"/>
    <w:rsid w:val="00E631B9"/>
    <w:rsid w:val="00E631EE"/>
    <w:rsid w:val="00E63862"/>
    <w:rsid w:val="00E63C5F"/>
    <w:rsid w:val="00E63F1A"/>
    <w:rsid w:val="00E64245"/>
    <w:rsid w:val="00E64350"/>
    <w:rsid w:val="00E64BC7"/>
    <w:rsid w:val="00E655F2"/>
    <w:rsid w:val="00E66CAA"/>
    <w:rsid w:val="00E70EEA"/>
    <w:rsid w:val="00E72C5E"/>
    <w:rsid w:val="00E73108"/>
    <w:rsid w:val="00E734EF"/>
    <w:rsid w:val="00E736F6"/>
    <w:rsid w:val="00E73B8A"/>
    <w:rsid w:val="00E7442B"/>
    <w:rsid w:val="00E74C08"/>
    <w:rsid w:val="00E75618"/>
    <w:rsid w:val="00E75A7F"/>
    <w:rsid w:val="00E75C08"/>
    <w:rsid w:val="00E75F4C"/>
    <w:rsid w:val="00E766C1"/>
    <w:rsid w:val="00E76E22"/>
    <w:rsid w:val="00E80529"/>
    <w:rsid w:val="00E811E4"/>
    <w:rsid w:val="00E81F78"/>
    <w:rsid w:val="00E821F5"/>
    <w:rsid w:val="00E831CC"/>
    <w:rsid w:val="00E841C5"/>
    <w:rsid w:val="00E84AC0"/>
    <w:rsid w:val="00E8505F"/>
    <w:rsid w:val="00E86C2A"/>
    <w:rsid w:val="00E87AF3"/>
    <w:rsid w:val="00E87B6E"/>
    <w:rsid w:val="00E9011A"/>
    <w:rsid w:val="00E906AA"/>
    <w:rsid w:val="00E907A2"/>
    <w:rsid w:val="00E90C5A"/>
    <w:rsid w:val="00E918D5"/>
    <w:rsid w:val="00E92241"/>
    <w:rsid w:val="00E94102"/>
    <w:rsid w:val="00E94415"/>
    <w:rsid w:val="00E94DE2"/>
    <w:rsid w:val="00E958CA"/>
    <w:rsid w:val="00E96053"/>
    <w:rsid w:val="00E964A2"/>
    <w:rsid w:val="00E9703D"/>
    <w:rsid w:val="00E97C52"/>
    <w:rsid w:val="00EA0025"/>
    <w:rsid w:val="00EA092C"/>
    <w:rsid w:val="00EA1555"/>
    <w:rsid w:val="00EA236E"/>
    <w:rsid w:val="00EA414F"/>
    <w:rsid w:val="00EA618B"/>
    <w:rsid w:val="00EA6400"/>
    <w:rsid w:val="00EA7134"/>
    <w:rsid w:val="00EA71CA"/>
    <w:rsid w:val="00EA7774"/>
    <w:rsid w:val="00EB016D"/>
    <w:rsid w:val="00EB0810"/>
    <w:rsid w:val="00EB09A7"/>
    <w:rsid w:val="00EB0AB8"/>
    <w:rsid w:val="00EB150F"/>
    <w:rsid w:val="00EB153F"/>
    <w:rsid w:val="00EB1551"/>
    <w:rsid w:val="00EB3704"/>
    <w:rsid w:val="00EB43BC"/>
    <w:rsid w:val="00EB66DD"/>
    <w:rsid w:val="00EB6A86"/>
    <w:rsid w:val="00EB6D46"/>
    <w:rsid w:val="00EB7110"/>
    <w:rsid w:val="00EB7126"/>
    <w:rsid w:val="00EB74D9"/>
    <w:rsid w:val="00EB79E0"/>
    <w:rsid w:val="00EC02F4"/>
    <w:rsid w:val="00EC0583"/>
    <w:rsid w:val="00EC0939"/>
    <w:rsid w:val="00EC1511"/>
    <w:rsid w:val="00EC2373"/>
    <w:rsid w:val="00EC31D8"/>
    <w:rsid w:val="00EC3C10"/>
    <w:rsid w:val="00EC496B"/>
    <w:rsid w:val="00EC52C8"/>
    <w:rsid w:val="00EC6D0A"/>
    <w:rsid w:val="00EC6D82"/>
    <w:rsid w:val="00EC70E3"/>
    <w:rsid w:val="00EC7141"/>
    <w:rsid w:val="00EC7BFB"/>
    <w:rsid w:val="00EC7DBD"/>
    <w:rsid w:val="00ED01E9"/>
    <w:rsid w:val="00ED02D5"/>
    <w:rsid w:val="00ED0471"/>
    <w:rsid w:val="00ED047D"/>
    <w:rsid w:val="00ED0606"/>
    <w:rsid w:val="00ED08C4"/>
    <w:rsid w:val="00ED0ED6"/>
    <w:rsid w:val="00ED110E"/>
    <w:rsid w:val="00ED12D4"/>
    <w:rsid w:val="00ED2B44"/>
    <w:rsid w:val="00ED3B31"/>
    <w:rsid w:val="00ED4B6C"/>
    <w:rsid w:val="00ED5A6B"/>
    <w:rsid w:val="00ED5E03"/>
    <w:rsid w:val="00ED6A09"/>
    <w:rsid w:val="00ED6B73"/>
    <w:rsid w:val="00ED7C3E"/>
    <w:rsid w:val="00EE026B"/>
    <w:rsid w:val="00EE0C47"/>
    <w:rsid w:val="00EE1006"/>
    <w:rsid w:val="00EE11C4"/>
    <w:rsid w:val="00EE18D6"/>
    <w:rsid w:val="00EE1C8D"/>
    <w:rsid w:val="00EE1FFC"/>
    <w:rsid w:val="00EE21DE"/>
    <w:rsid w:val="00EE2BBB"/>
    <w:rsid w:val="00EE3392"/>
    <w:rsid w:val="00EE37DA"/>
    <w:rsid w:val="00EE3A7A"/>
    <w:rsid w:val="00EE53AD"/>
    <w:rsid w:val="00EE6D88"/>
    <w:rsid w:val="00EE781D"/>
    <w:rsid w:val="00EF02F8"/>
    <w:rsid w:val="00EF1013"/>
    <w:rsid w:val="00EF1408"/>
    <w:rsid w:val="00EF1A1F"/>
    <w:rsid w:val="00EF1AF0"/>
    <w:rsid w:val="00EF1FDC"/>
    <w:rsid w:val="00EF37DE"/>
    <w:rsid w:val="00EF3906"/>
    <w:rsid w:val="00EF5E87"/>
    <w:rsid w:val="00EF6A04"/>
    <w:rsid w:val="00EF6AF0"/>
    <w:rsid w:val="00EF7D61"/>
    <w:rsid w:val="00EF7E35"/>
    <w:rsid w:val="00F00539"/>
    <w:rsid w:val="00F00893"/>
    <w:rsid w:val="00F01DF4"/>
    <w:rsid w:val="00F02716"/>
    <w:rsid w:val="00F04048"/>
    <w:rsid w:val="00F044CF"/>
    <w:rsid w:val="00F053FB"/>
    <w:rsid w:val="00F054CD"/>
    <w:rsid w:val="00F0647A"/>
    <w:rsid w:val="00F06CB4"/>
    <w:rsid w:val="00F06D85"/>
    <w:rsid w:val="00F07062"/>
    <w:rsid w:val="00F07067"/>
    <w:rsid w:val="00F10283"/>
    <w:rsid w:val="00F102C6"/>
    <w:rsid w:val="00F110A0"/>
    <w:rsid w:val="00F11940"/>
    <w:rsid w:val="00F12817"/>
    <w:rsid w:val="00F12AE2"/>
    <w:rsid w:val="00F12D11"/>
    <w:rsid w:val="00F13AC8"/>
    <w:rsid w:val="00F13BA4"/>
    <w:rsid w:val="00F13C73"/>
    <w:rsid w:val="00F14AD9"/>
    <w:rsid w:val="00F16243"/>
    <w:rsid w:val="00F17AE0"/>
    <w:rsid w:val="00F17B0F"/>
    <w:rsid w:val="00F17CF4"/>
    <w:rsid w:val="00F17FFE"/>
    <w:rsid w:val="00F20AB9"/>
    <w:rsid w:val="00F20F7C"/>
    <w:rsid w:val="00F228F6"/>
    <w:rsid w:val="00F22BE4"/>
    <w:rsid w:val="00F22E17"/>
    <w:rsid w:val="00F232AA"/>
    <w:rsid w:val="00F245E7"/>
    <w:rsid w:val="00F24CB0"/>
    <w:rsid w:val="00F24F6E"/>
    <w:rsid w:val="00F25FDC"/>
    <w:rsid w:val="00F26D17"/>
    <w:rsid w:val="00F27838"/>
    <w:rsid w:val="00F30271"/>
    <w:rsid w:val="00F30D06"/>
    <w:rsid w:val="00F31A8D"/>
    <w:rsid w:val="00F3204F"/>
    <w:rsid w:val="00F3245C"/>
    <w:rsid w:val="00F3302E"/>
    <w:rsid w:val="00F33D2E"/>
    <w:rsid w:val="00F34464"/>
    <w:rsid w:val="00F34AA3"/>
    <w:rsid w:val="00F35071"/>
    <w:rsid w:val="00F3545A"/>
    <w:rsid w:val="00F3607A"/>
    <w:rsid w:val="00F376B9"/>
    <w:rsid w:val="00F377BD"/>
    <w:rsid w:val="00F37DC7"/>
    <w:rsid w:val="00F41B8F"/>
    <w:rsid w:val="00F430C3"/>
    <w:rsid w:val="00F43D1D"/>
    <w:rsid w:val="00F4405A"/>
    <w:rsid w:val="00F4585B"/>
    <w:rsid w:val="00F45926"/>
    <w:rsid w:val="00F45B27"/>
    <w:rsid w:val="00F472E6"/>
    <w:rsid w:val="00F5002D"/>
    <w:rsid w:val="00F5055B"/>
    <w:rsid w:val="00F505A8"/>
    <w:rsid w:val="00F50FA3"/>
    <w:rsid w:val="00F526F0"/>
    <w:rsid w:val="00F52B10"/>
    <w:rsid w:val="00F53E7D"/>
    <w:rsid w:val="00F56257"/>
    <w:rsid w:val="00F5744C"/>
    <w:rsid w:val="00F57E5F"/>
    <w:rsid w:val="00F61858"/>
    <w:rsid w:val="00F62088"/>
    <w:rsid w:val="00F623A8"/>
    <w:rsid w:val="00F63310"/>
    <w:rsid w:val="00F635AE"/>
    <w:rsid w:val="00F63BCD"/>
    <w:rsid w:val="00F63F54"/>
    <w:rsid w:val="00F64DCC"/>
    <w:rsid w:val="00F654C7"/>
    <w:rsid w:val="00F657AC"/>
    <w:rsid w:val="00F660D5"/>
    <w:rsid w:val="00F661D7"/>
    <w:rsid w:val="00F66BB4"/>
    <w:rsid w:val="00F67118"/>
    <w:rsid w:val="00F679ED"/>
    <w:rsid w:val="00F67F2F"/>
    <w:rsid w:val="00F707C8"/>
    <w:rsid w:val="00F71A42"/>
    <w:rsid w:val="00F71F78"/>
    <w:rsid w:val="00F72BDB"/>
    <w:rsid w:val="00F73531"/>
    <w:rsid w:val="00F74059"/>
    <w:rsid w:val="00F750AF"/>
    <w:rsid w:val="00F751D0"/>
    <w:rsid w:val="00F75DD6"/>
    <w:rsid w:val="00F75E3F"/>
    <w:rsid w:val="00F762B5"/>
    <w:rsid w:val="00F76D2D"/>
    <w:rsid w:val="00F77906"/>
    <w:rsid w:val="00F77992"/>
    <w:rsid w:val="00F8028D"/>
    <w:rsid w:val="00F8076E"/>
    <w:rsid w:val="00F807AF"/>
    <w:rsid w:val="00F80E81"/>
    <w:rsid w:val="00F80FF2"/>
    <w:rsid w:val="00F81AF0"/>
    <w:rsid w:val="00F82C91"/>
    <w:rsid w:val="00F834C8"/>
    <w:rsid w:val="00F83C59"/>
    <w:rsid w:val="00F83C61"/>
    <w:rsid w:val="00F83FE9"/>
    <w:rsid w:val="00F853DF"/>
    <w:rsid w:val="00F85F9F"/>
    <w:rsid w:val="00F86113"/>
    <w:rsid w:val="00F86546"/>
    <w:rsid w:val="00F871C5"/>
    <w:rsid w:val="00F87596"/>
    <w:rsid w:val="00F87BD0"/>
    <w:rsid w:val="00F90496"/>
    <w:rsid w:val="00F91104"/>
    <w:rsid w:val="00F91513"/>
    <w:rsid w:val="00F91701"/>
    <w:rsid w:val="00F930E7"/>
    <w:rsid w:val="00F9336E"/>
    <w:rsid w:val="00F93DFD"/>
    <w:rsid w:val="00F94579"/>
    <w:rsid w:val="00F95ADF"/>
    <w:rsid w:val="00F96019"/>
    <w:rsid w:val="00F96F20"/>
    <w:rsid w:val="00F979D8"/>
    <w:rsid w:val="00FA0A4B"/>
    <w:rsid w:val="00FA2E70"/>
    <w:rsid w:val="00FA49C3"/>
    <w:rsid w:val="00FA4D1E"/>
    <w:rsid w:val="00FA56FD"/>
    <w:rsid w:val="00FA5ED9"/>
    <w:rsid w:val="00FA6D0A"/>
    <w:rsid w:val="00FA7FFE"/>
    <w:rsid w:val="00FB0D7C"/>
    <w:rsid w:val="00FB1BCB"/>
    <w:rsid w:val="00FB2045"/>
    <w:rsid w:val="00FB2058"/>
    <w:rsid w:val="00FB3404"/>
    <w:rsid w:val="00FB374B"/>
    <w:rsid w:val="00FB3EBF"/>
    <w:rsid w:val="00FB4CC4"/>
    <w:rsid w:val="00FB5827"/>
    <w:rsid w:val="00FB5A13"/>
    <w:rsid w:val="00FB6A34"/>
    <w:rsid w:val="00FB6BAC"/>
    <w:rsid w:val="00FB6CA6"/>
    <w:rsid w:val="00FB6F61"/>
    <w:rsid w:val="00FB75BE"/>
    <w:rsid w:val="00FC13DA"/>
    <w:rsid w:val="00FC1487"/>
    <w:rsid w:val="00FC1CF9"/>
    <w:rsid w:val="00FC1F8C"/>
    <w:rsid w:val="00FC2974"/>
    <w:rsid w:val="00FC2E92"/>
    <w:rsid w:val="00FC3F57"/>
    <w:rsid w:val="00FC49FF"/>
    <w:rsid w:val="00FC58F4"/>
    <w:rsid w:val="00FC5CF6"/>
    <w:rsid w:val="00FC644F"/>
    <w:rsid w:val="00FC7273"/>
    <w:rsid w:val="00FC7555"/>
    <w:rsid w:val="00FC7E80"/>
    <w:rsid w:val="00FD0290"/>
    <w:rsid w:val="00FD060C"/>
    <w:rsid w:val="00FD0782"/>
    <w:rsid w:val="00FD0F52"/>
    <w:rsid w:val="00FD1066"/>
    <w:rsid w:val="00FD1857"/>
    <w:rsid w:val="00FD2060"/>
    <w:rsid w:val="00FD2CED"/>
    <w:rsid w:val="00FD2F75"/>
    <w:rsid w:val="00FD38CB"/>
    <w:rsid w:val="00FD42F7"/>
    <w:rsid w:val="00FD4618"/>
    <w:rsid w:val="00FD4A09"/>
    <w:rsid w:val="00FD4EEB"/>
    <w:rsid w:val="00FD510F"/>
    <w:rsid w:val="00FD6C52"/>
    <w:rsid w:val="00FD740E"/>
    <w:rsid w:val="00FE00C7"/>
    <w:rsid w:val="00FE0912"/>
    <w:rsid w:val="00FE0BAC"/>
    <w:rsid w:val="00FE1F53"/>
    <w:rsid w:val="00FE2787"/>
    <w:rsid w:val="00FE32D0"/>
    <w:rsid w:val="00FE32FC"/>
    <w:rsid w:val="00FE3B7D"/>
    <w:rsid w:val="00FE49BE"/>
    <w:rsid w:val="00FE4FFC"/>
    <w:rsid w:val="00FE51BC"/>
    <w:rsid w:val="00FE59E9"/>
    <w:rsid w:val="00FE6143"/>
    <w:rsid w:val="00FF02B2"/>
    <w:rsid w:val="00FF20B8"/>
    <w:rsid w:val="00FF2732"/>
    <w:rsid w:val="00FF309F"/>
    <w:rsid w:val="00FF3456"/>
    <w:rsid w:val="00FF3D89"/>
    <w:rsid w:val="00FF41EE"/>
    <w:rsid w:val="00FF4ACB"/>
    <w:rsid w:val="00FF5084"/>
    <w:rsid w:val="00FF53C0"/>
    <w:rsid w:val="00FF7705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159745"/>
    <o:shapelayout v:ext="edit">
      <o:idmap v:ext="edit" data="1"/>
    </o:shapelayout>
  </w:shapeDefaults>
  <w:decimalSymbol w:val=","/>
  <w:listSeparator w:val=";"/>
  <w15:chartTrackingRefBased/>
  <w15:docId w15:val="{23A37515-4894-4D6A-BECD-E62FCE6D3B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semiHidden="1" w:unhideWhenUsed="1" w:qFormat="1"/>
    <w:lsdException w:name="footnote reference" w:uiPriority="99"/>
    <w:lsdException w:name="Title" w:uiPriority="1" w:qFormat="1"/>
    <w:lsdException w:name="Subtitle" w:uiPriority="11" w:qFormat="1"/>
    <w:lsdException w:name="Strong" w:uiPriority="22" w:qFormat="1"/>
    <w:lsdException w:name="Emphasis" w:uiPriority="20" w:qFormat="1"/>
    <w:lsdException w:name="Plain Text" w:uiPriority="99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  <w:sz w:val="24"/>
      <w:lang w:val="es-ES_tradnl"/>
    </w:rPr>
  </w:style>
  <w:style w:type="paragraph" w:styleId="Ttulo1">
    <w:name w:val="heading 1"/>
    <w:basedOn w:val="Normal"/>
    <w:next w:val="Normal"/>
    <w:link w:val="Ttulo1Car"/>
    <w:qFormat/>
    <w:pPr>
      <w:keepNext/>
      <w:outlineLvl w:val="0"/>
    </w:pPr>
    <w:rPr>
      <w:b/>
    </w:rPr>
  </w:style>
  <w:style w:type="paragraph" w:styleId="Ttulo2">
    <w:name w:val="heading 2"/>
    <w:basedOn w:val="Normal"/>
    <w:next w:val="Normal"/>
    <w:link w:val="Ttulo2Car"/>
    <w:qFormat/>
    <w:pPr>
      <w:keepNext/>
      <w:jc w:val="center"/>
      <w:outlineLvl w:val="1"/>
    </w:pPr>
    <w:rPr>
      <w:b/>
      <w:sz w:val="28"/>
    </w:rPr>
  </w:style>
  <w:style w:type="paragraph" w:styleId="Ttulo3">
    <w:name w:val="heading 3"/>
    <w:basedOn w:val="Normal"/>
    <w:next w:val="Normal"/>
    <w:qFormat/>
    <w:pPr>
      <w:keepNext/>
      <w:jc w:val="right"/>
      <w:outlineLvl w:val="2"/>
    </w:pPr>
    <w:rPr>
      <w:sz w:val="28"/>
    </w:rPr>
  </w:style>
  <w:style w:type="paragraph" w:styleId="Ttulo4">
    <w:name w:val="heading 4"/>
    <w:basedOn w:val="Normal"/>
    <w:next w:val="Normal"/>
    <w:link w:val="Ttulo4Car"/>
    <w:qFormat/>
    <w:pPr>
      <w:keepNext/>
      <w:jc w:val="center"/>
      <w:outlineLvl w:val="3"/>
    </w:pPr>
    <w:rPr>
      <w:sz w:val="28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b/>
      <w:sz w:val="32"/>
    </w:rPr>
  </w:style>
  <w:style w:type="paragraph" w:styleId="Ttulo6">
    <w:name w:val="heading 6"/>
    <w:basedOn w:val="Normal"/>
    <w:next w:val="Normal"/>
    <w:qFormat/>
    <w:pPr>
      <w:keepNext/>
      <w:jc w:val="left"/>
      <w:outlineLvl w:val="5"/>
    </w:pPr>
    <w:rPr>
      <w:b/>
      <w:u w:val="single"/>
    </w:rPr>
  </w:style>
  <w:style w:type="paragraph" w:styleId="Ttulo7">
    <w:name w:val="heading 7"/>
    <w:basedOn w:val="Normal"/>
    <w:next w:val="Normal"/>
    <w:qFormat/>
    <w:pPr>
      <w:keepNext/>
      <w:jc w:val="center"/>
      <w:outlineLvl w:val="6"/>
    </w:pPr>
    <w:rPr>
      <w:u w:val="singl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sz w:val="28"/>
      <w:u w:val="single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b/>
      <w:i/>
      <w:sz w:val="3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</w:style>
  <w:style w:type="paragraph" w:styleId="Sangradetextonormal">
    <w:name w:val="Body Text Indent"/>
    <w:basedOn w:val="Normal"/>
    <w:link w:val="SangradetextonormalCar"/>
    <w:pPr>
      <w:ind w:firstLine="708"/>
    </w:pPr>
  </w:style>
  <w:style w:type="paragraph" w:styleId="Textoindependiente">
    <w:name w:val="Body Text"/>
    <w:basedOn w:val="Normal"/>
    <w:link w:val="TextoindependienteCar"/>
    <w:pPr>
      <w:jc w:val="center"/>
    </w:pPr>
    <w:rPr>
      <w:b/>
      <w:sz w:val="28"/>
    </w:rPr>
  </w:style>
  <w:style w:type="paragraph" w:styleId="Textoindependiente2">
    <w:name w:val="Body Text 2"/>
    <w:basedOn w:val="Normal"/>
    <w:link w:val="Textoindependiente2Car"/>
    <w:rPr>
      <w:sz w:val="28"/>
    </w:rPr>
  </w:style>
  <w:style w:type="paragraph" w:styleId="Textoindependiente3">
    <w:name w:val="Body Text 3"/>
    <w:basedOn w:val="Normal"/>
    <w:link w:val="Textoindependiente3Car"/>
    <w:rPr>
      <w:b/>
    </w:rPr>
  </w:style>
  <w:style w:type="paragraph" w:styleId="Sangra2detindependiente">
    <w:name w:val="Body Text Indent 2"/>
    <w:basedOn w:val="Normal"/>
    <w:pPr>
      <w:ind w:left="426" w:hanging="426"/>
    </w:pPr>
    <w:rPr>
      <w:sz w:val="28"/>
    </w:rPr>
  </w:style>
  <w:style w:type="paragraph" w:styleId="Sangra3detindependiente">
    <w:name w:val="Body Text Indent 3"/>
    <w:basedOn w:val="Normal"/>
    <w:pPr>
      <w:ind w:firstLine="360"/>
    </w:pPr>
    <w:rPr>
      <w:sz w:val="28"/>
    </w:rPr>
  </w:style>
  <w:style w:type="character" w:styleId="Hipervnculo">
    <w:name w:val="Hyperlink"/>
    <w:rPr>
      <w:color w:val="0000FF"/>
      <w:u w:val="single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</w:pPr>
  </w:style>
  <w:style w:type="paragraph" w:styleId="Textodebloque">
    <w:name w:val="Block Text"/>
    <w:basedOn w:val="Normal"/>
    <w:pPr>
      <w:tabs>
        <w:tab w:val="left" w:pos="7938"/>
      </w:tabs>
      <w:ind w:left="284" w:right="566"/>
    </w:pPr>
    <w:rPr>
      <w:rFonts w:ascii="Tahoma" w:hAnsi="Tahoma"/>
    </w:rPr>
  </w:style>
  <w:style w:type="paragraph" w:styleId="Textonotaalfinal">
    <w:name w:val="endnote text"/>
    <w:basedOn w:val="Normal"/>
    <w:semiHidden/>
    <w:rPr>
      <w:sz w:val="20"/>
    </w:rPr>
  </w:style>
  <w:style w:type="character" w:styleId="Refdenotaalfinal">
    <w:name w:val="endnote reference"/>
    <w:semiHidden/>
    <w:rPr>
      <w:vertAlign w:val="superscript"/>
    </w:rPr>
  </w:style>
  <w:style w:type="paragraph" w:customStyle="1" w:styleId="Vieta2">
    <w:name w:val="Viñeta2"/>
    <w:basedOn w:val="Normal"/>
    <w:next w:val="Normal"/>
    <w:pPr>
      <w:numPr>
        <w:numId w:val="1"/>
      </w:numPr>
      <w:suppressAutoHyphens/>
      <w:spacing w:before="40" w:after="40"/>
      <w:ind w:left="1066" w:hanging="357"/>
    </w:pPr>
    <w:rPr>
      <w:spacing w:val="-3"/>
      <w:sz w:val="20"/>
      <w:lang w:val="es-ES"/>
    </w:rPr>
  </w:style>
  <w:style w:type="paragraph" w:styleId="Puesto">
    <w:name w:val="Title"/>
    <w:basedOn w:val="Normal"/>
    <w:uiPriority w:val="1"/>
    <w:qFormat/>
    <w:pPr>
      <w:jc w:val="center"/>
    </w:pPr>
    <w:rPr>
      <w:rFonts w:ascii="Tahoma" w:hAnsi="Tahoma" w:cs="Tahoma"/>
      <w:b/>
      <w:bCs/>
      <w:sz w:val="28"/>
      <w:szCs w:val="24"/>
      <w:lang w:val="es-ES"/>
    </w:rPr>
  </w:style>
  <w:style w:type="paragraph" w:styleId="Subttulo">
    <w:name w:val="Subtitle"/>
    <w:basedOn w:val="Normal"/>
    <w:link w:val="SubttuloCar"/>
    <w:uiPriority w:val="11"/>
    <w:qFormat/>
    <w:pPr>
      <w:jc w:val="center"/>
    </w:pPr>
    <w:rPr>
      <w:rFonts w:ascii="Tahoma" w:hAnsi="Tahoma" w:cs="Tahoma"/>
      <w:b/>
      <w:bCs/>
      <w:szCs w:val="24"/>
      <w:lang w:val="es-ES"/>
    </w:rPr>
  </w:style>
  <w:style w:type="paragraph" w:styleId="NormalWeb">
    <w:name w:val="Normal (Web)"/>
    <w:basedOn w:val="Normal"/>
    <w:uiPriority w:val="99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Revista">
    <w:name w:val="Revista"/>
    <w:basedOn w:val="Normal"/>
    <w:rPr>
      <w:rFonts w:ascii="Times New Roman" w:hAnsi="Times New Roman"/>
      <w:lang w:val="es-ES"/>
    </w:rPr>
  </w:style>
  <w:style w:type="character" w:styleId="Textoennegrita">
    <w:name w:val="Strong"/>
    <w:uiPriority w:val="22"/>
    <w:qFormat/>
    <w:rPr>
      <w:b/>
      <w:bCs/>
    </w:rPr>
  </w:style>
  <w:style w:type="paragraph" w:customStyle="1" w:styleId="estilo1">
    <w:name w:val="estilo1"/>
    <w:basedOn w:val="Normal"/>
    <w:pPr>
      <w:spacing w:before="100" w:beforeAutospacing="1" w:after="100" w:afterAutospacing="1"/>
      <w:jc w:val="left"/>
    </w:pPr>
    <w:rPr>
      <w:rFonts w:ascii="Times New Roman" w:hAnsi="Times New Roman"/>
      <w:sz w:val="14"/>
      <w:szCs w:val="14"/>
      <w:lang w:val="es-ES"/>
    </w:rPr>
  </w:style>
  <w:style w:type="character" w:styleId="Hipervnculovisitado">
    <w:name w:val="FollowedHyperlink"/>
    <w:rPr>
      <w:color w:val="800080"/>
      <w:u w:val="single"/>
    </w:rPr>
  </w:style>
  <w:style w:type="paragraph" w:customStyle="1" w:styleId="Estndar">
    <w:name w:val="Estándar"/>
    <w:basedOn w:val="Normal"/>
    <w:pPr>
      <w:jc w:val="left"/>
    </w:pPr>
    <w:rPr>
      <w:rFonts w:ascii="Times New Roman" w:hAnsi="Times New Roman"/>
      <w:snapToGrid w:val="0"/>
      <w:lang w:val="en-US"/>
    </w:rPr>
  </w:style>
  <w:style w:type="character" w:customStyle="1" w:styleId="ap2">
    <w:name w:val="ap2"/>
    <w:rPr>
      <w:rFonts w:ascii="Verdana" w:hAnsi="Verdana" w:hint="default"/>
      <w:strike w:val="0"/>
      <w:dstrike w:val="0"/>
      <w:sz w:val="16"/>
      <w:szCs w:val="16"/>
      <w:u w:val="none"/>
      <w:effect w:val="none"/>
    </w:rPr>
  </w:style>
  <w:style w:type="character" w:customStyle="1" w:styleId="texto1">
    <w:name w:val="texto1"/>
    <w:rPr>
      <w:rFonts w:ascii="Verdana" w:hAnsi="Verdana" w:hint="default"/>
      <w:b w:val="0"/>
      <w:bCs w:val="0"/>
      <w:smallCaps w:val="0"/>
      <w:color w:val="333333"/>
      <w:sz w:val="16"/>
      <w:szCs w:val="16"/>
    </w:rPr>
  </w:style>
  <w:style w:type="paragraph" w:customStyle="1" w:styleId="Sinespacio">
    <w:name w:val="Sin espacio"/>
    <w:basedOn w:val="Normal"/>
    <w:rPr>
      <w:rFonts w:ascii="Swis721 BT" w:hAnsi="Swis721 BT"/>
    </w:rPr>
  </w:style>
  <w:style w:type="character" w:styleId="nfasis">
    <w:name w:val="Emphasis"/>
    <w:uiPriority w:val="20"/>
    <w:qFormat/>
    <w:rPr>
      <w:i/>
      <w:iCs/>
    </w:rPr>
  </w:style>
  <w:style w:type="paragraph" w:customStyle="1" w:styleId="Tahoma">
    <w:name w:val="Tahoma"/>
    <w:basedOn w:val="Normal"/>
    <w:pPr>
      <w:autoSpaceDE w:val="0"/>
      <w:autoSpaceDN w:val="0"/>
      <w:adjustRightInd w:val="0"/>
      <w:jc w:val="left"/>
    </w:pPr>
    <w:rPr>
      <w:rFonts w:ascii="Comic Sans MS" w:hAnsi="Comic Sans MS"/>
      <w:sz w:val="20"/>
      <w:lang w:val="es-ES"/>
    </w:rPr>
  </w:style>
  <w:style w:type="character" w:customStyle="1" w:styleId="estilotexto1">
    <w:name w:val="estilo_texto1"/>
    <w:rPr>
      <w:rFonts w:ascii="Verdana" w:hAnsi="Verdana" w:hint="default"/>
      <w:color w:val="000000"/>
      <w:sz w:val="18"/>
      <w:szCs w:val="18"/>
    </w:rPr>
  </w:style>
  <w:style w:type="character" w:customStyle="1" w:styleId="datcampotbl1">
    <w:name w:val="dat_campo_tbl1"/>
    <w:rPr>
      <w:rFonts w:ascii="Arial" w:hAnsi="Arial" w:cs="Arial" w:hint="default"/>
      <w:b w:val="0"/>
      <w:bCs w:val="0"/>
      <w:color w:val="555555"/>
      <w:sz w:val="15"/>
      <w:szCs w:val="15"/>
    </w:rPr>
  </w:style>
  <w:style w:type="character" w:customStyle="1" w:styleId="textoblanco1">
    <w:name w:val="textoblanco1"/>
    <w:rPr>
      <w:rFonts w:ascii="Verdana" w:hAnsi="Verdana" w:hint="default"/>
      <w:b w:val="0"/>
      <w:bCs w:val="0"/>
      <w:color w:val="15107C"/>
      <w:sz w:val="15"/>
      <w:szCs w:val="15"/>
    </w:rPr>
  </w:style>
  <w:style w:type="character" w:styleId="Refdecomentario">
    <w:name w:val="annotation reference"/>
    <w:semiHidden/>
    <w:rPr>
      <w:sz w:val="16"/>
      <w:szCs w:val="16"/>
    </w:rPr>
  </w:style>
  <w:style w:type="paragraph" w:styleId="Textocomentario">
    <w:name w:val="annotation text"/>
    <w:basedOn w:val="Normal"/>
    <w:semiHidden/>
    <w:rPr>
      <w:sz w:val="20"/>
    </w:rPr>
  </w:style>
  <w:style w:type="paragraph" w:customStyle="1" w:styleId="Titulo1-Normal">
    <w:name w:val="Titulo 1 - Normal"/>
    <w:pPr>
      <w:spacing w:after="120"/>
      <w:ind w:firstLine="284"/>
      <w:jc w:val="both"/>
    </w:pPr>
    <w:rPr>
      <w:rFonts w:ascii="Arial" w:hAnsi="Arial"/>
      <w:sz w:val="22"/>
    </w:rPr>
  </w:style>
  <w:style w:type="paragraph" w:customStyle="1" w:styleId="Topo1-Texto1">
    <w:name w:val="Topo 1 - Texto 1"/>
    <w:pPr>
      <w:spacing w:after="120"/>
      <w:ind w:left="567" w:right="567"/>
      <w:jc w:val="both"/>
    </w:pPr>
    <w:rPr>
      <w:rFonts w:ascii="Arial" w:hAnsi="Arial"/>
    </w:rPr>
  </w:style>
  <w:style w:type="paragraph" w:customStyle="1" w:styleId="Apunte">
    <w:name w:val="Apunte"/>
    <w:pPr>
      <w:numPr>
        <w:numId w:val="2"/>
      </w:numPr>
      <w:spacing w:before="120" w:after="120"/>
      <w:ind w:left="1418" w:hanging="284"/>
    </w:pPr>
    <w:rPr>
      <w:rFonts w:ascii="Arial" w:hAnsi="Arial"/>
    </w:rPr>
  </w:style>
  <w:style w:type="paragraph" w:customStyle="1" w:styleId="NormalWeb1">
    <w:name w:val="Normal (Web)1"/>
    <w:basedOn w:val="Normal"/>
    <w:pPr>
      <w:spacing w:before="100" w:beforeAutospacing="1" w:after="100" w:afterAutospacing="1" w:line="360" w:lineRule="atLeast"/>
      <w:jc w:val="left"/>
    </w:pPr>
    <w:rPr>
      <w:rFonts w:ascii="Tahoma" w:hAnsi="Tahoma" w:cs="Tahoma"/>
      <w:color w:val="000000"/>
      <w:sz w:val="26"/>
      <w:szCs w:val="26"/>
      <w:lang w:val="es-ES"/>
    </w:rPr>
  </w:style>
  <w:style w:type="paragraph" w:customStyle="1" w:styleId="titular2">
    <w:name w:val="titular2"/>
    <w:basedOn w:val="Normal"/>
    <w:pPr>
      <w:jc w:val="left"/>
    </w:pPr>
    <w:rPr>
      <w:rFonts w:ascii="Georgia" w:hAnsi="Georgia"/>
      <w:color w:val="00497F"/>
      <w:sz w:val="39"/>
      <w:szCs w:val="39"/>
      <w:lang w:val="es-ES"/>
    </w:rPr>
  </w:style>
  <w:style w:type="paragraph" w:customStyle="1" w:styleId="textoconsangria">
    <w:name w:val="textoconsangria"/>
    <w:basedOn w:val="Normal"/>
    <w:pPr>
      <w:spacing w:before="100" w:beforeAutospacing="1" w:after="100" w:afterAutospacing="1"/>
      <w:ind w:firstLine="160"/>
      <w:jc w:val="left"/>
    </w:pPr>
    <w:rPr>
      <w:rFonts w:ascii="Tahoma" w:eastAsia="Arial Unicode MS" w:hAnsi="Tahoma" w:cs="Tahoma"/>
      <w:color w:val="004F92"/>
      <w:sz w:val="17"/>
      <w:szCs w:val="17"/>
      <w:lang w:val="es-ES"/>
    </w:rPr>
  </w:style>
  <w:style w:type="character" w:customStyle="1" w:styleId="titu-not1">
    <w:name w:val="titu-not1"/>
    <w:rPr>
      <w:rFonts w:ascii="Tahoma" w:hAnsi="Tahoma" w:cs="Tahoma" w:hint="default"/>
      <w:b/>
      <w:bCs/>
      <w:color w:val="004F92"/>
      <w:sz w:val="22"/>
      <w:szCs w:val="22"/>
    </w:rPr>
  </w:style>
  <w:style w:type="character" w:customStyle="1" w:styleId="textoconsangria1">
    <w:name w:val="textoconsangria1"/>
    <w:rPr>
      <w:rFonts w:ascii="Tahoma" w:hAnsi="Tahoma" w:cs="Tahoma" w:hint="default"/>
      <w:color w:val="004F92"/>
      <w:sz w:val="21"/>
      <w:szCs w:val="21"/>
    </w:rPr>
  </w:style>
  <w:style w:type="paragraph" w:customStyle="1" w:styleId="rojo">
    <w:name w:val="rojo"/>
    <w:basedOn w:val="Normal"/>
    <w:pPr>
      <w:spacing w:before="100" w:beforeAutospacing="1" w:after="100" w:afterAutospacing="1"/>
      <w:jc w:val="left"/>
    </w:pPr>
    <w:rPr>
      <w:rFonts w:ascii="Arial Unicode MS" w:eastAsia="Arial Unicode MS" w:hAnsi="Arial Unicode MS" w:cs="Arial Unicode MS"/>
      <w:sz w:val="26"/>
      <w:szCs w:val="26"/>
      <w:lang w:val="es-ES"/>
    </w:rPr>
  </w:style>
  <w:style w:type="paragraph" w:styleId="Prrafodelista">
    <w:name w:val="List Paragraph"/>
    <w:aliases w:val="Normal bullet 2,Bullet list,List Paragraph1,Numbered List,1st level - Bullet List Paragraph,Lettre d'introduction,Paragrafo elenco,List Paragraph11,Normal bullet 21,List Paragraph111,Bullet list1CxSpLast"/>
    <w:basedOn w:val="Normal"/>
    <w:link w:val="PrrafodelistaCar"/>
    <w:uiPriority w:val="1"/>
    <w:qFormat/>
    <w:pPr>
      <w:spacing w:after="200" w:line="276" w:lineRule="auto"/>
      <w:ind w:left="720"/>
      <w:jc w:val="left"/>
    </w:pPr>
    <w:rPr>
      <w:rFonts w:ascii="Calibri" w:eastAsia="Calibri" w:hAnsi="Calibri"/>
      <w:sz w:val="22"/>
      <w:szCs w:val="22"/>
      <w:lang w:val="es-ES" w:eastAsia="en-US"/>
    </w:rPr>
  </w:style>
  <w:style w:type="paragraph" w:styleId="Textonotapie">
    <w:name w:val="footnote text"/>
    <w:basedOn w:val="Normal"/>
    <w:link w:val="TextonotapieCar"/>
    <w:uiPriority w:val="99"/>
    <w:semiHidden/>
    <w:pPr>
      <w:jc w:val="left"/>
    </w:pPr>
    <w:rPr>
      <w:rFonts w:ascii="Times New Roman" w:hAnsi="Times New Roman"/>
      <w:sz w:val="20"/>
      <w:lang w:eastAsia="es-ES_tradnl"/>
    </w:rPr>
  </w:style>
  <w:style w:type="character" w:styleId="Refdenotaalpie">
    <w:name w:val="footnote reference"/>
    <w:uiPriority w:val="99"/>
    <w:semiHidden/>
    <w:rPr>
      <w:vertAlign w:val="superscript"/>
    </w:rPr>
  </w:style>
  <w:style w:type="paragraph" w:customStyle="1" w:styleId="titular">
    <w:name w:val="titular"/>
    <w:basedOn w:val="Normal"/>
    <w:pPr>
      <w:spacing w:before="100" w:beforeAutospacing="1" w:after="100" w:afterAutospacing="1"/>
      <w:jc w:val="left"/>
    </w:pPr>
    <w:rPr>
      <w:rFonts w:ascii="Verdana" w:hAnsi="Verdana"/>
      <w:b/>
      <w:bCs/>
      <w:sz w:val="27"/>
      <w:szCs w:val="27"/>
      <w:lang w:val="es-ES"/>
    </w:rPr>
  </w:style>
  <w:style w:type="paragraph" w:customStyle="1" w:styleId="txtcorrido">
    <w:name w:val="txt_corrido"/>
    <w:basedOn w:val="Normal"/>
    <w:pPr>
      <w:spacing w:before="100" w:beforeAutospacing="1" w:after="100" w:afterAutospacing="1"/>
    </w:pPr>
    <w:rPr>
      <w:rFonts w:ascii="Verdana" w:eastAsia="Arial Unicode MS" w:hAnsi="Verdana" w:cs="Arial Unicode MS"/>
      <w:color w:val="5D5D5D"/>
      <w:sz w:val="18"/>
      <w:szCs w:val="18"/>
      <w:lang w:val="es-ES"/>
    </w:rPr>
  </w:style>
  <w:style w:type="character" w:customStyle="1" w:styleId="titular1">
    <w:name w:val="titular1"/>
    <w:rPr>
      <w:rFonts w:ascii="Helvetica" w:hAnsi="Helvetica" w:hint="default"/>
      <w:b/>
      <w:bCs/>
      <w:color w:val="5EC54F"/>
      <w:sz w:val="54"/>
      <w:szCs w:val="54"/>
    </w:rPr>
  </w:style>
  <w:style w:type="character" w:customStyle="1" w:styleId="txtcorrido1">
    <w:name w:val="txt_corrido1"/>
    <w:rPr>
      <w:rFonts w:ascii="Verdana" w:hAnsi="Verdana" w:hint="default"/>
      <w:color w:val="5D5D5D"/>
      <w:sz w:val="18"/>
      <w:szCs w:val="18"/>
    </w:rPr>
  </w:style>
  <w:style w:type="character" w:customStyle="1" w:styleId="corchete-llamada1">
    <w:name w:val="corchete-llamada1"/>
    <w:rPr>
      <w:vanish/>
      <w:webHidden w:val="0"/>
    </w:rPr>
  </w:style>
  <w:style w:type="paragraph" w:customStyle="1" w:styleId="Default">
    <w:name w:val="Default"/>
    <w:pPr>
      <w:autoSpaceDE w:val="0"/>
      <w:autoSpaceDN w:val="0"/>
      <w:adjustRightInd w:val="0"/>
    </w:pPr>
    <w:rPr>
      <w:rFonts w:ascii="Tahoma" w:hAnsi="Tahoma" w:cs="Tahoma"/>
      <w:color w:val="000000"/>
      <w:sz w:val="24"/>
      <w:szCs w:val="24"/>
    </w:rPr>
  </w:style>
  <w:style w:type="character" w:customStyle="1" w:styleId="fuerte21">
    <w:name w:val="fuerte21"/>
    <w:rPr>
      <w:rFonts w:ascii="Verdana" w:hAnsi="Verdana" w:hint="default"/>
      <w:b/>
      <w:bCs/>
      <w:color w:val="E51815"/>
      <w:sz w:val="15"/>
      <w:szCs w:val="15"/>
    </w:rPr>
  </w:style>
  <w:style w:type="paragraph" w:customStyle="1" w:styleId="msolistparagraph0">
    <w:name w:val="msolistparagraph"/>
    <w:basedOn w:val="Normal"/>
    <w:pPr>
      <w:ind w:left="720"/>
      <w:jc w:val="left"/>
    </w:pPr>
    <w:rPr>
      <w:rFonts w:ascii="Calibri" w:eastAsia="Arial Unicode MS" w:hAnsi="Calibri" w:cs="Arial Unicode MS"/>
      <w:sz w:val="22"/>
      <w:szCs w:val="22"/>
      <w:lang w:val="es-ES"/>
    </w:rPr>
  </w:style>
  <w:style w:type="paragraph" w:styleId="Listaconvietas">
    <w:name w:val="List Bullet"/>
    <w:basedOn w:val="Normal"/>
    <w:autoRedefine/>
    <w:pPr>
      <w:numPr>
        <w:numId w:val="3"/>
      </w:numPr>
      <w:jc w:val="center"/>
    </w:pPr>
    <w:rPr>
      <w:rFonts w:ascii="Tahoma" w:hAnsi="Tahoma" w:cs="Tahoma"/>
      <w:b/>
      <w:bCs/>
    </w:rPr>
  </w:style>
  <w:style w:type="paragraph" w:customStyle="1" w:styleId="pfaq">
    <w:name w:val="pfaq"/>
    <w:basedOn w:val="Normal"/>
    <w:pPr>
      <w:spacing w:before="100" w:beforeAutospacing="1" w:after="150" w:line="285" w:lineRule="atLeast"/>
      <w:jc w:val="left"/>
    </w:pPr>
    <w:rPr>
      <w:rFonts w:ascii="Arial Unicode MS" w:eastAsia="Arial Unicode MS" w:hAnsi="Arial Unicode MS" w:cs="Arial Unicode MS"/>
      <w:szCs w:val="24"/>
      <w:lang w:val="es-ES"/>
    </w:rPr>
  </w:style>
  <w:style w:type="character" w:customStyle="1" w:styleId="titulonombreseminario1">
    <w:name w:val="titulo_nombre_seminario1"/>
    <w:rPr>
      <w:rFonts w:ascii="Verdana" w:hAnsi="Verdana" w:hint="default"/>
      <w:b w:val="0"/>
      <w:bCs w:val="0"/>
      <w:strike w:val="0"/>
      <w:dstrike w:val="0"/>
      <w:color w:val="031D50"/>
      <w:sz w:val="32"/>
      <w:szCs w:val="32"/>
      <w:u w:val="none"/>
      <w:effect w:val="none"/>
    </w:rPr>
  </w:style>
  <w:style w:type="paragraph" w:styleId="Textodeglobo">
    <w:name w:val="Balloon Text"/>
    <w:basedOn w:val="Normal"/>
    <w:semiHidden/>
    <w:unhideWhenUsed/>
    <w:rsid w:val="00FF5084"/>
    <w:pPr>
      <w:jc w:val="left"/>
    </w:pPr>
    <w:rPr>
      <w:rFonts w:ascii="Tahoma" w:hAnsi="Tahoma" w:cs="Tahoma"/>
      <w:sz w:val="16"/>
      <w:szCs w:val="16"/>
      <w:lang w:val="es-ES" w:eastAsia="es-ES_tradnl"/>
    </w:rPr>
  </w:style>
  <w:style w:type="paragraph" w:customStyle="1" w:styleId="Prrafodelista1">
    <w:name w:val="Párrafo de lista1"/>
    <w:basedOn w:val="Normal"/>
    <w:rsid w:val="00B76C91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  <w:lang w:val="es-ES" w:eastAsia="en-US"/>
    </w:rPr>
  </w:style>
  <w:style w:type="character" w:customStyle="1" w:styleId="apple-style-span">
    <w:name w:val="apple-style-span"/>
    <w:rsid w:val="0016035D"/>
  </w:style>
  <w:style w:type="paragraph" w:styleId="Asuntodelcomentario">
    <w:name w:val="annotation subject"/>
    <w:basedOn w:val="Textocomentario"/>
    <w:next w:val="Textocomentario"/>
    <w:semiHidden/>
    <w:rsid w:val="003B1E9F"/>
    <w:rPr>
      <w:b/>
      <w:bCs/>
    </w:rPr>
  </w:style>
  <w:style w:type="character" w:customStyle="1" w:styleId="apple-converted-space">
    <w:name w:val="apple-converted-space"/>
    <w:basedOn w:val="Fuentedeprrafopredeter"/>
    <w:rsid w:val="005A3887"/>
  </w:style>
  <w:style w:type="paragraph" w:customStyle="1" w:styleId="standard">
    <w:name w:val="standard"/>
    <w:basedOn w:val="Normal"/>
    <w:rsid w:val="009F00C1"/>
    <w:pPr>
      <w:autoSpaceDN w:val="0"/>
      <w:jc w:val="left"/>
    </w:pPr>
    <w:rPr>
      <w:rFonts w:ascii="Times New Roman" w:hAnsi="Times New Roman"/>
      <w:szCs w:val="24"/>
      <w:lang w:val="es-ES"/>
    </w:rPr>
  </w:style>
  <w:style w:type="character" w:customStyle="1" w:styleId="highlightedsearchterm">
    <w:name w:val="highlightedsearchterm"/>
    <w:rsid w:val="007F27C0"/>
    <w:rPr>
      <w:rFonts w:cs="Times New Roman"/>
    </w:rPr>
  </w:style>
  <w:style w:type="paragraph" w:styleId="Textosinformato">
    <w:name w:val="Plain Text"/>
    <w:basedOn w:val="Normal"/>
    <w:link w:val="TextosinformatoCar"/>
    <w:uiPriority w:val="99"/>
    <w:unhideWhenUsed/>
    <w:rsid w:val="000050F1"/>
    <w:pPr>
      <w:jc w:val="left"/>
    </w:pPr>
    <w:rPr>
      <w:rFonts w:ascii="Calibri" w:eastAsia="Calibri" w:hAnsi="Calibri" w:cs="Consolas"/>
      <w:sz w:val="22"/>
      <w:szCs w:val="21"/>
      <w:lang w:val="es-ES" w:eastAsia="en-US"/>
    </w:rPr>
  </w:style>
  <w:style w:type="character" w:customStyle="1" w:styleId="TextosinformatoCar">
    <w:name w:val="Texto sin formato Car"/>
    <w:link w:val="Textosinformato"/>
    <w:uiPriority w:val="99"/>
    <w:rsid w:val="000050F1"/>
    <w:rPr>
      <w:rFonts w:ascii="Calibri" w:eastAsia="Calibri" w:hAnsi="Calibri" w:cs="Consolas"/>
      <w:sz w:val="22"/>
      <w:szCs w:val="21"/>
      <w:lang w:eastAsia="en-US"/>
    </w:rPr>
  </w:style>
  <w:style w:type="character" w:customStyle="1" w:styleId="aunorm">
    <w:name w:val="au_norm"/>
    <w:basedOn w:val="Fuentedeprrafopredeter"/>
    <w:rsid w:val="0012262E"/>
  </w:style>
  <w:style w:type="character" w:customStyle="1" w:styleId="Ttulo1Car">
    <w:name w:val="Título 1 Car"/>
    <w:link w:val="Ttulo1"/>
    <w:rsid w:val="00CC3D5D"/>
    <w:rPr>
      <w:rFonts w:ascii="Arial" w:hAnsi="Arial"/>
      <w:b/>
      <w:sz w:val="24"/>
      <w:lang w:val="es-ES_tradnl"/>
    </w:rPr>
  </w:style>
  <w:style w:type="character" w:customStyle="1" w:styleId="Textoindependiente3Car">
    <w:name w:val="Texto independiente 3 Car"/>
    <w:link w:val="Textoindependiente3"/>
    <w:rsid w:val="00A732E0"/>
    <w:rPr>
      <w:rFonts w:ascii="Arial" w:hAnsi="Arial"/>
      <w:b/>
      <w:sz w:val="24"/>
      <w:lang w:val="es-ES_tradnl"/>
    </w:rPr>
  </w:style>
  <w:style w:type="character" w:customStyle="1" w:styleId="TextoindependienteCar">
    <w:name w:val="Texto independiente Car"/>
    <w:link w:val="Textoindependiente"/>
    <w:rsid w:val="00A630B0"/>
    <w:rPr>
      <w:rFonts w:ascii="Arial" w:hAnsi="Arial"/>
      <w:b/>
      <w:sz w:val="28"/>
      <w:lang w:val="es-ES_tradnl"/>
    </w:rPr>
  </w:style>
  <w:style w:type="character" w:customStyle="1" w:styleId="EncabezadoCar">
    <w:name w:val="Encabezado Car"/>
    <w:link w:val="Encabezado"/>
    <w:rsid w:val="0046738B"/>
    <w:rPr>
      <w:rFonts w:ascii="Arial" w:hAnsi="Arial"/>
      <w:sz w:val="24"/>
      <w:lang w:val="es-ES_tradnl"/>
    </w:rPr>
  </w:style>
  <w:style w:type="character" w:customStyle="1" w:styleId="PiedepginaCar">
    <w:name w:val="Pie de página Car"/>
    <w:link w:val="Piedepgina"/>
    <w:rsid w:val="00A2269D"/>
    <w:rPr>
      <w:rFonts w:ascii="Arial" w:hAnsi="Arial"/>
      <w:sz w:val="24"/>
      <w:lang w:val="es-ES_tradnl"/>
    </w:rPr>
  </w:style>
  <w:style w:type="paragraph" w:customStyle="1" w:styleId="xmsonormal">
    <w:name w:val="x_msonormal"/>
    <w:basedOn w:val="Normal"/>
    <w:rsid w:val="007711B5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Portada-Asunto">
    <w:name w:val="Portada - Asunto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40"/>
      <w:szCs w:val="32"/>
      <w:lang w:val="es-ES" w:eastAsia="en-US"/>
    </w:rPr>
  </w:style>
  <w:style w:type="paragraph" w:customStyle="1" w:styleId="Portada-infoadicional">
    <w:name w:val="Portada - info adicional"/>
    <w:basedOn w:val="Normal"/>
    <w:next w:val="Normal"/>
    <w:uiPriority w:val="2"/>
    <w:qFormat/>
    <w:rsid w:val="006B3984"/>
    <w:pPr>
      <w:spacing w:after="120" w:line="288" w:lineRule="auto"/>
      <w:jc w:val="left"/>
    </w:pPr>
    <w:rPr>
      <w:rFonts w:ascii="Lucida Fax" w:hAnsi="Lucida Fax"/>
      <w:sz w:val="28"/>
      <w:szCs w:val="32"/>
      <w:lang w:val="es-ES" w:eastAsia="en-US"/>
    </w:rPr>
  </w:style>
  <w:style w:type="paragraph" w:customStyle="1" w:styleId="Normal1">
    <w:name w:val="Normal1"/>
    <w:rsid w:val="00560D74"/>
    <w:rPr>
      <w:color w:val="000000"/>
    </w:rPr>
  </w:style>
  <w:style w:type="character" w:customStyle="1" w:styleId="gmail-4n-j">
    <w:name w:val="gmail-_4n-j"/>
    <w:rsid w:val="00235DB7"/>
  </w:style>
  <w:style w:type="paragraph" w:styleId="Listaconvietas2">
    <w:name w:val="List Bullet 2"/>
    <w:basedOn w:val="Normal"/>
    <w:rsid w:val="00A32F6E"/>
    <w:pPr>
      <w:numPr>
        <w:numId w:val="4"/>
      </w:numPr>
      <w:contextualSpacing/>
      <w:jc w:val="left"/>
    </w:pPr>
    <w:rPr>
      <w:rFonts w:ascii="Times New Roman" w:hAnsi="Times New Roman"/>
      <w:szCs w:val="24"/>
      <w:lang w:val="es-ES"/>
    </w:rPr>
  </w:style>
  <w:style w:type="paragraph" w:styleId="Listaconvietas3">
    <w:name w:val="List Bullet 3"/>
    <w:basedOn w:val="Normal"/>
    <w:rsid w:val="00A32F6E"/>
    <w:pPr>
      <w:numPr>
        <w:numId w:val="5"/>
      </w:numPr>
      <w:contextualSpacing/>
      <w:jc w:val="left"/>
    </w:pPr>
    <w:rPr>
      <w:rFonts w:ascii="Times New Roman" w:hAnsi="Times New Roman"/>
      <w:szCs w:val="24"/>
      <w:lang w:val="es-ES"/>
    </w:rPr>
  </w:style>
  <w:style w:type="character" w:customStyle="1" w:styleId="Ttulo2Car">
    <w:name w:val="Título 2 Car"/>
    <w:link w:val="Ttulo2"/>
    <w:rsid w:val="00EE781D"/>
    <w:rPr>
      <w:rFonts w:ascii="Arial" w:hAnsi="Arial"/>
      <w:b/>
      <w:sz w:val="28"/>
      <w:lang w:val="es-ES_tradnl"/>
    </w:rPr>
  </w:style>
  <w:style w:type="character" w:customStyle="1" w:styleId="SangradetextonormalCar">
    <w:name w:val="Sangría de texto normal Car"/>
    <w:link w:val="Sangradetextonormal"/>
    <w:rsid w:val="00EE781D"/>
    <w:rPr>
      <w:rFonts w:ascii="Arial" w:hAnsi="Arial"/>
      <w:sz w:val="24"/>
      <w:lang w:val="es-ES_tradnl"/>
    </w:rPr>
  </w:style>
  <w:style w:type="paragraph" w:customStyle="1" w:styleId="Standard0">
    <w:name w:val="Standard"/>
    <w:qFormat/>
    <w:rsid w:val="00D47CD9"/>
    <w:pPr>
      <w:widowControl w:val="0"/>
      <w:suppressAutoHyphens/>
      <w:autoSpaceDN w:val="0"/>
      <w:textAlignment w:val="baseline"/>
    </w:pPr>
    <w:rPr>
      <w:rFonts w:ascii="Liberation Serif" w:eastAsia="Droid Sans" w:hAnsi="Liberation Serif" w:cs="FreeSans"/>
      <w:kern w:val="3"/>
      <w:sz w:val="24"/>
      <w:szCs w:val="24"/>
    </w:rPr>
  </w:style>
  <w:style w:type="paragraph" w:customStyle="1" w:styleId="Textbody">
    <w:name w:val="Text body"/>
    <w:basedOn w:val="Standard0"/>
    <w:rsid w:val="00D47CD9"/>
    <w:pPr>
      <w:spacing w:after="120"/>
    </w:pPr>
  </w:style>
  <w:style w:type="character" w:customStyle="1" w:styleId="StrongEmphasis">
    <w:name w:val="Strong Emphasis"/>
    <w:qFormat/>
    <w:rsid w:val="00D47CD9"/>
    <w:rPr>
      <w:b/>
      <w:bCs/>
    </w:rPr>
  </w:style>
  <w:style w:type="character" w:customStyle="1" w:styleId="Ttulo4Car">
    <w:name w:val="Título 4 Car"/>
    <w:link w:val="Ttulo4"/>
    <w:rsid w:val="00BE570B"/>
    <w:rPr>
      <w:rFonts w:ascii="Arial" w:hAnsi="Arial"/>
      <w:sz w:val="28"/>
      <w:lang w:val="es-ES_tradnl"/>
    </w:rPr>
  </w:style>
  <w:style w:type="character" w:customStyle="1" w:styleId="Textoindependiente2Car">
    <w:name w:val="Texto independiente 2 Car"/>
    <w:link w:val="Textoindependiente2"/>
    <w:rsid w:val="00131EDB"/>
    <w:rPr>
      <w:rFonts w:ascii="Arial" w:hAnsi="Arial"/>
      <w:sz w:val="28"/>
      <w:lang w:val="es-ES_tradnl"/>
    </w:rPr>
  </w:style>
  <w:style w:type="paragraph" w:customStyle="1" w:styleId="s5">
    <w:name w:val="s5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8">
    <w:name w:val="s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2">
    <w:name w:val="s12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3">
    <w:name w:val="s13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6">
    <w:name w:val="s16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s18">
    <w:name w:val="s18"/>
    <w:basedOn w:val="Normal"/>
    <w:rsid w:val="002750F0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bumpedfont15">
    <w:name w:val="bumpedfont15"/>
    <w:rsid w:val="002750F0"/>
  </w:style>
  <w:style w:type="character" w:customStyle="1" w:styleId="bumpedfont20">
    <w:name w:val="bumpedfont20"/>
    <w:rsid w:val="002750F0"/>
  </w:style>
  <w:style w:type="character" w:customStyle="1" w:styleId="s10">
    <w:name w:val="s10"/>
    <w:rsid w:val="002750F0"/>
  </w:style>
  <w:style w:type="character" w:customStyle="1" w:styleId="s14">
    <w:name w:val="s14"/>
    <w:rsid w:val="002750F0"/>
  </w:style>
  <w:style w:type="character" w:customStyle="1" w:styleId="InternetLink">
    <w:name w:val="Internet Link"/>
    <w:rsid w:val="00FC49FF"/>
    <w:rPr>
      <w:color w:val="0000FF"/>
      <w:u w:val="single"/>
    </w:rPr>
  </w:style>
  <w:style w:type="character" w:customStyle="1" w:styleId="dropcap">
    <w:name w:val="dropcap"/>
    <w:rsid w:val="00A92A84"/>
  </w:style>
  <w:style w:type="character" w:customStyle="1" w:styleId="bold">
    <w:name w:val="bold"/>
    <w:rsid w:val="00213616"/>
  </w:style>
  <w:style w:type="paragraph" w:customStyle="1" w:styleId="m3190018582374501273msolistparagraph">
    <w:name w:val="m_3190018582374501273msolistparagraph"/>
    <w:basedOn w:val="Normal"/>
    <w:rsid w:val="00D36808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paragraph" w:customStyle="1" w:styleId="gmail-m-1762949225734931417msolistparagraph">
    <w:name w:val="gmail-m_-1762949225734931417msolistparagraph"/>
    <w:basedOn w:val="Normal"/>
    <w:rsid w:val="00474B54"/>
    <w:pPr>
      <w:spacing w:before="100" w:beforeAutospacing="1" w:after="100" w:afterAutospacing="1"/>
      <w:jc w:val="left"/>
    </w:pPr>
    <w:rPr>
      <w:rFonts w:ascii="Times New Roman" w:eastAsia="Calibri" w:hAnsi="Times New Roman"/>
      <w:szCs w:val="24"/>
      <w:lang w:val="es-ES"/>
    </w:rPr>
  </w:style>
  <w:style w:type="character" w:customStyle="1" w:styleId="gmail-il">
    <w:name w:val="gmail-il"/>
    <w:rsid w:val="00474B54"/>
  </w:style>
  <w:style w:type="paragraph" w:customStyle="1" w:styleId="Standarduser">
    <w:name w:val="Standard (user)"/>
    <w:rsid w:val="00E552E1"/>
    <w:pPr>
      <w:suppressAutoHyphens/>
      <w:autoSpaceDN w:val="0"/>
      <w:textAlignment w:val="baseline"/>
    </w:pPr>
    <w:rPr>
      <w:rFonts w:ascii="Liberation Serif" w:eastAsia="Noto Sans CJK SC Regular" w:hAnsi="Liberation Serif" w:cs="DejaVu Sans"/>
      <w:kern w:val="3"/>
      <w:sz w:val="24"/>
      <w:szCs w:val="24"/>
      <w:lang w:eastAsia="zh-CN"/>
    </w:rPr>
  </w:style>
  <w:style w:type="character" w:customStyle="1" w:styleId="PrrafodelistaCar">
    <w:name w:val="Párrafo de lista Car"/>
    <w:aliases w:val="Normal bullet 2 Car,Bullet list Car,List Paragraph1 Car,Numbered List Car,1st level - Bullet List Paragraph Car,Lettre d'introduction Car,Paragrafo elenco Car,List Paragraph11 Car,Normal bullet 21 Car,List Paragraph111 Car"/>
    <w:link w:val="Prrafodelista"/>
    <w:uiPriority w:val="34"/>
    <w:locked/>
    <w:rsid w:val="00043D2E"/>
    <w:rPr>
      <w:rFonts w:ascii="Calibri" w:eastAsia="Calibri" w:hAnsi="Calibri"/>
      <w:sz w:val="22"/>
      <w:szCs w:val="22"/>
      <w:lang w:eastAsia="en-US"/>
    </w:rPr>
  </w:style>
  <w:style w:type="character" w:customStyle="1" w:styleId="Mencinsinresolver">
    <w:name w:val="Mención sin resolver"/>
    <w:uiPriority w:val="99"/>
    <w:semiHidden/>
    <w:unhideWhenUsed/>
    <w:rsid w:val="006E70E8"/>
    <w:rPr>
      <w:color w:val="605E5C"/>
      <w:shd w:val="clear" w:color="auto" w:fill="E1DFDD"/>
    </w:rPr>
  </w:style>
  <w:style w:type="character" w:customStyle="1" w:styleId="SubttuloCar">
    <w:name w:val="Subtítulo Car"/>
    <w:link w:val="Subttulo"/>
    <w:uiPriority w:val="11"/>
    <w:rsid w:val="00F63310"/>
    <w:rPr>
      <w:rFonts w:ascii="Tahoma" w:hAnsi="Tahoma" w:cs="Tahoma"/>
      <w:b/>
      <w:bCs/>
      <w:sz w:val="24"/>
      <w:szCs w:val="24"/>
    </w:rPr>
  </w:style>
  <w:style w:type="paragraph" w:styleId="Cita">
    <w:name w:val="Quote"/>
    <w:basedOn w:val="Normal"/>
    <w:next w:val="Normal"/>
    <w:link w:val="CitaCar"/>
    <w:uiPriority w:val="29"/>
    <w:qFormat/>
    <w:rsid w:val="004219FD"/>
    <w:pPr>
      <w:spacing w:after="160" w:line="276" w:lineRule="auto"/>
      <w:jc w:val="left"/>
    </w:pPr>
    <w:rPr>
      <w:rFonts w:ascii="Calibri Light" w:eastAsia="Calibri" w:hAnsi="Calibri Light"/>
      <w:i/>
      <w:iCs/>
      <w:color w:val="538135"/>
      <w:sz w:val="20"/>
      <w:szCs w:val="18"/>
      <w:lang w:val="es-ES" w:eastAsia="en-US"/>
    </w:rPr>
  </w:style>
  <w:style w:type="character" w:customStyle="1" w:styleId="CitaCar">
    <w:name w:val="Cita Car"/>
    <w:link w:val="Cita"/>
    <w:uiPriority w:val="29"/>
    <w:rsid w:val="004219FD"/>
    <w:rPr>
      <w:rFonts w:ascii="Calibri Light" w:eastAsia="Calibri" w:hAnsi="Calibri Light"/>
      <w:i/>
      <w:iCs/>
      <w:color w:val="538135"/>
      <w:szCs w:val="18"/>
      <w:lang w:eastAsia="en-US"/>
    </w:rPr>
  </w:style>
  <w:style w:type="paragraph" w:styleId="Sinespaciado">
    <w:name w:val="No Spacing"/>
    <w:uiPriority w:val="1"/>
    <w:qFormat/>
    <w:rsid w:val="00CC5D33"/>
    <w:rPr>
      <w:rFonts w:ascii="Calibri" w:eastAsia="Calibri" w:hAnsi="Calibri"/>
      <w:sz w:val="22"/>
      <w:szCs w:val="22"/>
      <w:lang w:eastAsia="en-US"/>
    </w:rPr>
  </w:style>
  <w:style w:type="paragraph" w:customStyle="1" w:styleId="Itecamnormal">
    <w:name w:val="Itecam normal"/>
    <w:uiPriority w:val="99"/>
    <w:rsid w:val="005D0261"/>
    <w:pPr>
      <w:widowControl w:val="0"/>
      <w:spacing w:line="360" w:lineRule="auto"/>
      <w:jc w:val="both"/>
    </w:pPr>
    <w:rPr>
      <w:rFonts w:ascii="Calibri" w:hAnsi="Calibri" w:cs="Calibri"/>
      <w:sz w:val="24"/>
      <w:szCs w:val="24"/>
      <w:lang w:eastAsia="en-US"/>
    </w:rPr>
  </w:style>
  <w:style w:type="paragraph" w:customStyle="1" w:styleId="m3705483677387869858msobodytext3">
    <w:name w:val="m_3705483677387869858msobodytext3"/>
    <w:basedOn w:val="Normal"/>
    <w:rsid w:val="008E5A48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paragraph" w:customStyle="1" w:styleId="default0">
    <w:name w:val="default"/>
    <w:basedOn w:val="Normal"/>
    <w:rsid w:val="00BB74D3"/>
    <w:pPr>
      <w:suppressAutoHyphens/>
      <w:autoSpaceDN w:val="0"/>
      <w:spacing w:before="100" w:after="100"/>
      <w:jc w:val="left"/>
      <w:textAlignment w:val="baseline"/>
    </w:pPr>
    <w:rPr>
      <w:rFonts w:ascii="Times New Roman" w:eastAsia="Calibri" w:hAnsi="Times New Roman"/>
      <w:szCs w:val="24"/>
      <w:lang w:val="es-ES"/>
    </w:rPr>
  </w:style>
  <w:style w:type="table" w:styleId="Tablaconcuadrcula">
    <w:name w:val="Table Grid"/>
    <w:basedOn w:val="Tablanormal"/>
    <w:uiPriority w:val="39"/>
    <w:rsid w:val="00B075E5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10F77"/>
    <w:rPr>
      <w:lang w:val="es-ES_tradnl" w:eastAsia="es-ES_tradnl"/>
    </w:rPr>
  </w:style>
  <w:style w:type="paragraph" w:customStyle="1" w:styleId="Cuerpodetexto">
    <w:name w:val="Cuerpo de texto"/>
    <w:basedOn w:val="Normal"/>
    <w:rsid w:val="00EE53AD"/>
    <w:pPr>
      <w:spacing w:after="140" w:line="288" w:lineRule="auto"/>
      <w:jc w:val="left"/>
    </w:pPr>
    <w:rPr>
      <w:rFonts w:ascii="Calibri" w:eastAsia="Calibri" w:hAnsi="Calibri" w:cs="Calibri"/>
      <w:color w:val="00000A"/>
      <w:sz w:val="22"/>
      <w:szCs w:val="22"/>
      <w:lang w:val="es-ES" w:eastAsia="en-US"/>
    </w:rPr>
  </w:style>
  <w:style w:type="paragraph" w:customStyle="1" w:styleId="paragraph">
    <w:name w:val="paragraph"/>
    <w:basedOn w:val="Normal"/>
    <w:rsid w:val="006650A4"/>
    <w:pPr>
      <w:spacing w:before="100" w:beforeAutospacing="1" w:after="100" w:afterAutospacing="1"/>
      <w:jc w:val="left"/>
    </w:pPr>
    <w:rPr>
      <w:rFonts w:ascii="Times New Roman" w:hAnsi="Times New Roman"/>
      <w:szCs w:val="24"/>
      <w:lang w:val="es-ES"/>
    </w:rPr>
  </w:style>
  <w:style w:type="character" w:customStyle="1" w:styleId="normaltextrun">
    <w:name w:val="normaltextrun"/>
    <w:basedOn w:val="Fuentedeprrafopredeter"/>
    <w:rsid w:val="006650A4"/>
  </w:style>
  <w:style w:type="character" w:customStyle="1" w:styleId="eop">
    <w:name w:val="eop"/>
    <w:basedOn w:val="Fuentedeprrafopredeter"/>
    <w:rsid w:val="006650A4"/>
  </w:style>
  <w:style w:type="character" w:customStyle="1" w:styleId="tabchar">
    <w:name w:val="tabchar"/>
    <w:basedOn w:val="Fuentedeprrafopredeter"/>
    <w:rsid w:val="006650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1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022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05058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5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5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8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3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6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995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66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95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5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82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6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4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9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6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4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0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81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2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2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03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2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392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11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2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4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9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31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0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6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393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8442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98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6833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111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1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5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59071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974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11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6228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592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358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9174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138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755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36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7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701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94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33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06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11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2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3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269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38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7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60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22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3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26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83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3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47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9881037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143099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82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35674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17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205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951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5591042">
                  <w:marLeft w:val="0"/>
                  <w:marRight w:val="0"/>
                  <w:marTop w:val="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4182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21958342">
                          <w:marLeft w:val="0"/>
                          <w:marRight w:val="0"/>
                          <w:marTop w:val="0"/>
                          <w:marBottom w:val="1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9884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9393736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29850300">
                                      <w:marLeft w:val="0"/>
                                      <w:marRight w:val="0"/>
                                      <w:marTop w:val="0"/>
                                      <w:marBottom w:val="36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027434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9948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0006740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176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4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49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25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99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43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98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8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2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29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56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1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48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541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1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439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7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8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94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82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3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3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737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92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545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5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32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254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23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051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9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2255402">
          <w:blockQuote w:val="1"/>
          <w:marLeft w:val="0"/>
          <w:marRight w:val="0"/>
          <w:marTop w:val="6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744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53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2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77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2582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5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61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21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81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703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9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8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0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84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71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753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38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8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903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307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006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59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3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08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526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66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3858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18418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7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36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29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2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6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76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971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71994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7439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62802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4528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6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7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2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42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65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17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959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286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9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55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7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369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6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21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8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4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88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4195495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566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01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84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93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17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39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0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03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891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872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45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87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927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37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3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53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67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87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73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67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9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93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05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6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7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078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6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96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560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4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40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13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3921437">
              <w:marLeft w:val="-225"/>
              <w:marRight w:val="-225"/>
              <w:marTop w:val="0"/>
              <w:marBottom w:val="0"/>
              <w:divBdr>
                <w:top w:val="single" w:sz="6" w:space="15" w:color="ECF0F1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1247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45618953">
              <w:marLeft w:val="-225"/>
              <w:marRight w:val="-225"/>
              <w:marTop w:val="30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31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136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98543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9948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36440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5730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0867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38659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78434289">
                                  <w:marLeft w:val="0"/>
                                  <w:marRight w:val="0"/>
                                  <w:marTop w:val="450"/>
                                  <w:marBottom w:val="0"/>
                                  <w:divBdr>
                                    <w:top w:val="single" w:sz="6" w:space="23" w:color="ECF0F1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225075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7880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706650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6344846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4729908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9164934">
                              <w:marLeft w:val="0"/>
                              <w:marRight w:val="0"/>
                              <w:marTop w:val="0"/>
                              <w:marBottom w:val="375"/>
                              <w:divBdr>
                                <w:top w:val="single" w:sz="6" w:space="0" w:color="ECF0F1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5746429">
                                  <w:marLeft w:val="0"/>
                                  <w:marRight w:val="0"/>
                                  <w:marTop w:val="30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4140921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849873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8595992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092508394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8196126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839855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76748159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58014378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0233248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524326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1438216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239557938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7336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2742878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12303802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293364360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854088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208409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968581502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5093264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71681225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312544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10022589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  <w:div w:id="197036082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1262760313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308171382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6578048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5801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295378885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111699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88528688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43562607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51211056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320786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0777833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57936870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70807105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90786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98922494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  <w:div w:id="1085610362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533378238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6406180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968337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56975607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944007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320696053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238615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9552148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811632627">
                                      <w:marLeft w:val="0"/>
                                      <w:marRight w:val="0"/>
                                      <w:marTop w:val="0"/>
                                      <w:marBottom w:val="33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986610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35249444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2" w:space="0" w:color="DFDFDF"/>
                                                <w:left w:val="single" w:sz="2" w:space="0" w:color="DFDFDF"/>
                                                <w:bottom w:val="single" w:sz="2" w:space="0" w:color="DFDFDF"/>
                                                <w:right w:val="single" w:sz="2" w:space="0" w:color="DFDFDF"/>
                                              </w:divBdr>
                                              <w:divsChild>
                                                <w:div w:id="1468084873">
                                                  <w:marLeft w:val="-177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33693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45"/>
                                                      <w:divBdr>
                                                        <w:top w:val="single" w:sz="2" w:space="0" w:color="A9A9A9"/>
                                                        <w:left w:val="single" w:sz="2" w:space="0" w:color="A9A9A9"/>
                                                        <w:bottom w:val="single" w:sz="2" w:space="0" w:color="A9A9A9"/>
                                                        <w:right w:val="single" w:sz="2" w:space="0" w:color="A9A9A9"/>
                                                      </w:divBdr>
                                                      <w:divsChild>
                                                        <w:div w:id="117996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4903576">
                                                              <w:marLeft w:val="180"/>
                                                              <w:marRight w:val="0"/>
                                                              <w:marTop w:val="0"/>
                                                              <w:marBottom w:val="150"/>
                                                              <w:divBdr>
                                                                <w:top w:val="single" w:sz="2" w:space="0" w:color="E4E4E4"/>
                                                                <w:left w:val="single" w:sz="2" w:space="0" w:color="E4E4E4"/>
                                                                <w:bottom w:val="single" w:sz="2" w:space="0" w:color="E4E4E4"/>
                                                                <w:right w:val="single" w:sz="2" w:space="0" w:color="E4E4E4"/>
                                                              </w:divBdr>
                                                              <w:divsChild>
                                                                <w:div w:id="4331387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586184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64438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42946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115648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34940211">
                                          <w:marLeft w:val="0"/>
                                          <w:marRight w:val="0"/>
                                          <w:marTop w:val="0"/>
                                          <w:marBottom w:val="450"/>
                                          <w:divBdr>
                                            <w:top w:val="single" w:sz="6" w:space="0" w:color="ECF0F1"/>
                                            <w:left w:val="single" w:sz="6" w:space="0" w:color="ECF0F1"/>
                                            <w:bottom w:val="single" w:sz="6" w:space="0" w:color="ECF0F1"/>
                                            <w:right w:val="single" w:sz="6" w:space="0" w:color="ECF0F1"/>
                                          </w:divBdr>
                                          <w:divsChild>
                                            <w:div w:id="164739784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821063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4874821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6949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9945983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8245463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528055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01885239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4398370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05142294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9644966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9658418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07624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0521117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436523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228161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84852683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9751886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20400817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073185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266014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  <w:div w:id="152293744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  <w:div w:id="21461911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5774976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2033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482662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528687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033066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519363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949494"/>
                                                <w:left w:val="single" w:sz="6" w:space="0" w:color="949494"/>
                                                <w:bottom w:val="single" w:sz="6" w:space="0" w:color="949494"/>
                                                <w:right w:val="single" w:sz="6" w:space="0" w:color="949494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845048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ECF0F1"/>
                            <w:left w:val="single" w:sz="6" w:space="0" w:color="ECF0F1"/>
                            <w:bottom w:val="single" w:sz="6" w:space="0" w:color="ECF0F1"/>
                            <w:right w:val="single" w:sz="6" w:space="0" w:color="ECF0F1"/>
                          </w:divBdr>
                          <w:divsChild>
                            <w:div w:id="2086125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35419129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99338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8597838">
                                  <w:marLeft w:val="0"/>
                                  <w:marRight w:val="0"/>
                                  <w:marTop w:val="0"/>
                                  <w:marBottom w:val="450"/>
                                  <w:divBdr>
                                    <w:top w:val="single" w:sz="6" w:space="0" w:color="ECF0F1"/>
                                    <w:left w:val="single" w:sz="6" w:space="0" w:color="ECF0F1"/>
                                    <w:bottom w:val="single" w:sz="6" w:space="0" w:color="ECF0F1"/>
                                    <w:right w:val="single" w:sz="6" w:space="0" w:color="ECF0F1"/>
                                  </w:divBdr>
                                  <w:divsChild>
                                    <w:div w:id="138918899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17833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0958528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2098982">
                              <w:marLeft w:val="-225"/>
                              <w:marRight w:val="-225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495081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0315603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5971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7755946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9066953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123647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593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360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433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359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3149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341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5741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269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668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653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6171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17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7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7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2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238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403987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339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5163049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77224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76270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94665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1863190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514646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23535583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39146387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70571145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31947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205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67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8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7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06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9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4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07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82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72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6713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65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91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9349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8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96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624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39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7441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715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330895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496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00082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63557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0719221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73104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161509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1617609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63190891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117391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68085637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18301013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6515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84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41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59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6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06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2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53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5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2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32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6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9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78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26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9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9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9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00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73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91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6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25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95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8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25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9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81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28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405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57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37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6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11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939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533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6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19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86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0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0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8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33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32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5566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469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single" w:sz="6" w:space="0" w:color="CCCCCC"/>
                <w:bottom w:val="none" w:sz="0" w:space="0" w:color="auto"/>
                <w:right w:val="single" w:sz="6" w:space="0" w:color="CCCCCC"/>
              </w:divBdr>
              <w:divsChild>
                <w:div w:id="1128008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4445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752902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63162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04695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481256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03927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634317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897710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7769601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9232311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30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6" w:space="8" w:color="BBBBBB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9048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66528223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363897779">
                                                                      <w:marLeft w:val="0"/>
                                                                      <w:marRight w:val="0"/>
                                                                      <w:marTop w:val="15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328882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00354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195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878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62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1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06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5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9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03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5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35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318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6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6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87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6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46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8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06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693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96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1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463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3219684">
              <w:marLeft w:val="0"/>
              <w:marRight w:val="0"/>
              <w:marTop w:val="480"/>
              <w:marBottom w:val="3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450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24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28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31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5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6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97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6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933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286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91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7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92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76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1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67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2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29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0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9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0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0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8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48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459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6224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527966">
                  <w:marLeft w:val="0"/>
                  <w:marRight w:val="0"/>
                  <w:marTop w:val="72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70400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822006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77683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4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978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060548">
          <w:marLeft w:val="0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single" w:sz="2" w:space="0" w:color="CECECE"/>
            <w:right w:val="none" w:sz="0" w:space="0" w:color="auto"/>
          </w:divBdr>
        </w:div>
        <w:div w:id="1996369872">
          <w:marLeft w:val="0"/>
          <w:marRight w:val="0"/>
          <w:marTop w:val="0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29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32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58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90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526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1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88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1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20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39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2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5801266">
          <w:marLeft w:val="0"/>
          <w:marRight w:val="0"/>
          <w:marTop w:val="48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62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7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7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46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62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257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4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0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647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0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4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1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0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01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68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1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76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0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52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184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534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0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8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68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6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79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25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8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7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3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1687208">
          <w:marLeft w:val="0"/>
          <w:marRight w:val="0"/>
          <w:marTop w:val="300"/>
          <w:marBottom w:val="3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469300">
          <w:marLeft w:val="0"/>
          <w:marRight w:val="0"/>
          <w:marTop w:val="30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8914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3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38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6630409">
          <w:marLeft w:val="0"/>
          <w:marRight w:val="0"/>
          <w:marTop w:val="360"/>
          <w:marBottom w:val="27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765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84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4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51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42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9428908">
          <w:marLeft w:val="0"/>
          <w:marRight w:val="0"/>
          <w:marTop w:val="0"/>
          <w:marBottom w:val="446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8544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2152154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30445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65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70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5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6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173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09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3268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21306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013907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7438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55252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172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75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53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91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6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46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04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36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45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9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40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8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1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1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83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4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205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9991370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238693">
          <w:marLeft w:val="0"/>
          <w:marRight w:val="0"/>
          <w:marTop w:val="0"/>
          <w:marBottom w:val="19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38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03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89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9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531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2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1696722">
                  <w:marLeft w:val="150"/>
                  <w:marRight w:val="15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463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39991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21326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6865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4888722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3504257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56287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69000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6392660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88733345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75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2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64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5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86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80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72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9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96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6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656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2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3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76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8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60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6168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6973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4833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914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281993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5675460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09229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789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90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7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3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7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31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0002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34828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76069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9775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111420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90847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79591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997129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344834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756241">
          <w:marLeft w:val="3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98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41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6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1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eda.es/feda/asociaciones-junta-directiva/item/7630-asociacion-de-empresarios-de-centros-privados-de-educacion-infantil-de-la-provincia-de-albacete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www.feda.es/feda/asociaciones-junta-directiva/item/7630-asociacion-de-empresarios-de-centros-privados-de-educacion-infantil-de-la-provincia-de-albacete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eda.es/" TargetMode="Externa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inkedin.com/company/confederaci%C3%B3n-de-empresarios-de-albacete-feda" TargetMode="External"/><Relationship Id="rId3" Type="http://schemas.openxmlformats.org/officeDocument/2006/relationships/hyperlink" Target="https://www.facebook.com/EmpresariosFEDA" TargetMode="External"/><Relationship Id="rId7" Type="http://schemas.openxmlformats.org/officeDocument/2006/relationships/hyperlink" Target="https://www.linkedin.com/company/confederaci%C3%B3n-de-empresarios-de-albacete-feda" TargetMode="External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6" Type="http://schemas.openxmlformats.org/officeDocument/2006/relationships/image" Target="media/image5.png"/><Relationship Id="rId5" Type="http://schemas.openxmlformats.org/officeDocument/2006/relationships/image" Target="media/image4.png"/><Relationship Id="rId10" Type="http://schemas.openxmlformats.org/officeDocument/2006/relationships/hyperlink" Target="https://twitter.com/EmpresariosFEDA" TargetMode="External"/><Relationship Id="rId4" Type="http://schemas.openxmlformats.org/officeDocument/2006/relationships/hyperlink" Target="https://www.facebook.com/EmpresariosFEDA" TargetMode="External"/><Relationship Id="rId9" Type="http://schemas.openxmlformats.org/officeDocument/2006/relationships/hyperlink" Target="https://twitter.com/EmpresariosFEDA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C7B44C6-3D5C-4797-8023-0EE59BCF68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339</Words>
  <Characters>2276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Albacete, 10 de marzo de 1998</vt:lpstr>
    </vt:vector>
  </TitlesOfParts>
  <Company>F.E.D.A.</Company>
  <LinksUpToDate>false</LinksUpToDate>
  <CharactersWithSpaces>2610</CharactersWithSpaces>
  <SharedDoc>false</SharedDoc>
  <HLinks>
    <vt:vector size="60" baseType="variant">
      <vt:variant>
        <vt:i4>3276836</vt:i4>
      </vt:variant>
      <vt:variant>
        <vt:i4>15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6881332</vt:i4>
      </vt:variant>
      <vt:variant>
        <vt:i4>12</vt:i4>
      </vt:variant>
      <vt:variant>
        <vt:i4>0</vt:i4>
      </vt:variant>
      <vt:variant>
        <vt:i4>5</vt:i4>
      </vt:variant>
      <vt:variant>
        <vt:lpwstr>https://www.escueladenegociosfeda.com/formacion/masters</vt:lpwstr>
      </vt:variant>
      <vt:variant>
        <vt:lpwstr/>
      </vt:variant>
      <vt:variant>
        <vt:i4>3276836</vt:i4>
      </vt:variant>
      <vt:variant>
        <vt:i4>9</vt:i4>
      </vt:variant>
      <vt:variant>
        <vt:i4>0</vt:i4>
      </vt:variant>
      <vt:variant>
        <vt:i4>5</vt:i4>
      </vt:variant>
      <vt:variant>
        <vt:lpwstr>https://www.escueladenegociosfeda.com/escuela/quienes-somos</vt:lpwstr>
      </vt:variant>
      <vt:variant>
        <vt:lpwstr/>
      </vt:variant>
      <vt:variant>
        <vt:i4>7471148</vt:i4>
      </vt:variant>
      <vt:variant>
        <vt:i4>6</vt:i4>
      </vt:variant>
      <vt:variant>
        <vt:i4>0</vt:i4>
      </vt:variant>
      <vt:variant>
        <vt:i4>5</vt:i4>
      </vt:variant>
      <vt:variant>
        <vt:lpwstr>https://www.fabianvillena.com/sobre-mi/</vt:lpwstr>
      </vt:variant>
      <vt:variant>
        <vt:lpwstr/>
      </vt:variant>
      <vt:variant>
        <vt:i4>2621566</vt:i4>
      </vt:variant>
      <vt:variant>
        <vt:i4>3</vt:i4>
      </vt:variant>
      <vt:variant>
        <vt:i4>0</vt:i4>
      </vt:variant>
      <vt:variant>
        <vt:i4>5</vt:i4>
      </vt:variant>
      <vt:variant>
        <vt:lpwstr>https://juancarloscubeiro.com/acerca-de-mi/</vt:lpwstr>
      </vt:variant>
      <vt:variant>
        <vt:lpwstr/>
      </vt:variant>
      <vt:variant>
        <vt:i4>393247</vt:i4>
      </vt:variant>
      <vt:variant>
        <vt:i4>0</vt:i4>
      </vt:variant>
      <vt:variant>
        <vt:i4>0</vt:i4>
      </vt:variant>
      <vt:variant>
        <vt:i4>5</vt:i4>
      </vt:variant>
      <vt:variant>
        <vt:lpwstr>https://www.feda.es/</vt:lpwstr>
      </vt:variant>
      <vt:variant>
        <vt:lpwstr/>
      </vt:variant>
      <vt:variant>
        <vt:i4>6946875</vt:i4>
      </vt:variant>
      <vt:variant>
        <vt:i4>9</vt:i4>
      </vt:variant>
      <vt:variant>
        <vt:i4>0</vt:i4>
      </vt:variant>
      <vt:variant>
        <vt:i4>5</vt:i4>
      </vt:variant>
      <vt:variant>
        <vt:lpwstr>https://twitter.com/EmpresariosFEDA</vt:lpwstr>
      </vt:variant>
      <vt:variant>
        <vt:lpwstr/>
      </vt:variant>
      <vt:variant>
        <vt:i4>2949172</vt:i4>
      </vt:variant>
      <vt:variant>
        <vt:i4>6</vt:i4>
      </vt:variant>
      <vt:variant>
        <vt:i4>0</vt:i4>
      </vt:variant>
      <vt:variant>
        <vt:i4>5</vt:i4>
      </vt:variant>
      <vt:variant>
        <vt:lpwstr>https://www.linkedin.com/company/confederaci%C3%B3n-de-empresarios-de-albacete-feda</vt:lpwstr>
      </vt:variant>
      <vt:variant>
        <vt:lpwstr/>
      </vt:variant>
      <vt:variant>
        <vt:i4>4784213</vt:i4>
      </vt:variant>
      <vt:variant>
        <vt:i4>3</vt:i4>
      </vt:variant>
      <vt:variant>
        <vt:i4>0</vt:i4>
      </vt:variant>
      <vt:variant>
        <vt:i4>5</vt:i4>
      </vt:variant>
      <vt:variant>
        <vt:lpwstr>https://www.facebook.com/EmpresariosFEDA</vt:lpwstr>
      </vt:variant>
      <vt:variant>
        <vt:lpwstr/>
      </vt:variant>
      <vt:variant>
        <vt:i4>5636164</vt:i4>
      </vt:variant>
      <vt:variant>
        <vt:i4>0</vt:i4>
      </vt:variant>
      <vt:variant>
        <vt:i4>0</vt:i4>
      </vt:variant>
      <vt:variant>
        <vt:i4>5</vt:i4>
      </vt:variant>
      <vt:variant>
        <vt:lpwstr>https://www.youtube.com/c/Confederaci%C3%B3n de empresarios de Albacete FEDA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Albacete, 10 de marzo de 1998</dc:title>
  <dc:subject/>
  <dc:creator>Eva</dc:creator>
  <cp:keywords/>
  <cp:lastModifiedBy>Eva</cp:lastModifiedBy>
  <cp:revision>3</cp:revision>
  <cp:lastPrinted>2021-03-16T11:17:00Z</cp:lastPrinted>
  <dcterms:created xsi:type="dcterms:W3CDTF">2023-07-06T08:07:00Z</dcterms:created>
  <dcterms:modified xsi:type="dcterms:W3CDTF">2023-07-06T08:08:00Z</dcterms:modified>
</cp:coreProperties>
</file>