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E48F" w14:textId="77777777" w:rsidR="00F07067" w:rsidRDefault="00F07067" w:rsidP="00F07067">
      <w:pPr>
        <w:jc w:val="right"/>
        <w:rPr>
          <w:rFonts w:ascii="Tahoma" w:hAnsi="Tahoma" w:cs="Tahoma"/>
          <w:bCs/>
          <w:szCs w:val="24"/>
        </w:rPr>
      </w:pPr>
    </w:p>
    <w:p w14:paraId="231CEA56" w14:textId="77777777" w:rsidR="002410E8" w:rsidRDefault="002410E8" w:rsidP="002410E8">
      <w:pPr>
        <w:spacing w:after="240"/>
        <w:jc w:val="center"/>
        <w:outlineLvl w:val="0"/>
        <w:rPr>
          <w:rFonts w:ascii="Tahoma" w:hAnsi="Tahoma" w:cs="Tahoma"/>
          <w:color w:val="000000" w:themeColor="text1"/>
          <w:kern w:val="36"/>
        </w:rPr>
      </w:pPr>
    </w:p>
    <w:p w14:paraId="2756BB6A" w14:textId="77777777" w:rsidR="00983FC7" w:rsidRDefault="008120F4" w:rsidP="00983FC7">
      <w:pPr>
        <w:jc w:val="right"/>
        <w:textAlignment w:val="baseline"/>
        <w:rPr>
          <w:rFonts w:ascii="Tahoma" w:hAnsi="Tahoma" w:cs="Tahoma"/>
          <w:bCs/>
          <w:color w:val="000000"/>
          <w:sz w:val="22"/>
          <w:szCs w:val="22"/>
          <w:bdr w:val="none" w:sz="0" w:space="0" w:color="auto" w:frame="1"/>
          <w:lang w:val="es-ES"/>
        </w:rPr>
      </w:pPr>
      <w:r>
        <w:rPr>
          <w:rFonts w:ascii="Tahoma" w:hAnsi="Tahoma" w:cs="Tahoma"/>
          <w:bCs/>
          <w:color w:val="000000"/>
          <w:sz w:val="22"/>
          <w:szCs w:val="22"/>
          <w:bdr w:val="none" w:sz="0" w:space="0" w:color="auto" w:frame="1"/>
          <w:lang w:val="es-ES"/>
        </w:rPr>
        <w:t>Albacete, 3 octubre</w:t>
      </w:r>
      <w:r w:rsidR="00983FC7">
        <w:rPr>
          <w:rFonts w:ascii="Tahoma" w:hAnsi="Tahoma" w:cs="Tahoma"/>
          <w:bCs/>
          <w:color w:val="000000"/>
          <w:sz w:val="22"/>
          <w:szCs w:val="22"/>
          <w:bdr w:val="none" w:sz="0" w:space="0" w:color="auto" w:frame="1"/>
          <w:lang w:val="es-ES"/>
        </w:rPr>
        <w:t xml:space="preserve"> de 2023</w:t>
      </w:r>
    </w:p>
    <w:p w14:paraId="45608E46" w14:textId="77777777" w:rsidR="008120F4" w:rsidRDefault="008120F4" w:rsidP="00983FC7">
      <w:pPr>
        <w:jc w:val="right"/>
        <w:textAlignment w:val="baseline"/>
        <w:rPr>
          <w:rFonts w:ascii="Tahoma" w:hAnsi="Tahoma" w:cs="Tahoma"/>
          <w:bCs/>
          <w:color w:val="000000"/>
          <w:sz w:val="22"/>
          <w:szCs w:val="22"/>
          <w:bdr w:val="none" w:sz="0" w:space="0" w:color="auto" w:frame="1"/>
          <w:lang w:val="es-ES"/>
        </w:rPr>
      </w:pPr>
    </w:p>
    <w:p w14:paraId="243EF92F" w14:textId="7AE5689B" w:rsidR="008120F4" w:rsidRDefault="008120F4" w:rsidP="008120F4">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X</w:t>
      </w:r>
      <w:r w:rsidR="00E929B8">
        <w:rPr>
          <w:rFonts w:ascii="Tahoma" w:hAnsi="Tahoma" w:cs="Tahoma"/>
          <w:b/>
          <w:bCs/>
          <w:color w:val="000000"/>
          <w:sz w:val="32"/>
          <w:szCs w:val="32"/>
          <w:bdr w:val="none" w:sz="0" w:space="0" w:color="auto" w:frame="1"/>
          <w:lang w:val="es-ES"/>
        </w:rPr>
        <w:t>I</w:t>
      </w:r>
      <w:r>
        <w:rPr>
          <w:rFonts w:ascii="Tahoma" w:hAnsi="Tahoma" w:cs="Tahoma"/>
          <w:b/>
          <w:bCs/>
          <w:color w:val="000000"/>
          <w:sz w:val="32"/>
          <w:szCs w:val="32"/>
          <w:bdr w:val="none" w:sz="0" w:space="0" w:color="auto" w:frame="1"/>
          <w:lang w:val="es-ES"/>
        </w:rPr>
        <w:t xml:space="preserve"> Edición del Programa Sherpa</w:t>
      </w:r>
      <w:r w:rsidR="00E929B8">
        <w:rPr>
          <w:rFonts w:ascii="Tahoma" w:hAnsi="Tahoma" w:cs="Tahoma"/>
          <w:b/>
          <w:bCs/>
          <w:color w:val="000000"/>
          <w:sz w:val="32"/>
          <w:szCs w:val="32"/>
          <w:bdr w:val="none" w:sz="0" w:space="0" w:color="auto" w:frame="1"/>
          <w:lang w:val="es-ES"/>
        </w:rPr>
        <w:t xml:space="preserve"> se inicia con trece emprendedores y </w:t>
      </w:r>
      <w:r w:rsidR="00F97949">
        <w:rPr>
          <w:rFonts w:ascii="Tahoma" w:hAnsi="Tahoma" w:cs="Tahoma"/>
          <w:b/>
          <w:bCs/>
          <w:color w:val="000000"/>
          <w:sz w:val="32"/>
          <w:szCs w:val="32"/>
          <w:bdr w:val="none" w:sz="0" w:space="0" w:color="auto" w:frame="1"/>
          <w:lang w:val="es-ES"/>
        </w:rPr>
        <w:t>doce emprendedoras</w:t>
      </w:r>
    </w:p>
    <w:p w14:paraId="1EEA4D2E" w14:textId="77777777" w:rsidR="008120F4" w:rsidRDefault="008120F4" w:rsidP="008120F4">
      <w:pPr>
        <w:jc w:val="center"/>
        <w:textAlignment w:val="baseline"/>
        <w:rPr>
          <w:rFonts w:ascii="Tahoma" w:hAnsi="Tahoma" w:cs="Tahoma"/>
          <w:b/>
          <w:bCs/>
          <w:color w:val="000000"/>
          <w:sz w:val="32"/>
          <w:szCs w:val="32"/>
          <w:bdr w:val="none" w:sz="0" w:space="0" w:color="auto" w:frame="1"/>
          <w:lang w:val="es-ES"/>
        </w:rPr>
      </w:pPr>
    </w:p>
    <w:p w14:paraId="1D9F8DAB" w14:textId="77777777" w:rsidR="008120F4" w:rsidRDefault="008120F4" w:rsidP="008120F4">
      <w:pPr>
        <w:pStyle w:val="Prrafodelista"/>
        <w:numPr>
          <w:ilvl w:val="3"/>
          <w:numId w:val="10"/>
        </w:numPr>
        <w:spacing w:line="240" w:lineRule="auto"/>
        <w:ind w:left="567" w:hanging="567"/>
        <w:jc w:val="center"/>
        <w:rPr>
          <w:rFonts w:ascii="Tahoma" w:hAnsi="Tahoma" w:cs="Tahoma"/>
          <w:bCs/>
          <w:szCs w:val="24"/>
        </w:rPr>
      </w:pPr>
      <w:r>
        <w:rPr>
          <w:rFonts w:ascii="Tahoma" w:hAnsi="Tahoma" w:cs="Tahoma"/>
          <w:b/>
          <w:bCs/>
          <w:szCs w:val="24"/>
        </w:rPr>
        <w:t>La formación en emprendimiento que dirige y gestiona FEDA con el apoyo de la Diputación Provincial, el Ayuntamiento de Albacete y BBVA terminará en un evento final con la entrega de 15.000 euros en premios a los ganadores</w:t>
      </w:r>
    </w:p>
    <w:p w14:paraId="0D0A9631" w14:textId="77777777" w:rsidR="008120F4" w:rsidRPr="00AE5199" w:rsidRDefault="00AE5199" w:rsidP="00AE5199">
      <w:pPr>
        <w:pStyle w:val="Prrafodelista"/>
        <w:numPr>
          <w:ilvl w:val="3"/>
          <w:numId w:val="10"/>
        </w:numPr>
        <w:shd w:val="clear" w:color="auto" w:fill="FFFFFF"/>
        <w:spacing w:line="240" w:lineRule="auto"/>
        <w:ind w:left="142" w:hanging="426"/>
        <w:jc w:val="center"/>
        <w:rPr>
          <w:rFonts w:ascii="Tahoma" w:hAnsi="Tahoma" w:cs="Tahoma"/>
          <w:b/>
        </w:rPr>
      </w:pPr>
      <w:r>
        <w:rPr>
          <w:rFonts w:ascii="Tahoma" w:hAnsi="Tahoma" w:cs="Tahoma"/>
          <w:b/>
        </w:rPr>
        <w:t>Co</w:t>
      </w:r>
      <w:r w:rsidRPr="00AE5199">
        <w:rPr>
          <w:rFonts w:ascii="Tahoma" w:hAnsi="Tahoma" w:cs="Tahoma"/>
          <w:b/>
        </w:rPr>
        <w:t>n proyectos provenientes</w:t>
      </w:r>
      <w:r>
        <w:rPr>
          <w:rFonts w:ascii="Tahoma" w:hAnsi="Tahoma" w:cs="Tahoma"/>
          <w:b/>
        </w:rPr>
        <w:t xml:space="preserve"> </w:t>
      </w:r>
      <w:r w:rsidRPr="00AE5199">
        <w:rPr>
          <w:rFonts w:ascii="Tahoma" w:hAnsi="Tahoma" w:cs="Tahoma"/>
          <w:b/>
        </w:rPr>
        <w:t>de Albacete</w:t>
      </w:r>
      <w:r>
        <w:rPr>
          <w:rFonts w:ascii="Tahoma" w:hAnsi="Tahoma" w:cs="Tahoma"/>
          <w:b/>
        </w:rPr>
        <w:t>,</w:t>
      </w:r>
      <w:r w:rsidRPr="00AE5199">
        <w:rPr>
          <w:rFonts w:ascii="Tahoma" w:hAnsi="Tahoma" w:cs="Tahoma"/>
          <w:b/>
        </w:rPr>
        <w:t xml:space="preserve"> Hellín, Almansa, Casas Ibáñez, Riópar, Tarazona de la Mancha, Villamalea, Alcalá del Júcar, Motilleja y Chinchilla de Montearagón.</w:t>
      </w:r>
    </w:p>
    <w:p w14:paraId="6A308AB3" w14:textId="77777777" w:rsidR="008120F4" w:rsidRDefault="008120F4" w:rsidP="008120F4">
      <w:pPr>
        <w:jc w:val="center"/>
        <w:rPr>
          <w:rFonts w:ascii="Tahoma" w:hAnsi="Tahoma" w:cs="Tahoma"/>
          <w:b/>
          <w:sz w:val="32"/>
          <w:szCs w:val="32"/>
        </w:rPr>
      </w:pPr>
    </w:p>
    <w:p w14:paraId="6345D801" w14:textId="77777777" w:rsidR="008120F4" w:rsidRDefault="008120F4" w:rsidP="008120F4">
      <w:pPr>
        <w:shd w:val="clear" w:color="auto" w:fill="FFFFFF"/>
        <w:rPr>
          <w:rFonts w:ascii="Tahoma" w:hAnsi="Tahoma" w:cs="Tahoma"/>
          <w:sz w:val="22"/>
          <w:szCs w:val="22"/>
          <w:lang w:val="es-ES"/>
        </w:rPr>
      </w:pPr>
      <w:r>
        <w:rPr>
          <w:rFonts w:ascii="Tahoma" w:hAnsi="Tahoma" w:cs="Tahoma"/>
          <w:sz w:val="22"/>
          <w:szCs w:val="22"/>
          <w:lang w:val="es-ES"/>
        </w:rPr>
        <w:t xml:space="preserve">Trece </w:t>
      </w:r>
      <w:r w:rsidR="00843087">
        <w:rPr>
          <w:rFonts w:ascii="Tahoma" w:hAnsi="Tahoma" w:cs="Tahoma"/>
          <w:sz w:val="22"/>
          <w:szCs w:val="22"/>
          <w:lang w:val="es-ES"/>
        </w:rPr>
        <w:t>hombres y doce mujeres</w:t>
      </w:r>
      <w:r>
        <w:rPr>
          <w:rFonts w:ascii="Tahoma" w:hAnsi="Tahoma" w:cs="Tahoma"/>
          <w:sz w:val="22"/>
          <w:szCs w:val="22"/>
          <w:lang w:val="es-ES"/>
        </w:rPr>
        <w:t xml:space="preserve"> han recibido en </w:t>
      </w:r>
      <w:hyperlink r:id="rId8" w:history="1">
        <w:r>
          <w:rPr>
            <w:rStyle w:val="Hipervnculo"/>
            <w:rFonts w:ascii="Tahoma" w:hAnsi="Tahoma" w:cs="Tahoma"/>
            <w:sz w:val="22"/>
            <w:szCs w:val="22"/>
            <w:lang w:val="es-ES"/>
          </w:rPr>
          <w:t>FEDA</w:t>
        </w:r>
      </w:hyperlink>
      <w:r>
        <w:rPr>
          <w:rFonts w:ascii="Tahoma" w:hAnsi="Tahoma" w:cs="Tahoma"/>
          <w:sz w:val="22"/>
          <w:szCs w:val="22"/>
          <w:lang w:val="es-ES"/>
        </w:rPr>
        <w:t xml:space="preserve"> la bienvenida a la </w:t>
      </w:r>
      <w:r w:rsidR="00843087">
        <w:rPr>
          <w:rFonts w:ascii="Tahoma" w:hAnsi="Tahoma" w:cs="Tahoma"/>
          <w:sz w:val="22"/>
          <w:szCs w:val="22"/>
          <w:lang w:val="es-ES"/>
        </w:rPr>
        <w:t>XI</w:t>
      </w:r>
      <w:r>
        <w:rPr>
          <w:rFonts w:ascii="Tahoma" w:hAnsi="Tahoma" w:cs="Tahoma"/>
          <w:sz w:val="22"/>
          <w:szCs w:val="22"/>
          <w:lang w:val="es-ES"/>
        </w:rPr>
        <w:t xml:space="preserve"> edición del </w:t>
      </w:r>
      <w:hyperlink r:id="rId9" w:history="1">
        <w:r w:rsidRPr="001647BD">
          <w:rPr>
            <w:rStyle w:val="Hipervnculo"/>
            <w:rFonts w:ascii="Tahoma" w:hAnsi="Tahoma" w:cs="Tahoma"/>
            <w:sz w:val="22"/>
            <w:szCs w:val="22"/>
            <w:lang w:val="es-ES"/>
          </w:rPr>
          <w:t>Programa Sherpa</w:t>
        </w:r>
      </w:hyperlink>
      <w:r>
        <w:rPr>
          <w:rFonts w:ascii="Tahoma" w:hAnsi="Tahoma" w:cs="Tahoma"/>
          <w:sz w:val="22"/>
          <w:szCs w:val="22"/>
          <w:lang w:val="es-ES"/>
        </w:rPr>
        <w:t xml:space="preserve">, de apoyo a emprendedores, que bajo la dirección técnica de la Confederación de Empresarios de Albacete, cuenta con la colaboración de la </w:t>
      </w:r>
      <w:hyperlink r:id="rId10" w:history="1">
        <w:r>
          <w:rPr>
            <w:rStyle w:val="Hipervnculo"/>
            <w:rFonts w:ascii="Tahoma" w:hAnsi="Tahoma" w:cs="Tahoma"/>
            <w:sz w:val="22"/>
            <w:szCs w:val="22"/>
            <w:lang w:val="es-ES"/>
          </w:rPr>
          <w:t>Diputación Provincial de Albacete</w:t>
        </w:r>
      </w:hyperlink>
      <w:r>
        <w:rPr>
          <w:rFonts w:ascii="Tahoma" w:hAnsi="Tahoma" w:cs="Tahoma"/>
          <w:sz w:val="22"/>
          <w:szCs w:val="22"/>
          <w:lang w:val="es-ES"/>
        </w:rPr>
        <w:t xml:space="preserve">, el </w:t>
      </w:r>
      <w:hyperlink r:id="rId11" w:history="1">
        <w:r>
          <w:rPr>
            <w:rStyle w:val="Hipervnculo"/>
            <w:rFonts w:ascii="Tahoma" w:hAnsi="Tahoma" w:cs="Tahoma"/>
            <w:sz w:val="22"/>
            <w:szCs w:val="22"/>
            <w:lang w:val="es-ES"/>
          </w:rPr>
          <w:t>Ayuntamiento de Albacete</w:t>
        </w:r>
      </w:hyperlink>
      <w:r>
        <w:rPr>
          <w:rFonts w:ascii="Tahoma" w:hAnsi="Tahoma" w:cs="Tahoma"/>
          <w:sz w:val="22"/>
          <w:szCs w:val="22"/>
          <w:lang w:val="es-ES"/>
        </w:rPr>
        <w:t xml:space="preserve"> y el </w:t>
      </w:r>
      <w:hyperlink r:id="rId12" w:history="1">
        <w:r>
          <w:rPr>
            <w:rStyle w:val="Hipervnculo"/>
            <w:rFonts w:ascii="Tahoma" w:hAnsi="Tahoma" w:cs="Tahoma"/>
            <w:sz w:val="22"/>
            <w:szCs w:val="22"/>
            <w:lang w:val="es-ES"/>
          </w:rPr>
          <w:t>BBVA</w:t>
        </w:r>
      </w:hyperlink>
      <w:r>
        <w:rPr>
          <w:rFonts w:ascii="Tahoma" w:hAnsi="Tahoma" w:cs="Tahoma"/>
          <w:sz w:val="22"/>
          <w:szCs w:val="22"/>
          <w:lang w:val="es-ES"/>
        </w:rPr>
        <w:t>, poniendo de manifiesto la apuesta que, edición tras edición, dichas instituciones y entidad financiera realizan por el apoyo a los emprendedores de nuestra provincia, y por la creación de riqueza, desarrollo y empleo.</w:t>
      </w:r>
    </w:p>
    <w:p w14:paraId="097C9C8C" w14:textId="77777777" w:rsidR="008120F4" w:rsidRDefault="008120F4" w:rsidP="008120F4">
      <w:pPr>
        <w:shd w:val="clear" w:color="auto" w:fill="FFFFFF"/>
        <w:rPr>
          <w:rFonts w:ascii="Tahoma" w:hAnsi="Tahoma" w:cs="Tahoma"/>
          <w:sz w:val="22"/>
          <w:szCs w:val="22"/>
          <w:lang w:val="es-ES"/>
        </w:rPr>
      </w:pPr>
    </w:p>
    <w:p w14:paraId="0C8E55D8" w14:textId="77777777" w:rsidR="00353946" w:rsidRDefault="008120F4" w:rsidP="008120F4">
      <w:pPr>
        <w:shd w:val="clear" w:color="auto" w:fill="FFFFFF"/>
        <w:rPr>
          <w:rFonts w:ascii="Tahoma" w:hAnsi="Tahoma" w:cs="Tahoma"/>
          <w:sz w:val="22"/>
          <w:szCs w:val="22"/>
          <w:lang w:val="es-ES"/>
        </w:rPr>
      </w:pPr>
      <w:r>
        <w:rPr>
          <w:rFonts w:ascii="Tahoma" w:hAnsi="Tahoma" w:cs="Tahoma"/>
          <w:sz w:val="22"/>
          <w:szCs w:val="22"/>
          <w:lang w:val="es-ES"/>
        </w:rPr>
        <w:t xml:space="preserve">En esta bienvenida ha estado el secretario general de FEDA, Vicente García; el vicepresidente </w:t>
      </w:r>
      <w:r w:rsidR="00353946">
        <w:rPr>
          <w:rFonts w:ascii="Tahoma" w:hAnsi="Tahoma" w:cs="Tahoma"/>
          <w:sz w:val="22"/>
          <w:szCs w:val="22"/>
          <w:lang w:val="es-ES"/>
        </w:rPr>
        <w:t>de la Diputación, Fran Valera;</w:t>
      </w:r>
      <w:r>
        <w:rPr>
          <w:rFonts w:ascii="Tahoma" w:hAnsi="Tahoma" w:cs="Tahoma"/>
          <w:sz w:val="22"/>
          <w:szCs w:val="22"/>
          <w:lang w:val="es-ES"/>
        </w:rPr>
        <w:t xml:space="preserve"> la concejala</w:t>
      </w:r>
      <w:r w:rsidR="00353946">
        <w:rPr>
          <w:rFonts w:ascii="Tahoma" w:hAnsi="Tahoma" w:cs="Tahoma"/>
          <w:sz w:val="22"/>
          <w:szCs w:val="22"/>
          <w:lang w:val="es-ES"/>
        </w:rPr>
        <w:t xml:space="preserve"> de Emprendimiento del Ayuntamiento de Albacete,</w:t>
      </w:r>
      <w:r>
        <w:rPr>
          <w:rFonts w:ascii="Tahoma" w:hAnsi="Tahoma" w:cs="Tahoma"/>
          <w:sz w:val="22"/>
          <w:szCs w:val="22"/>
          <w:lang w:val="es-ES"/>
        </w:rPr>
        <w:t xml:space="preserve"> L</w:t>
      </w:r>
      <w:r w:rsidR="00353946">
        <w:rPr>
          <w:rFonts w:ascii="Tahoma" w:hAnsi="Tahoma" w:cs="Tahoma"/>
          <w:sz w:val="22"/>
          <w:szCs w:val="22"/>
          <w:lang w:val="es-ES"/>
        </w:rPr>
        <w:t>ucrecia Rodríguez de Vera,</w:t>
      </w:r>
      <w:r w:rsidR="00843087">
        <w:rPr>
          <w:rFonts w:ascii="Tahoma" w:hAnsi="Tahoma" w:cs="Tahoma"/>
          <w:sz w:val="22"/>
          <w:szCs w:val="22"/>
          <w:lang w:val="es-ES"/>
        </w:rPr>
        <w:t xml:space="preserve"> Samuel García Eslava, responsable BBVA en Albacete.</w:t>
      </w:r>
      <w:r w:rsidR="00353946">
        <w:rPr>
          <w:rFonts w:ascii="Tahoma" w:hAnsi="Tahoma" w:cs="Tahoma"/>
          <w:sz w:val="22"/>
          <w:szCs w:val="22"/>
          <w:lang w:val="es-ES"/>
        </w:rPr>
        <w:t xml:space="preserve"> </w:t>
      </w:r>
    </w:p>
    <w:p w14:paraId="4B7FEEAC" w14:textId="77777777" w:rsidR="00353946" w:rsidRDefault="00353946" w:rsidP="008120F4">
      <w:pPr>
        <w:shd w:val="clear" w:color="auto" w:fill="FFFFFF"/>
        <w:rPr>
          <w:rFonts w:ascii="Tahoma" w:hAnsi="Tahoma" w:cs="Tahoma"/>
          <w:sz w:val="22"/>
          <w:szCs w:val="22"/>
          <w:lang w:val="es-ES"/>
        </w:rPr>
      </w:pPr>
    </w:p>
    <w:p w14:paraId="05F426F6" w14:textId="77777777" w:rsidR="008120F4" w:rsidRDefault="008120F4" w:rsidP="008120F4">
      <w:pPr>
        <w:shd w:val="clear" w:color="auto" w:fill="FFFFFF"/>
        <w:rPr>
          <w:rFonts w:ascii="Tahoma" w:hAnsi="Tahoma" w:cs="Tahoma"/>
          <w:sz w:val="22"/>
          <w:szCs w:val="22"/>
          <w:lang w:val="es-ES"/>
        </w:rPr>
      </w:pPr>
      <w:r>
        <w:rPr>
          <w:rFonts w:ascii="Tahoma" w:hAnsi="Tahoma" w:cs="Tahoma"/>
          <w:sz w:val="22"/>
          <w:szCs w:val="22"/>
          <w:lang w:val="es-ES"/>
        </w:rPr>
        <w:t xml:space="preserve">Por parte de FEDA se ha agradecido el compromiso de las dos instituciones y de BBVA por seguir apostando por el emprendimiento y más en concreto por el Programa Sherpa. </w:t>
      </w:r>
    </w:p>
    <w:p w14:paraId="0287631E" w14:textId="77777777" w:rsidR="00843087" w:rsidRDefault="00843087" w:rsidP="008120F4">
      <w:pPr>
        <w:shd w:val="clear" w:color="auto" w:fill="FFFFFF"/>
        <w:rPr>
          <w:rFonts w:ascii="Tahoma" w:hAnsi="Tahoma" w:cs="Tahoma"/>
          <w:sz w:val="22"/>
          <w:szCs w:val="22"/>
          <w:lang w:val="es-ES"/>
        </w:rPr>
      </w:pPr>
    </w:p>
    <w:p w14:paraId="1EF22EC5" w14:textId="77777777" w:rsidR="00843087" w:rsidRDefault="001647BD" w:rsidP="008120F4">
      <w:pPr>
        <w:shd w:val="clear" w:color="auto" w:fill="FFFFFF"/>
        <w:rPr>
          <w:rFonts w:ascii="Tahoma" w:hAnsi="Tahoma" w:cs="Tahoma"/>
          <w:sz w:val="22"/>
          <w:szCs w:val="22"/>
          <w:lang w:val="es-ES"/>
        </w:rPr>
      </w:pPr>
      <w:r>
        <w:rPr>
          <w:rFonts w:ascii="Tahoma" w:hAnsi="Tahoma" w:cs="Tahoma"/>
          <w:sz w:val="22"/>
          <w:szCs w:val="22"/>
          <w:lang w:val="es-ES"/>
        </w:rPr>
        <w:t>El secretario general de FEDA ha</w:t>
      </w:r>
      <w:r w:rsidR="00843087" w:rsidRPr="00412CC2">
        <w:rPr>
          <w:rFonts w:ascii="Tahoma" w:hAnsi="Tahoma" w:cs="Tahoma"/>
          <w:sz w:val="22"/>
          <w:szCs w:val="22"/>
          <w:lang w:val="es-ES"/>
        </w:rPr>
        <w:t xml:space="preserve"> dicho que son afortunados porque </w:t>
      </w:r>
      <w:r>
        <w:rPr>
          <w:rFonts w:ascii="Tahoma" w:hAnsi="Tahoma" w:cs="Tahoma"/>
          <w:sz w:val="22"/>
          <w:szCs w:val="22"/>
          <w:lang w:val="es-ES"/>
        </w:rPr>
        <w:t xml:space="preserve">ha sido </w:t>
      </w:r>
      <w:r w:rsidR="00843087" w:rsidRPr="00412CC2">
        <w:rPr>
          <w:rFonts w:ascii="Tahoma" w:hAnsi="Tahoma" w:cs="Tahoma"/>
          <w:sz w:val="22"/>
          <w:szCs w:val="22"/>
          <w:lang w:val="es-ES"/>
        </w:rPr>
        <w:t>elegidos para este itinerario de formación y les ha pedido no desaprovechar el tiempo y cualquiera de ellos resultar entre el elenco de ganadores de los premios finales. “La mejor arma –ha dicho- para enfrentarse al mercado laboral y al mundo de la empresa es la formación”.</w:t>
      </w:r>
    </w:p>
    <w:p w14:paraId="4BF9103D" w14:textId="77777777" w:rsidR="001647BD" w:rsidRDefault="001647BD" w:rsidP="008120F4">
      <w:pPr>
        <w:shd w:val="clear" w:color="auto" w:fill="FFFFFF"/>
        <w:rPr>
          <w:rFonts w:ascii="Tahoma" w:hAnsi="Tahoma" w:cs="Tahoma"/>
          <w:sz w:val="22"/>
          <w:szCs w:val="22"/>
          <w:lang w:val="es-ES"/>
        </w:rPr>
      </w:pPr>
    </w:p>
    <w:p w14:paraId="2CF0C862" w14:textId="77777777" w:rsidR="001647BD" w:rsidRPr="0077345D" w:rsidRDefault="001647BD" w:rsidP="001647BD">
      <w:pPr>
        <w:pStyle w:val="Textosinformato"/>
        <w:jc w:val="both"/>
        <w:rPr>
          <w:rFonts w:ascii="Tahoma" w:hAnsi="Tahoma" w:cs="Tahoma"/>
          <w:b/>
        </w:rPr>
      </w:pPr>
      <w:r>
        <w:rPr>
          <w:rFonts w:ascii="Tahoma" w:hAnsi="Tahoma" w:cs="Tahoma"/>
        </w:rPr>
        <w:t xml:space="preserve">Por su parte, el vicepresidente de la Diputación, Fran </w:t>
      </w:r>
      <w:r w:rsidRPr="001647BD">
        <w:rPr>
          <w:rFonts w:ascii="Tahoma" w:hAnsi="Tahoma" w:cs="Tahoma"/>
        </w:rPr>
        <w:t>Valera</w:t>
      </w:r>
      <w:r>
        <w:rPr>
          <w:rFonts w:ascii="Tahoma" w:hAnsi="Tahoma" w:cs="Tahoma"/>
        </w:rPr>
        <w:t xml:space="preserve">, ha resaltado lo importante </w:t>
      </w:r>
      <w:r w:rsidRPr="001647BD">
        <w:rPr>
          <w:rFonts w:ascii="Tahoma" w:hAnsi="Tahoma" w:cs="Tahoma"/>
        </w:rPr>
        <w:t xml:space="preserve">que este año el programa experimente un nuevo aumento en la participación de emprendimientos liderados por mujeres, con 12 proyectos, siendo los 13 restantes dirigidos por hombres. Además, ha aplaudido que dos de esa docena de </w:t>
      </w:r>
      <w:r w:rsidRPr="0077345D">
        <w:rPr>
          <w:rFonts w:ascii="Tahoma" w:hAnsi="Tahoma" w:cs="Tahoma"/>
          <w:b/>
        </w:rPr>
        <w:t>proyectos femeninos</w:t>
      </w:r>
      <w:r w:rsidRPr="001647BD">
        <w:rPr>
          <w:rFonts w:ascii="Tahoma" w:hAnsi="Tahoma" w:cs="Tahoma"/>
        </w:rPr>
        <w:t xml:space="preserve"> (uno de Chinchilla de Montearagón y otro de Motilleja) vayan a poder optar a beneficiarse de la iniciativa puesta en marcha por el </w:t>
      </w:r>
      <w:r>
        <w:rPr>
          <w:rFonts w:ascii="Tahoma" w:hAnsi="Tahoma" w:cs="Tahoma"/>
        </w:rPr>
        <w:t>g</w:t>
      </w:r>
      <w:r w:rsidRPr="001647BD">
        <w:rPr>
          <w:rFonts w:ascii="Tahoma" w:hAnsi="Tahoma" w:cs="Tahoma"/>
        </w:rPr>
        <w:t xml:space="preserve">obierno de Santi Cabañero: </w:t>
      </w:r>
      <w:r w:rsidRPr="0077345D">
        <w:rPr>
          <w:rFonts w:ascii="Tahoma" w:hAnsi="Tahoma" w:cs="Tahoma"/>
          <w:b/>
        </w:rPr>
        <w:t>si logran vencer esta edición de Sherpa, recibirían una aportación económica extra por parte de la Diputación al tratarse de una iniciativa impulsada por una mujer y radicada en núcleos poblacionales con menos de 5.000 habitantes.</w:t>
      </w:r>
    </w:p>
    <w:p w14:paraId="2C44115F" w14:textId="77777777" w:rsidR="001647BD" w:rsidRPr="001647BD" w:rsidRDefault="001647BD" w:rsidP="001647BD">
      <w:pPr>
        <w:pStyle w:val="Textosinformato"/>
        <w:jc w:val="both"/>
        <w:rPr>
          <w:rFonts w:ascii="Tahoma" w:hAnsi="Tahoma" w:cs="Tahoma"/>
        </w:rPr>
      </w:pPr>
    </w:p>
    <w:p w14:paraId="4A5B4513" w14:textId="77777777" w:rsidR="001647BD" w:rsidRPr="001647BD" w:rsidRDefault="001647BD" w:rsidP="001647BD">
      <w:pPr>
        <w:pStyle w:val="Textosinformato"/>
        <w:jc w:val="both"/>
        <w:rPr>
          <w:rFonts w:ascii="Tahoma" w:hAnsi="Tahoma" w:cs="Tahoma"/>
        </w:rPr>
      </w:pPr>
      <w:r w:rsidRPr="001647BD">
        <w:rPr>
          <w:rFonts w:ascii="Tahoma" w:hAnsi="Tahoma" w:cs="Tahoma"/>
        </w:rPr>
        <w:t>Una medida para avanzar en el objetivo del gobierno provincial de impulsar el emprendimiento femenino en entornos rurales a sabiendas de que las mejores políticas contra la despoblación, son las que se impulsan en favor de las mujeres, para no ‘expulsarlas’ del territorio por falta de oportunidades que les permitan desarrollar su potencial.</w:t>
      </w:r>
    </w:p>
    <w:p w14:paraId="2A75C265" w14:textId="77777777" w:rsidR="001647BD" w:rsidRPr="001647BD" w:rsidRDefault="001647BD" w:rsidP="001647BD">
      <w:pPr>
        <w:pStyle w:val="Textosinformato"/>
        <w:jc w:val="both"/>
        <w:rPr>
          <w:rFonts w:ascii="Tahoma" w:hAnsi="Tahoma" w:cs="Tahoma"/>
        </w:rPr>
      </w:pPr>
    </w:p>
    <w:p w14:paraId="02AF6407" w14:textId="77777777" w:rsidR="00AE5199" w:rsidRPr="00266386" w:rsidRDefault="00266386" w:rsidP="001647BD">
      <w:pPr>
        <w:pStyle w:val="Textosinformato"/>
        <w:jc w:val="both"/>
        <w:rPr>
          <w:rFonts w:ascii="Tahoma" w:hAnsi="Tahoma" w:cs="Tahoma"/>
          <w:b/>
        </w:rPr>
      </w:pPr>
      <w:r w:rsidRPr="00266386">
        <w:rPr>
          <w:rFonts w:ascii="Tahoma" w:hAnsi="Tahoma" w:cs="Tahoma"/>
          <w:b/>
        </w:rPr>
        <w:t>Potencial empresarial de Albacete</w:t>
      </w:r>
    </w:p>
    <w:p w14:paraId="1D9D1106" w14:textId="77777777" w:rsidR="00AE5199" w:rsidRDefault="00AE5199" w:rsidP="001647BD">
      <w:pPr>
        <w:pStyle w:val="Textosinformato"/>
        <w:jc w:val="both"/>
        <w:rPr>
          <w:rFonts w:ascii="Tahoma" w:hAnsi="Tahoma" w:cs="Tahoma"/>
        </w:rPr>
      </w:pPr>
    </w:p>
    <w:p w14:paraId="2DA2DAAA" w14:textId="77777777" w:rsidR="001647BD" w:rsidRPr="001647BD" w:rsidRDefault="001647BD" w:rsidP="001647BD">
      <w:pPr>
        <w:pStyle w:val="Textosinformato"/>
        <w:jc w:val="both"/>
        <w:rPr>
          <w:rFonts w:ascii="Tahoma" w:hAnsi="Tahoma" w:cs="Tahoma"/>
        </w:rPr>
      </w:pPr>
      <w:r w:rsidRPr="001647BD">
        <w:rPr>
          <w:rFonts w:ascii="Tahoma" w:hAnsi="Tahoma" w:cs="Tahoma"/>
        </w:rPr>
        <w:t>También ha aplaudido otra de las grandes características de esta 11ª edición del Sherpa, que destaca por su gran alcance provincial, con proyectos provenientes de 12 localidades diferentes, desde Albacete hasta Hellín, pasando por Villarrobledo, Almansa, Casas Ibáñez, Caudete, Riópar, Tarazona de la Mancha, Villamalea, Alcalá del Júcar, Motilleja y Chinchilla de Montearagón. Una diversidad geográfica que, ha subrayado, demuestra que el espíritu emprendedor se extiende por toda la provincia y que cada rincón de Albacete tiene un “potencial empresarial real” que suma de forma determinante a ese ‘motor’ que es la capital. Además, ha resaltado el propio fondo de todos y cada uno de los proyectos, diversos e innovadores, reiterando la mano tendida de la Diputación para seguir colaborando con FEDA a la hora de potenciar el emprendimiento.</w:t>
      </w:r>
    </w:p>
    <w:p w14:paraId="5BAB812D" w14:textId="77777777" w:rsidR="00843087" w:rsidRDefault="00843087" w:rsidP="008120F4">
      <w:pPr>
        <w:shd w:val="clear" w:color="auto" w:fill="FFFFFF"/>
        <w:rPr>
          <w:rFonts w:ascii="Tahoma" w:hAnsi="Tahoma" w:cs="Tahoma"/>
          <w:sz w:val="22"/>
          <w:szCs w:val="22"/>
          <w:lang w:val="es-ES"/>
        </w:rPr>
      </w:pPr>
    </w:p>
    <w:p w14:paraId="5D8777E2" w14:textId="77777777" w:rsidR="00843087" w:rsidRDefault="001647BD" w:rsidP="00843087">
      <w:pPr>
        <w:shd w:val="clear" w:color="auto" w:fill="FFFFFF"/>
        <w:rPr>
          <w:rFonts w:ascii="Tahoma" w:hAnsi="Tahoma" w:cs="Tahoma"/>
          <w:sz w:val="22"/>
          <w:szCs w:val="22"/>
          <w:lang w:val="es-ES"/>
        </w:rPr>
      </w:pPr>
      <w:r>
        <w:rPr>
          <w:rFonts w:ascii="Tahoma" w:hAnsi="Tahoma" w:cs="Tahoma"/>
          <w:sz w:val="22"/>
          <w:szCs w:val="22"/>
          <w:lang w:val="es-ES"/>
        </w:rPr>
        <w:t>Samuel García Eslava, director de Banca Empresas y Corporaciones de BBVA de Albacete</w:t>
      </w:r>
      <w:r w:rsidR="00843087" w:rsidRPr="00412CC2">
        <w:rPr>
          <w:rFonts w:ascii="Tahoma" w:hAnsi="Tahoma" w:cs="Tahoma"/>
          <w:sz w:val="22"/>
          <w:szCs w:val="22"/>
          <w:lang w:val="es-ES"/>
        </w:rPr>
        <w:t xml:space="preserve"> se ha prestado a ser la “entidad amiga de todos vosotros y vosotras. No os quepa duda que estáis en el mejor sitio para emprender vuestro futuro empresarial”. Ha transmitido la colaboración de BBVA con la empresa en Albacete.</w:t>
      </w:r>
    </w:p>
    <w:p w14:paraId="310EFF74" w14:textId="77777777" w:rsidR="00266386" w:rsidRDefault="00266386" w:rsidP="00843087">
      <w:pPr>
        <w:shd w:val="clear" w:color="auto" w:fill="FFFFFF"/>
        <w:rPr>
          <w:rFonts w:ascii="Tahoma" w:hAnsi="Tahoma" w:cs="Tahoma"/>
          <w:sz w:val="22"/>
          <w:szCs w:val="22"/>
          <w:lang w:val="es-ES"/>
        </w:rPr>
      </w:pPr>
    </w:p>
    <w:p w14:paraId="276AE3A1" w14:textId="77777777" w:rsidR="00266386" w:rsidRDefault="00266386" w:rsidP="00266386">
      <w:pPr>
        <w:rPr>
          <w:rFonts w:ascii="Tahoma" w:hAnsi="Tahoma" w:cs="Tahoma"/>
          <w:sz w:val="22"/>
          <w:szCs w:val="22"/>
        </w:rPr>
      </w:pPr>
      <w:r>
        <w:rPr>
          <w:rFonts w:ascii="Tahoma" w:hAnsi="Tahoma" w:cs="Tahoma"/>
          <w:sz w:val="22"/>
          <w:szCs w:val="22"/>
        </w:rPr>
        <w:t xml:space="preserve">Para terminar, </w:t>
      </w:r>
      <w:r w:rsidRPr="00266386">
        <w:rPr>
          <w:rFonts w:ascii="Tahoma" w:hAnsi="Tahoma" w:cs="Tahoma"/>
          <w:sz w:val="22"/>
          <w:szCs w:val="22"/>
        </w:rPr>
        <w:t>Lucrecia Rodr</w:t>
      </w:r>
      <w:r>
        <w:rPr>
          <w:rFonts w:ascii="Tahoma" w:hAnsi="Tahoma" w:cs="Tahoma"/>
          <w:sz w:val="22"/>
          <w:szCs w:val="22"/>
        </w:rPr>
        <w:t>íguez de Vera, c</w:t>
      </w:r>
      <w:r w:rsidRPr="00266386">
        <w:rPr>
          <w:rFonts w:ascii="Tahoma" w:hAnsi="Tahoma" w:cs="Tahoma"/>
          <w:sz w:val="22"/>
          <w:szCs w:val="22"/>
        </w:rPr>
        <w:t xml:space="preserve">oncejala de Emprendimiento y Promoción Económica del Ayuntamiento de Albacete ha dado la bienvenida </w:t>
      </w:r>
      <w:r>
        <w:rPr>
          <w:rFonts w:ascii="Tahoma" w:hAnsi="Tahoma" w:cs="Tahoma"/>
          <w:sz w:val="22"/>
          <w:szCs w:val="22"/>
        </w:rPr>
        <w:t>a este grupo de emprendedores y emprendedoras</w:t>
      </w:r>
      <w:r w:rsidRPr="00266386">
        <w:rPr>
          <w:rFonts w:ascii="Tahoma" w:hAnsi="Tahoma" w:cs="Tahoma"/>
          <w:sz w:val="22"/>
          <w:szCs w:val="22"/>
        </w:rPr>
        <w:t xml:space="preserve">. </w:t>
      </w:r>
      <w:r>
        <w:rPr>
          <w:rFonts w:ascii="Tahoma" w:hAnsi="Tahoma" w:cs="Tahoma"/>
          <w:sz w:val="22"/>
          <w:szCs w:val="22"/>
        </w:rPr>
        <w:t>“</w:t>
      </w:r>
      <w:r w:rsidRPr="00266386">
        <w:rPr>
          <w:rFonts w:ascii="Tahoma" w:hAnsi="Tahoma" w:cs="Tahoma"/>
          <w:sz w:val="22"/>
          <w:szCs w:val="22"/>
        </w:rPr>
        <w:t>Veinticinco ilusionant</w:t>
      </w:r>
      <w:r>
        <w:rPr>
          <w:rFonts w:ascii="Tahoma" w:hAnsi="Tahoma" w:cs="Tahoma"/>
          <w:sz w:val="22"/>
          <w:szCs w:val="22"/>
        </w:rPr>
        <w:t>es proyectos que se desarrollará</w:t>
      </w:r>
      <w:r w:rsidRPr="00266386">
        <w:rPr>
          <w:rFonts w:ascii="Tahoma" w:hAnsi="Tahoma" w:cs="Tahoma"/>
          <w:sz w:val="22"/>
          <w:szCs w:val="22"/>
        </w:rPr>
        <w:t xml:space="preserve">n </w:t>
      </w:r>
      <w:r>
        <w:rPr>
          <w:rFonts w:ascii="Tahoma" w:hAnsi="Tahoma" w:cs="Tahoma"/>
          <w:sz w:val="22"/>
          <w:szCs w:val="22"/>
        </w:rPr>
        <w:t xml:space="preserve">en </w:t>
      </w:r>
      <w:r w:rsidRPr="00266386">
        <w:rPr>
          <w:rFonts w:ascii="Tahoma" w:hAnsi="Tahoma" w:cs="Tahoma"/>
          <w:sz w:val="22"/>
          <w:szCs w:val="22"/>
        </w:rPr>
        <w:t>este programa</w:t>
      </w:r>
      <w:r>
        <w:rPr>
          <w:rFonts w:ascii="Tahoma" w:hAnsi="Tahoma" w:cs="Tahoma"/>
          <w:sz w:val="22"/>
          <w:szCs w:val="22"/>
        </w:rPr>
        <w:t xml:space="preserve"> tan importante y beneficioso – ha dicho-.</w:t>
      </w:r>
      <w:r w:rsidRPr="00266386">
        <w:rPr>
          <w:rFonts w:ascii="Tahoma" w:hAnsi="Tahoma" w:cs="Tahoma"/>
          <w:sz w:val="22"/>
          <w:szCs w:val="22"/>
        </w:rPr>
        <w:t xml:space="preserve"> Apoyo que desde este Ayuntamiento seguiremos dando, apostando y ayudando a que este p</w:t>
      </w:r>
      <w:r>
        <w:rPr>
          <w:rFonts w:ascii="Tahoma" w:hAnsi="Tahoma" w:cs="Tahoma"/>
          <w:sz w:val="22"/>
          <w:szCs w:val="22"/>
        </w:rPr>
        <w:t>rograma y que</w:t>
      </w:r>
      <w:r w:rsidRPr="00266386">
        <w:rPr>
          <w:rFonts w:ascii="Tahoma" w:hAnsi="Tahoma" w:cs="Tahoma"/>
          <w:sz w:val="22"/>
          <w:szCs w:val="22"/>
        </w:rPr>
        <w:t xml:space="preserve"> siga su andadura con los éxitos de todos los participantes y aumentando el </w:t>
      </w:r>
      <w:r>
        <w:rPr>
          <w:rFonts w:ascii="Tahoma" w:hAnsi="Tahoma" w:cs="Tahoma"/>
          <w:sz w:val="22"/>
          <w:szCs w:val="22"/>
        </w:rPr>
        <w:t>número de proyectos presentados”.</w:t>
      </w:r>
    </w:p>
    <w:p w14:paraId="4AAB4CD6" w14:textId="77777777" w:rsidR="00266386" w:rsidRPr="00266386" w:rsidRDefault="00266386" w:rsidP="00266386">
      <w:pPr>
        <w:rPr>
          <w:rFonts w:ascii="Tahoma" w:hAnsi="Tahoma" w:cs="Tahoma"/>
          <w:sz w:val="22"/>
          <w:szCs w:val="22"/>
        </w:rPr>
      </w:pPr>
    </w:p>
    <w:p w14:paraId="28AF942C" w14:textId="77777777" w:rsidR="00266386" w:rsidRPr="00266386" w:rsidRDefault="00266386" w:rsidP="00266386">
      <w:pPr>
        <w:rPr>
          <w:rFonts w:ascii="Tahoma" w:hAnsi="Tahoma" w:cs="Tahoma"/>
          <w:sz w:val="22"/>
          <w:szCs w:val="22"/>
        </w:rPr>
      </w:pPr>
      <w:r>
        <w:rPr>
          <w:rFonts w:ascii="Tahoma" w:hAnsi="Tahoma" w:cs="Tahoma"/>
          <w:sz w:val="22"/>
          <w:szCs w:val="22"/>
        </w:rPr>
        <w:t>La concejala ha apuntado que “d</w:t>
      </w:r>
      <w:r w:rsidRPr="00266386">
        <w:rPr>
          <w:rFonts w:ascii="Tahoma" w:hAnsi="Tahoma" w:cs="Tahoma"/>
          <w:sz w:val="22"/>
          <w:szCs w:val="22"/>
        </w:rPr>
        <w:t>esde el Ayuntamiento tenemos un compromiso con todas las empresas y seguiremos estableciendo líneas de trabajo y colaboración tanto con FEDA</w:t>
      </w:r>
      <w:r>
        <w:rPr>
          <w:rFonts w:ascii="Tahoma" w:hAnsi="Tahoma" w:cs="Tahoma"/>
          <w:sz w:val="22"/>
          <w:szCs w:val="22"/>
        </w:rPr>
        <w:t xml:space="preserve">” y ha </w:t>
      </w:r>
      <w:r w:rsidRPr="00266386">
        <w:rPr>
          <w:rFonts w:ascii="Tahoma" w:hAnsi="Tahoma" w:cs="Tahoma"/>
          <w:sz w:val="22"/>
          <w:szCs w:val="22"/>
        </w:rPr>
        <w:t xml:space="preserve"> compartido su experiencia personal en un programa Sherpa, ha animado a todos los emprendedores a que se presenten a este programa, que surjan ideas, que salgan adelante proyectos, y a los 25 participantes que lo aprovechen, lo disfruten y sus proyectos se hagan realidad ya que van a tener a su disposición talleres de formación con consultores de prestigio y profesionales con experiencia en todas las áreas de la gestión empresarial.</w:t>
      </w:r>
    </w:p>
    <w:p w14:paraId="72D41B12" w14:textId="77777777" w:rsidR="008120F4" w:rsidRDefault="008120F4" w:rsidP="008120F4">
      <w:pPr>
        <w:shd w:val="clear" w:color="auto" w:fill="FFFFFF"/>
        <w:spacing w:before="240"/>
        <w:rPr>
          <w:rFonts w:ascii="Tahoma" w:hAnsi="Tahoma" w:cs="Tahoma"/>
          <w:b/>
          <w:sz w:val="22"/>
          <w:szCs w:val="22"/>
          <w:lang w:val="es-ES"/>
        </w:rPr>
      </w:pPr>
      <w:r>
        <w:rPr>
          <w:rFonts w:ascii="Tahoma" w:hAnsi="Tahoma" w:cs="Tahoma"/>
          <w:b/>
          <w:sz w:val="22"/>
          <w:szCs w:val="22"/>
          <w:lang w:val="es-ES"/>
        </w:rPr>
        <w:t>15.000 euros para los ganadores</w:t>
      </w:r>
    </w:p>
    <w:p w14:paraId="4E1F7F7E" w14:textId="77777777" w:rsidR="008120F4" w:rsidRDefault="008120F4" w:rsidP="008120F4">
      <w:pPr>
        <w:shd w:val="clear" w:color="auto" w:fill="FFFFFF"/>
        <w:spacing w:before="240"/>
        <w:rPr>
          <w:rFonts w:ascii="Tahoma" w:hAnsi="Tahoma" w:cs="Tahoma"/>
          <w:sz w:val="22"/>
          <w:szCs w:val="22"/>
          <w:lang w:val="es-ES"/>
        </w:rPr>
      </w:pPr>
      <w:r>
        <w:rPr>
          <w:rFonts w:ascii="Tahoma" w:hAnsi="Tahoma" w:cs="Tahoma"/>
          <w:sz w:val="22"/>
          <w:szCs w:val="22"/>
          <w:lang w:val="es-ES"/>
        </w:rPr>
        <w:t>El objetivo principal del Programa es aumentar las posibilidades de éxito de las iniciativas emprendedoras presentadas. Y ello a través de un itinerario de formación, consultoría y asesoramiento, valorado de forma muy positiva por los participantes de ediciones anteriores, y durante el cual se proporcionará a los participantes herramientas, capacidades y el asesoramiento más relevante para mejorar sus opciones de éxito.</w:t>
      </w:r>
    </w:p>
    <w:p w14:paraId="296AEBA7" w14:textId="77777777" w:rsidR="008120F4" w:rsidRDefault="008120F4" w:rsidP="008120F4">
      <w:pPr>
        <w:shd w:val="clear" w:color="auto" w:fill="FFFFFF"/>
        <w:rPr>
          <w:rFonts w:ascii="Tahoma" w:hAnsi="Tahoma" w:cs="Tahoma"/>
          <w:sz w:val="22"/>
          <w:szCs w:val="22"/>
          <w:lang w:val="es-ES"/>
        </w:rPr>
      </w:pPr>
    </w:p>
    <w:p w14:paraId="05DF2835" w14:textId="77777777" w:rsidR="008120F4" w:rsidRDefault="008120F4" w:rsidP="008120F4">
      <w:pPr>
        <w:shd w:val="clear" w:color="auto" w:fill="FFFFFF"/>
        <w:rPr>
          <w:rFonts w:ascii="Tahoma" w:hAnsi="Tahoma" w:cs="Tahoma"/>
          <w:sz w:val="22"/>
          <w:szCs w:val="22"/>
          <w:lang w:val="es-ES"/>
        </w:rPr>
      </w:pPr>
      <w:r>
        <w:rPr>
          <w:rFonts w:ascii="Tahoma" w:hAnsi="Tahoma" w:cs="Tahoma"/>
          <w:sz w:val="22"/>
          <w:szCs w:val="22"/>
          <w:lang w:val="es-ES"/>
        </w:rPr>
        <w:t xml:space="preserve">La valoración del Programa Sherpa por parte de los participantes en las </w:t>
      </w:r>
      <w:r w:rsidR="001647BD">
        <w:rPr>
          <w:rFonts w:ascii="Tahoma" w:hAnsi="Tahoma" w:cs="Tahoma"/>
          <w:sz w:val="22"/>
          <w:szCs w:val="22"/>
          <w:lang w:val="es-ES"/>
        </w:rPr>
        <w:t>diez</w:t>
      </w:r>
      <w:r>
        <w:rPr>
          <w:rFonts w:ascii="Tahoma" w:hAnsi="Tahoma" w:cs="Tahoma"/>
          <w:sz w:val="22"/>
          <w:szCs w:val="22"/>
          <w:lang w:val="es-ES"/>
        </w:rPr>
        <w:t xml:space="preserve"> ediciones es de 9.30 sobre 10. Los proyectos emprendedores participantes en el Programa Sherpa tienen una supervivencia del 74% durante el año siguiente a su paso por el mismo.</w:t>
      </w:r>
    </w:p>
    <w:p w14:paraId="5D16381E" w14:textId="77777777" w:rsidR="008120F4" w:rsidRDefault="008120F4" w:rsidP="008120F4">
      <w:pPr>
        <w:shd w:val="clear" w:color="auto" w:fill="FFFFFF"/>
        <w:rPr>
          <w:rFonts w:ascii="Tahoma" w:hAnsi="Tahoma" w:cs="Tahoma"/>
          <w:sz w:val="22"/>
          <w:szCs w:val="22"/>
          <w:lang w:val="es-ES"/>
        </w:rPr>
      </w:pPr>
    </w:p>
    <w:p w14:paraId="3873BFF3" w14:textId="77777777" w:rsidR="008120F4" w:rsidRDefault="008120F4" w:rsidP="008120F4">
      <w:pPr>
        <w:shd w:val="clear" w:color="auto" w:fill="FFFFFF"/>
        <w:rPr>
          <w:rFonts w:ascii="Tahoma" w:hAnsi="Tahoma" w:cs="Tahoma"/>
          <w:sz w:val="22"/>
          <w:szCs w:val="22"/>
          <w:lang w:val="es-ES"/>
        </w:rPr>
      </w:pPr>
      <w:r>
        <w:rPr>
          <w:rFonts w:ascii="Tahoma" w:hAnsi="Tahoma" w:cs="Tahoma"/>
          <w:sz w:val="22"/>
          <w:szCs w:val="22"/>
          <w:lang w:val="es-ES"/>
        </w:rPr>
        <w:t>De los 2</w:t>
      </w:r>
      <w:r w:rsidR="0077345D">
        <w:rPr>
          <w:rFonts w:ascii="Tahoma" w:hAnsi="Tahoma" w:cs="Tahoma"/>
          <w:sz w:val="22"/>
          <w:szCs w:val="22"/>
          <w:lang w:val="es-ES"/>
        </w:rPr>
        <w:t>5</w:t>
      </w:r>
      <w:r>
        <w:rPr>
          <w:rFonts w:ascii="Tahoma" w:hAnsi="Tahoma" w:cs="Tahoma"/>
          <w:sz w:val="22"/>
          <w:szCs w:val="22"/>
          <w:lang w:val="es-ES"/>
        </w:rPr>
        <w:t xml:space="preserve"> proyectos emprendedores participantes, 8 pasarán a ser finalistas, y de entre estos últimos saldrá el ganador (que obtendrá un premio económico de 6.000 €) y los tres accésits (que obtendrán 3.000 € cada uno).</w:t>
      </w:r>
    </w:p>
    <w:p w14:paraId="4B979A14" w14:textId="77777777" w:rsidR="00266386" w:rsidRDefault="00266386" w:rsidP="008120F4">
      <w:pPr>
        <w:shd w:val="clear" w:color="auto" w:fill="FFFFFF"/>
        <w:rPr>
          <w:rFonts w:ascii="Tahoma" w:hAnsi="Tahoma" w:cs="Tahoma"/>
          <w:sz w:val="22"/>
          <w:szCs w:val="22"/>
          <w:lang w:val="es-ES"/>
        </w:rPr>
      </w:pPr>
    </w:p>
    <w:p w14:paraId="11FED213" w14:textId="77777777" w:rsidR="00266386" w:rsidRDefault="00266386" w:rsidP="00266386">
      <w:pPr>
        <w:shd w:val="clear" w:color="auto" w:fill="FFFFFF"/>
        <w:rPr>
          <w:rFonts w:ascii="Tahoma" w:hAnsi="Tahoma" w:cs="Tahoma"/>
          <w:sz w:val="22"/>
          <w:szCs w:val="22"/>
          <w:lang w:val="es-ES"/>
        </w:rPr>
      </w:pPr>
    </w:p>
    <w:p w14:paraId="77CDF073" w14:textId="77777777" w:rsidR="00266386" w:rsidRDefault="00266386" w:rsidP="00266386">
      <w:pPr>
        <w:shd w:val="clear" w:color="auto" w:fill="FFFFFF"/>
        <w:rPr>
          <w:rFonts w:ascii="Tahoma" w:hAnsi="Tahoma" w:cs="Tahoma"/>
          <w:sz w:val="22"/>
          <w:szCs w:val="22"/>
          <w:lang w:val="es-ES"/>
        </w:rPr>
      </w:pPr>
    </w:p>
    <w:p w14:paraId="328E6BE8" w14:textId="77777777" w:rsidR="00266386" w:rsidRDefault="00266386" w:rsidP="00266386">
      <w:pPr>
        <w:shd w:val="clear" w:color="auto" w:fill="FFFFFF"/>
        <w:rPr>
          <w:rFonts w:ascii="Tahoma" w:hAnsi="Tahoma" w:cs="Tahoma"/>
          <w:sz w:val="22"/>
          <w:szCs w:val="22"/>
          <w:lang w:val="es-ES"/>
        </w:rPr>
      </w:pPr>
    </w:p>
    <w:p w14:paraId="1CCE6E23" w14:textId="77777777" w:rsidR="00266386" w:rsidRDefault="00266386" w:rsidP="008120F4">
      <w:pPr>
        <w:shd w:val="clear" w:color="auto" w:fill="FFFFFF"/>
        <w:rPr>
          <w:rFonts w:ascii="Tahoma" w:hAnsi="Tahoma" w:cs="Tahoma"/>
          <w:sz w:val="22"/>
          <w:szCs w:val="22"/>
          <w:lang w:val="es-ES"/>
        </w:rPr>
      </w:pPr>
      <w:r>
        <w:rPr>
          <w:rFonts w:ascii="Tahoma" w:hAnsi="Tahoma" w:cs="Tahoma"/>
          <w:sz w:val="22"/>
          <w:szCs w:val="22"/>
          <w:lang w:val="es-ES"/>
        </w:rPr>
        <w:t xml:space="preserve">De esta manera los 25 emprendedores, mujeres y hombres que lideran un proyecto de empresa inician un camino de formación, aprendizaje y gestión que culminará el próximo día 30 de noviembre con el evento final, en el que se conocerán los ganadores de los premios que recogen las </w:t>
      </w:r>
      <w:hyperlink r:id="rId13" w:history="1">
        <w:r>
          <w:rPr>
            <w:rStyle w:val="Hipervnculo"/>
            <w:rFonts w:ascii="Tahoma" w:hAnsi="Tahoma" w:cs="Tahoma"/>
            <w:sz w:val="22"/>
            <w:szCs w:val="22"/>
            <w:lang w:val="es-ES"/>
          </w:rPr>
          <w:t>bases.</w:t>
        </w:r>
      </w:hyperlink>
    </w:p>
    <w:p w14:paraId="3663F9CD" w14:textId="77777777" w:rsidR="008120F4" w:rsidRDefault="008120F4" w:rsidP="008120F4">
      <w:pPr>
        <w:shd w:val="clear" w:color="auto" w:fill="FFFFFF"/>
        <w:rPr>
          <w:rFonts w:ascii="Tahoma" w:hAnsi="Tahoma" w:cs="Tahoma"/>
          <w:sz w:val="22"/>
          <w:szCs w:val="22"/>
          <w:lang w:val="es-ES"/>
        </w:rPr>
      </w:pPr>
    </w:p>
    <w:p w14:paraId="3472F315" w14:textId="77777777" w:rsidR="008120F4" w:rsidRDefault="008120F4" w:rsidP="008120F4">
      <w:pPr>
        <w:shd w:val="clear" w:color="auto" w:fill="FFFFFF"/>
        <w:rPr>
          <w:rFonts w:ascii="Tahoma" w:eastAsiaTheme="minorHAnsi" w:hAnsi="Tahoma" w:cs="Tahoma"/>
          <w:b/>
          <w:sz w:val="22"/>
          <w:szCs w:val="22"/>
          <w:lang w:val="es-ES"/>
        </w:rPr>
      </w:pPr>
      <w:r>
        <w:rPr>
          <w:rFonts w:ascii="Tahoma" w:eastAsiaTheme="minorHAnsi" w:hAnsi="Tahoma" w:cs="Tahoma"/>
          <w:b/>
          <w:sz w:val="22"/>
          <w:szCs w:val="22"/>
          <w:lang w:val="es-ES"/>
        </w:rPr>
        <w:t xml:space="preserve">Sectores de los proyectos </w:t>
      </w:r>
    </w:p>
    <w:p w14:paraId="38E43CA7" w14:textId="77777777" w:rsidR="008120F4" w:rsidRDefault="008120F4" w:rsidP="008120F4">
      <w:pPr>
        <w:shd w:val="clear" w:color="auto" w:fill="FFFFFF"/>
        <w:rPr>
          <w:rFonts w:ascii="Tahoma" w:eastAsiaTheme="minorHAnsi" w:hAnsi="Tahoma" w:cs="Tahoma"/>
          <w:b/>
          <w:sz w:val="22"/>
          <w:szCs w:val="22"/>
          <w:lang w:val="es-ES"/>
        </w:rPr>
      </w:pPr>
    </w:p>
    <w:p w14:paraId="26F7AC36" w14:textId="77777777" w:rsidR="00203BC9" w:rsidRDefault="00203BC9" w:rsidP="00266386">
      <w:pPr>
        <w:pStyle w:val="Prrafodelista"/>
        <w:numPr>
          <w:ilvl w:val="0"/>
          <w:numId w:val="13"/>
        </w:numPr>
        <w:spacing w:line="240" w:lineRule="auto"/>
        <w:ind w:left="284" w:hanging="284"/>
        <w:jc w:val="both"/>
        <w:rPr>
          <w:rFonts w:ascii="Tahoma" w:hAnsi="Tahoma" w:cs="Tahoma"/>
          <w:color w:val="000000"/>
          <w:szCs w:val="24"/>
        </w:rPr>
      </w:pPr>
      <w:r w:rsidRPr="00203BC9">
        <w:rPr>
          <w:rFonts w:ascii="Tahoma" w:hAnsi="Tahoma" w:cs="Tahoma"/>
          <w:color w:val="000000"/>
          <w:szCs w:val="24"/>
        </w:rPr>
        <w:t xml:space="preserve">Producción y distribución de espectáculos de danza y teatro. </w:t>
      </w:r>
    </w:p>
    <w:p w14:paraId="0696496B" w14:textId="77777777" w:rsidR="00203BC9" w:rsidRPr="00203BC9" w:rsidRDefault="00203BC9" w:rsidP="00266386">
      <w:pPr>
        <w:pStyle w:val="Prrafodelista"/>
        <w:numPr>
          <w:ilvl w:val="0"/>
          <w:numId w:val="13"/>
        </w:numPr>
        <w:spacing w:line="240" w:lineRule="auto"/>
        <w:ind w:left="284" w:hanging="284"/>
        <w:jc w:val="both"/>
        <w:rPr>
          <w:rFonts w:ascii="Tahoma" w:hAnsi="Tahoma" w:cs="Tahoma"/>
          <w:color w:val="000000"/>
          <w:szCs w:val="24"/>
        </w:rPr>
      </w:pPr>
      <w:r w:rsidRPr="00203BC9">
        <w:rPr>
          <w:rFonts w:ascii="Tahoma" w:hAnsi="Tahoma" w:cs="Tahoma"/>
          <w:color w:val="000000"/>
          <w:szCs w:val="24"/>
        </w:rPr>
        <w:t xml:space="preserve">Obrador sin gluten, sin leche y sin huevo. </w:t>
      </w:r>
    </w:p>
    <w:p w14:paraId="4E8B5162" w14:textId="77777777" w:rsidR="0077345D" w:rsidRDefault="00203BC9" w:rsidP="00CC7EF0">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Atención psicológica y pedagógica en el contexto escolar, familiar y personal</w:t>
      </w:r>
    </w:p>
    <w:p w14:paraId="51BDE954" w14:textId="77777777" w:rsidR="00203BC9" w:rsidRPr="0077345D" w:rsidRDefault="00203BC9" w:rsidP="00CC7EF0">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 xml:space="preserve">Visitas guiadas y experiencias turísticas </w:t>
      </w:r>
      <w:r w:rsidR="0077345D">
        <w:rPr>
          <w:rFonts w:ascii="Tahoma" w:hAnsi="Tahoma" w:cs="Tahoma"/>
          <w:color w:val="000000"/>
          <w:szCs w:val="24"/>
        </w:rPr>
        <w:t xml:space="preserve">en la </w:t>
      </w:r>
      <w:r w:rsidRPr="0077345D">
        <w:rPr>
          <w:rFonts w:ascii="Tahoma" w:hAnsi="Tahoma" w:cs="Tahoma"/>
          <w:color w:val="000000"/>
          <w:szCs w:val="24"/>
        </w:rPr>
        <w:t>Manchuela de Albacete.</w:t>
      </w:r>
    </w:p>
    <w:p w14:paraId="7DAD155A" w14:textId="77777777" w:rsidR="00203BC9" w:rsidRPr="00203BC9" w:rsidRDefault="0077345D" w:rsidP="00203BC9">
      <w:pPr>
        <w:pStyle w:val="Prrafodelista"/>
        <w:numPr>
          <w:ilvl w:val="0"/>
          <w:numId w:val="13"/>
        </w:numPr>
        <w:spacing w:line="240" w:lineRule="auto"/>
        <w:ind w:left="284" w:hanging="284"/>
        <w:jc w:val="both"/>
        <w:rPr>
          <w:rFonts w:ascii="Tahoma" w:hAnsi="Tahoma" w:cs="Tahoma"/>
          <w:color w:val="000000"/>
          <w:szCs w:val="24"/>
        </w:rPr>
      </w:pPr>
      <w:r>
        <w:rPr>
          <w:rFonts w:ascii="Tahoma" w:hAnsi="Tahoma" w:cs="Tahoma"/>
          <w:color w:val="000000"/>
          <w:szCs w:val="24"/>
        </w:rPr>
        <w:t xml:space="preserve">Actividades multiaventura, especialmente para escolares. </w:t>
      </w:r>
    </w:p>
    <w:p w14:paraId="741915BA" w14:textId="77777777" w:rsidR="0077345D" w:rsidRDefault="0077345D" w:rsidP="004C275C">
      <w:pPr>
        <w:pStyle w:val="Prrafodelista"/>
        <w:numPr>
          <w:ilvl w:val="0"/>
          <w:numId w:val="13"/>
        </w:numPr>
        <w:spacing w:line="240" w:lineRule="auto"/>
        <w:ind w:left="284" w:hanging="284"/>
        <w:jc w:val="both"/>
        <w:rPr>
          <w:rFonts w:ascii="Tahoma" w:hAnsi="Tahoma" w:cs="Tahoma"/>
          <w:color w:val="000000"/>
          <w:szCs w:val="24"/>
        </w:rPr>
      </w:pPr>
      <w:r>
        <w:rPr>
          <w:rFonts w:ascii="Tahoma" w:hAnsi="Tahoma" w:cs="Tahoma"/>
          <w:color w:val="000000"/>
          <w:szCs w:val="24"/>
        </w:rPr>
        <w:t>Venta de alimentos en conserva.</w:t>
      </w:r>
    </w:p>
    <w:p w14:paraId="0163807A" w14:textId="77777777" w:rsidR="00203BC9" w:rsidRPr="0077345D" w:rsidRDefault="0077345D" w:rsidP="004C275C">
      <w:pPr>
        <w:pStyle w:val="Prrafodelista"/>
        <w:numPr>
          <w:ilvl w:val="0"/>
          <w:numId w:val="13"/>
        </w:numPr>
        <w:spacing w:line="240" w:lineRule="auto"/>
        <w:ind w:left="284" w:hanging="284"/>
        <w:jc w:val="both"/>
        <w:rPr>
          <w:rFonts w:ascii="Tahoma" w:hAnsi="Tahoma" w:cs="Tahoma"/>
          <w:color w:val="000000"/>
          <w:szCs w:val="24"/>
        </w:rPr>
      </w:pPr>
      <w:r>
        <w:rPr>
          <w:rFonts w:ascii="Tahoma" w:hAnsi="Tahoma" w:cs="Tahoma"/>
          <w:color w:val="000000"/>
          <w:szCs w:val="24"/>
        </w:rPr>
        <w:t>P</w:t>
      </w:r>
      <w:r w:rsidR="00203BC9" w:rsidRPr="0077345D">
        <w:rPr>
          <w:rFonts w:ascii="Tahoma" w:hAnsi="Tahoma" w:cs="Tahoma"/>
          <w:color w:val="000000"/>
          <w:szCs w:val="24"/>
        </w:rPr>
        <w:t>royecto artístico que presenta dos líneas de actuación, nacional e internacional</w:t>
      </w:r>
      <w:r>
        <w:rPr>
          <w:rFonts w:ascii="Tahoma" w:hAnsi="Tahoma" w:cs="Tahoma"/>
          <w:color w:val="000000"/>
          <w:szCs w:val="24"/>
        </w:rPr>
        <w:t>:</w:t>
      </w:r>
      <w:r w:rsidR="00203BC9" w:rsidRPr="0077345D">
        <w:rPr>
          <w:rFonts w:ascii="Tahoma" w:hAnsi="Tahoma" w:cs="Tahoma"/>
          <w:color w:val="000000"/>
          <w:szCs w:val="24"/>
        </w:rPr>
        <w:t xml:space="preserve"> programas de expresión corporal con personas en riesgo de exclusión soc</w:t>
      </w:r>
      <w:r>
        <w:rPr>
          <w:rFonts w:ascii="Tahoma" w:hAnsi="Tahoma" w:cs="Tahoma"/>
          <w:color w:val="000000"/>
          <w:szCs w:val="24"/>
        </w:rPr>
        <w:t>ial.</w:t>
      </w:r>
    </w:p>
    <w:p w14:paraId="61447E31" w14:textId="77777777" w:rsidR="0077345D" w:rsidRDefault="00203BC9" w:rsidP="000C080A">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Asesoría especializada en gestiones vitivinícolas</w:t>
      </w:r>
      <w:r w:rsidR="0077345D">
        <w:rPr>
          <w:rFonts w:ascii="Tahoma" w:hAnsi="Tahoma" w:cs="Tahoma"/>
          <w:color w:val="000000"/>
          <w:szCs w:val="24"/>
        </w:rPr>
        <w:t>.</w:t>
      </w:r>
    </w:p>
    <w:p w14:paraId="1BAA0EA6" w14:textId="77777777" w:rsidR="00203BC9" w:rsidRPr="0077345D" w:rsidRDefault="0077345D" w:rsidP="000C080A">
      <w:pPr>
        <w:pStyle w:val="Prrafodelista"/>
        <w:numPr>
          <w:ilvl w:val="0"/>
          <w:numId w:val="13"/>
        </w:numPr>
        <w:spacing w:line="240" w:lineRule="auto"/>
        <w:ind w:left="284" w:hanging="284"/>
        <w:jc w:val="both"/>
        <w:rPr>
          <w:rFonts w:ascii="Tahoma" w:hAnsi="Tahoma" w:cs="Tahoma"/>
          <w:color w:val="000000"/>
          <w:szCs w:val="24"/>
        </w:rPr>
      </w:pPr>
      <w:r>
        <w:rPr>
          <w:rFonts w:ascii="Tahoma" w:hAnsi="Tahoma" w:cs="Tahoma"/>
          <w:color w:val="000000"/>
          <w:szCs w:val="24"/>
        </w:rPr>
        <w:t>Web con informació</w:t>
      </w:r>
      <w:r w:rsidR="00203BC9" w:rsidRPr="0077345D">
        <w:rPr>
          <w:rFonts w:ascii="Tahoma" w:hAnsi="Tahoma" w:cs="Tahoma"/>
          <w:color w:val="000000"/>
          <w:szCs w:val="24"/>
        </w:rPr>
        <w:t>n y análisis de deportistas y equipos de fútbol</w:t>
      </w:r>
      <w:r>
        <w:rPr>
          <w:rFonts w:ascii="Tahoma" w:hAnsi="Tahoma" w:cs="Tahoma"/>
          <w:color w:val="000000"/>
          <w:szCs w:val="24"/>
        </w:rPr>
        <w:t xml:space="preserve">.  </w:t>
      </w:r>
      <w:r w:rsidR="00203BC9" w:rsidRPr="0077345D">
        <w:rPr>
          <w:rFonts w:ascii="Tahoma" w:hAnsi="Tahoma" w:cs="Tahoma"/>
          <w:color w:val="000000"/>
          <w:szCs w:val="24"/>
        </w:rPr>
        <w:t xml:space="preserve"> </w:t>
      </w:r>
    </w:p>
    <w:p w14:paraId="6600A402" w14:textId="77777777" w:rsidR="0077345D" w:rsidRDefault="00203BC9" w:rsidP="00A164FB">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Centro de formación para instaladores de</w:t>
      </w:r>
      <w:r w:rsidR="0077345D" w:rsidRPr="0077345D">
        <w:rPr>
          <w:rFonts w:ascii="Tahoma" w:hAnsi="Tahoma" w:cs="Tahoma"/>
          <w:color w:val="000000"/>
          <w:szCs w:val="24"/>
        </w:rPr>
        <w:t xml:space="preserve"> fontanería, calefacción y gas.</w:t>
      </w:r>
    </w:p>
    <w:p w14:paraId="41A0D949" w14:textId="77777777" w:rsidR="00203BC9" w:rsidRPr="0077345D" w:rsidRDefault="0077345D" w:rsidP="00A164FB">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E</w:t>
      </w:r>
      <w:r w:rsidR="00203BC9" w:rsidRPr="0077345D">
        <w:rPr>
          <w:rFonts w:ascii="Tahoma" w:hAnsi="Tahoma" w:cs="Tahoma"/>
          <w:color w:val="000000"/>
          <w:szCs w:val="24"/>
        </w:rPr>
        <w:t>mpresa que dimensiona y dirige la ejecución de instalaciones renovables de fotovoltaica, fototérmica, minieólica, geotérmica, aerotermia y biomasa</w:t>
      </w:r>
      <w:r w:rsidRPr="0077345D">
        <w:rPr>
          <w:rFonts w:ascii="Tahoma" w:hAnsi="Tahoma" w:cs="Tahoma"/>
          <w:color w:val="000000"/>
          <w:szCs w:val="24"/>
        </w:rPr>
        <w:t xml:space="preserve"> (eficiencia energética).</w:t>
      </w:r>
    </w:p>
    <w:p w14:paraId="52BCA953" w14:textId="77777777" w:rsidR="00203BC9" w:rsidRPr="00203BC9" w:rsidRDefault="00203BC9" w:rsidP="00203BC9">
      <w:pPr>
        <w:pStyle w:val="Prrafodelista"/>
        <w:numPr>
          <w:ilvl w:val="0"/>
          <w:numId w:val="13"/>
        </w:numPr>
        <w:spacing w:line="240" w:lineRule="auto"/>
        <w:ind w:left="284" w:hanging="284"/>
        <w:jc w:val="both"/>
        <w:rPr>
          <w:rFonts w:ascii="Tahoma" w:hAnsi="Tahoma" w:cs="Tahoma"/>
          <w:color w:val="000000"/>
          <w:szCs w:val="24"/>
        </w:rPr>
      </w:pPr>
      <w:r w:rsidRPr="00203BC9">
        <w:rPr>
          <w:rFonts w:ascii="Tahoma" w:hAnsi="Tahoma" w:cs="Tahoma"/>
          <w:color w:val="000000"/>
          <w:szCs w:val="24"/>
        </w:rPr>
        <w:t>Dispositivo integral capaz de medir en campo agrícola diversos parámetros: temperatura y humedad exterior, humedad del suelo, caudal de riego...y su procesamiento en una app/web para facilitar al agricultor un óptimo rendimiento en cosechas.</w:t>
      </w:r>
    </w:p>
    <w:p w14:paraId="2AB8ACE5" w14:textId="34EDBE33" w:rsidR="0077345D" w:rsidRDefault="0077345D" w:rsidP="00543CF3">
      <w:pPr>
        <w:pStyle w:val="Prrafodelista"/>
        <w:numPr>
          <w:ilvl w:val="0"/>
          <w:numId w:val="13"/>
        </w:numPr>
        <w:spacing w:line="240" w:lineRule="auto"/>
        <w:ind w:left="284" w:hanging="284"/>
        <w:jc w:val="both"/>
        <w:rPr>
          <w:rFonts w:ascii="Tahoma" w:hAnsi="Tahoma" w:cs="Tahoma"/>
          <w:color w:val="000000"/>
          <w:szCs w:val="24"/>
        </w:rPr>
      </w:pPr>
      <w:r>
        <w:rPr>
          <w:rFonts w:ascii="Tahoma" w:hAnsi="Tahoma" w:cs="Tahoma"/>
          <w:color w:val="000000"/>
          <w:szCs w:val="24"/>
        </w:rPr>
        <w:t>Marca de pendientes realizados</w:t>
      </w:r>
      <w:r w:rsidR="00504D25">
        <w:rPr>
          <w:rFonts w:ascii="Tahoma" w:hAnsi="Tahoma" w:cs="Tahoma"/>
          <w:color w:val="000000"/>
          <w:szCs w:val="24"/>
        </w:rPr>
        <w:t xml:space="preserve"> artesanalmente</w:t>
      </w:r>
      <w:r>
        <w:rPr>
          <w:rFonts w:ascii="Tahoma" w:hAnsi="Tahoma" w:cs="Tahoma"/>
          <w:color w:val="000000"/>
          <w:szCs w:val="24"/>
        </w:rPr>
        <w:t>.</w:t>
      </w:r>
    </w:p>
    <w:p w14:paraId="09CD9B92" w14:textId="77777777" w:rsidR="00203BC9" w:rsidRPr="0077345D" w:rsidRDefault="0077345D" w:rsidP="00543CF3">
      <w:pPr>
        <w:pStyle w:val="Prrafodelista"/>
        <w:numPr>
          <w:ilvl w:val="0"/>
          <w:numId w:val="13"/>
        </w:numPr>
        <w:spacing w:line="240" w:lineRule="auto"/>
        <w:ind w:left="284" w:hanging="284"/>
        <w:jc w:val="both"/>
        <w:rPr>
          <w:rFonts w:ascii="Tahoma" w:hAnsi="Tahoma" w:cs="Tahoma"/>
          <w:color w:val="000000"/>
          <w:szCs w:val="24"/>
        </w:rPr>
      </w:pPr>
      <w:r>
        <w:rPr>
          <w:rFonts w:ascii="Tahoma" w:hAnsi="Tahoma" w:cs="Tahoma"/>
          <w:color w:val="000000"/>
          <w:szCs w:val="24"/>
        </w:rPr>
        <w:t>L</w:t>
      </w:r>
      <w:r w:rsidR="00203BC9" w:rsidRPr="0077345D">
        <w:rPr>
          <w:rFonts w:ascii="Tahoma" w:hAnsi="Tahoma" w:cs="Tahoma"/>
          <w:color w:val="000000"/>
          <w:szCs w:val="24"/>
        </w:rPr>
        <w:t>udoteca o jardín de recr</w:t>
      </w:r>
      <w:r>
        <w:rPr>
          <w:rFonts w:ascii="Tahoma" w:hAnsi="Tahoma" w:cs="Tahoma"/>
          <w:color w:val="000000"/>
          <w:szCs w:val="24"/>
        </w:rPr>
        <w:t>eo para niños de hasta 16 años.</w:t>
      </w:r>
    </w:p>
    <w:p w14:paraId="2FD5E35E" w14:textId="77777777" w:rsidR="00203BC9" w:rsidRPr="00203BC9" w:rsidRDefault="00203BC9" w:rsidP="00203BC9">
      <w:pPr>
        <w:pStyle w:val="Prrafodelista"/>
        <w:numPr>
          <w:ilvl w:val="0"/>
          <w:numId w:val="13"/>
        </w:numPr>
        <w:spacing w:line="240" w:lineRule="auto"/>
        <w:ind w:left="284" w:hanging="284"/>
        <w:jc w:val="both"/>
        <w:rPr>
          <w:rFonts w:ascii="Tahoma" w:hAnsi="Tahoma" w:cs="Tahoma"/>
          <w:color w:val="000000"/>
          <w:szCs w:val="24"/>
        </w:rPr>
      </w:pPr>
      <w:r w:rsidRPr="00203BC9">
        <w:rPr>
          <w:rFonts w:ascii="Tahoma" w:hAnsi="Tahoma" w:cs="Tahoma"/>
          <w:color w:val="000000"/>
          <w:szCs w:val="24"/>
        </w:rPr>
        <w:t>Tienda especializada en Slot (Scalextric) con diseño y fabricación de marca propia.</w:t>
      </w:r>
    </w:p>
    <w:p w14:paraId="3B8050E2" w14:textId="77777777" w:rsidR="0077345D" w:rsidRDefault="0077345D" w:rsidP="0098492C">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Escuela taller de j</w:t>
      </w:r>
      <w:r w:rsidR="00203BC9" w:rsidRPr="0077345D">
        <w:rPr>
          <w:rFonts w:ascii="Tahoma" w:hAnsi="Tahoma" w:cs="Tahoma"/>
          <w:color w:val="000000"/>
          <w:szCs w:val="24"/>
        </w:rPr>
        <w:t>oyería</w:t>
      </w:r>
      <w:r w:rsidRPr="0077345D">
        <w:rPr>
          <w:rFonts w:ascii="Tahoma" w:hAnsi="Tahoma" w:cs="Tahoma"/>
          <w:color w:val="000000"/>
          <w:szCs w:val="24"/>
        </w:rPr>
        <w:t>, como c</w:t>
      </w:r>
      <w:r w:rsidR="00203BC9" w:rsidRPr="0077345D">
        <w:rPr>
          <w:rFonts w:ascii="Tahoma" w:hAnsi="Tahoma" w:cs="Tahoma"/>
          <w:color w:val="000000"/>
          <w:szCs w:val="24"/>
        </w:rPr>
        <w:t>entro de formación</w:t>
      </w:r>
      <w:r>
        <w:rPr>
          <w:rFonts w:ascii="Tahoma" w:hAnsi="Tahoma" w:cs="Tahoma"/>
          <w:color w:val="000000"/>
          <w:szCs w:val="24"/>
        </w:rPr>
        <w:t>.</w:t>
      </w:r>
    </w:p>
    <w:p w14:paraId="44ABCFBC" w14:textId="77777777" w:rsidR="00203BC9" w:rsidRPr="0077345D" w:rsidRDefault="00203BC9" w:rsidP="0098492C">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Prensa de paja y forrajes</w:t>
      </w:r>
      <w:r w:rsidR="0077345D">
        <w:rPr>
          <w:rFonts w:ascii="Tahoma" w:hAnsi="Tahoma" w:cs="Tahoma"/>
          <w:color w:val="000000"/>
          <w:szCs w:val="24"/>
        </w:rPr>
        <w:t>.</w:t>
      </w:r>
    </w:p>
    <w:p w14:paraId="0E4D2CC7" w14:textId="77777777" w:rsidR="0077345D" w:rsidRDefault="0077345D" w:rsidP="00D86774">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 xml:space="preserve">Estudio de maquillaje, </w:t>
      </w:r>
      <w:r w:rsidR="00203BC9" w:rsidRPr="0077345D">
        <w:rPr>
          <w:rFonts w:ascii="Tahoma" w:hAnsi="Tahoma" w:cs="Tahoma"/>
          <w:color w:val="000000"/>
          <w:szCs w:val="24"/>
        </w:rPr>
        <w:t>cursos de maquillaje y automaquillaje para todos los niveles</w:t>
      </w:r>
      <w:r>
        <w:rPr>
          <w:rFonts w:ascii="Tahoma" w:hAnsi="Tahoma" w:cs="Tahoma"/>
          <w:color w:val="000000"/>
          <w:szCs w:val="24"/>
        </w:rPr>
        <w:t>.</w:t>
      </w:r>
    </w:p>
    <w:p w14:paraId="41BB7ABA" w14:textId="77777777" w:rsidR="00203BC9" w:rsidRPr="0077345D" w:rsidRDefault="00203BC9" w:rsidP="00D86774">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 xml:space="preserve">Plataforma tecnológica diseñada para satisfacer las </w:t>
      </w:r>
      <w:r w:rsidR="0077345D">
        <w:rPr>
          <w:rFonts w:ascii="Tahoma" w:hAnsi="Tahoma" w:cs="Tahoma"/>
          <w:color w:val="000000"/>
          <w:szCs w:val="24"/>
        </w:rPr>
        <w:t>necesidades del sector agrícola.</w:t>
      </w:r>
    </w:p>
    <w:p w14:paraId="50600065" w14:textId="77777777" w:rsidR="0077345D" w:rsidRDefault="00203BC9" w:rsidP="00572415">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Servicios administrativos a empresas, particularmente autónomos o pequeñas empresas</w:t>
      </w:r>
      <w:r w:rsidR="0077345D">
        <w:rPr>
          <w:rFonts w:ascii="Tahoma" w:hAnsi="Tahoma" w:cs="Tahoma"/>
          <w:color w:val="000000"/>
          <w:szCs w:val="24"/>
        </w:rPr>
        <w:t>.</w:t>
      </w:r>
    </w:p>
    <w:p w14:paraId="0DFBFFD5" w14:textId="77777777" w:rsidR="00203BC9" w:rsidRPr="0077345D" w:rsidRDefault="00203BC9" w:rsidP="00572415">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Creación de una marca de complementos de moda sostenibles, veganos y atemporales</w:t>
      </w:r>
      <w:r w:rsidR="0077345D">
        <w:rPr>
          <w:rFonts w:ascii="Tahoma" w:hAnsi="Tahoma" w:cs="Tahoma"/>
          <w:color w:val="000000"/>
          <w:szCs w:val="24"/>
        </w:rPr>
        <w:t>.</w:t>
      </w:r>
    </w:p>
    <w:p w14:paraId="17923964" w14:textId="77777777" w:rsidR="0077345D" w:rsidRDefault="00203BC9" w:rsidP="00FB15B2">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t>Creación de piezas 2D y 3D de mercado auxiliar para vehículos</w:t>
      </w:r>
      <w:r w:rsidR="0077345D">
        <w:rPr>
          <w:rFonts w:ascii="Tahoma" w:hAnsi="Tahoma" w:cs="Tahoma"/>
          <w:color w:val="000000"/>
          <w:szCs w:val="24"/>
        </w:rPr>
        <w:t>.</w:t>
      </w:r>
    </w:p>
    <w:p w14:paraId="5FB06ED8" w14:textId="77777777" w:rsidR="00203BC9" w:rsidRPr="0077345D" w:rsidRDefault="00203BC9" w:rsidP="00FB15B2">
      <w:pPr>
        <w:pStyle w:val="Prrafodelista"/>
        <w:numPr>
          <w:ilvl w:val="0"/>
          <w:numId w:val="13"/>
        </w:numPr>
        <w:spacing w:line="240" w:lineRule="auto"/>
        <w:ind w:left="284" w:hanging="284"/>
        <w:jc w:val="both"/>
        <w:rPr>
          <w:rFonts w:ascii="Tahoma" w:hAnsi="Tahoma" w:cs="Tahoma"/>
          <w:color w:val="000000"/>
          <w:szCs w:val="24"/>
        </w:rPr>
      </w:pPr>
      <w:r w:rsidRPr="0077345D">
        <w:rPr>
          <w:rFonts w:ascii="Tahoma" w:hAnsi="Tahoma" w:cs="Tahoma"/>
          <w:color w:val="000000"/>
          <w:szCs w:val="24"/>
        </w:rPr>
        <w:lastRenderedPageBreak/>
        <w:t>Creación y desarrollo de una tienda virtual cr</w:t>
      </w:r>
      <w:r w:rsidR="0077345D">
        <w:rPr>
          <w:rFonts w:ascii="Tahoma" w:hAnsi="Tahoma" w:cs="Tahoma"/>
          <w:color w:val="000000"/>
          <w:szCs w:val="24"/>
        </w:rPr>
        <w:t xml:space="preserve">eada en un motor de videojuegos, </w:t>
      </w:r>
      <w:r w:rsidRPr="0077345D">
        <w:rPr>
          <w:rFonts w:ascii="Tahoma" w:hAnsi="Tahoma" w:cs="Tahoma"/>
          <w:color w:val="000000"/>
          <w:szCs w:val="24"/>
        </w:rPr>
        <w:t>especializada en la comercialización de material técnico sanitario de alta calidad.</w:t>
      </w:r>
    </w:p>
    <w:p w14:paraId="0E99332E" w14:textId="77777777" w:rsidR="00203BC9" w:rsidRPr="00203BC9" w:rsidRDefault="00203BC9" w:rsidP="00203BC9">
      <w:pPr>
        <w:pStyle w:val="Prrafodelista"/>
        <w:numPr>
          <w:ilvl w:val="0"/>
          <w:numId w:val="13"/>
        </w:numPr>
        <w:spacing w:line="240" w:lineRule="auto"/>
        <w:ind w:left="284" w:hanging="284"/>
        <w:jc w:val="both"/>
        <w:rPr>
          <w:rFonts w:ascii="Tahoma" w:hAnsi="Tahoma" w:cs="Tahoma"/>
          <w:color w:val="000000"/>
          <w:szCs w:val="24"/>
        </w:rPr>
      </w:pPr>
      <w:r w:rsidRPr="00203BC9">
        <w:rPr>
          <w:rFonts w:ascii="Tahoma" w:hAnsi="Tahoma" w:cs="Tahoma"/>
          <w:color w:val="000000"/>
          <w:szCs w:val="24"/>
        </w:rPr>
        <w:t>Agencia de marketing, espec</w:t>
      </w:r>
      <w:r w:rsidR="0077345D">
        <w:rPr>
          <w:rFonts w:ascii="Tahoma" w:hAnsi="Tahoma" w:cs="Tahoma"/>
          <w:color w:val="000000"/>
          <w:szCs w:val="24"/>
        </w:rPr>
        <w:t>ializados en marketing digital.</w:t>
      </w:r>
    </w:p>
    <w:p w14:paraId="264D35F7" w14:textId="77777777" w:rsidR="00203BC9" w:rsidRPr="00266386" w:rsidRDefault="0077345D" w:rsidP="00D71FB6">
      <w:pPr>
        <w:pStyle w:val="Prrafodelista"/>
        <w:numPr>
          <w:ilvl w:val="0"/>
          <w:numId w:val="13"/>
        </w:numPr>
        <w:spacing w:line="240" w:lineRule="auto"/>
        <w:ind w:left="284" w:hanging="284"/>
        <w:jc w:val="both"/>
        <w:rPr>
          <w:rFonts w:ascii="Tahoma" w:hAnsi="Tahoma" w:cs="Tahoma"/>
          <w:color w:val="000000"/>
          <w:szCs w:val="24"/>
        </w:rPr>
      </w:pPr>
      <w:r w:rsidRPr="00266386">
        <w:rPr>
          <w:rFonts w:ascii="Tahoma" w:hAnsi="Tahoma" w:cs="Tahoma"/>
          <w:color w:val="000000"/>
          <w:szCs w:val="24"/>
        </w:rPr>
        <w:t>E</w:t>
      </w:r>
      <w:r w:rsidR="00203BC9" w:rsidRPr="00266386">
        <w:rPr>
          <w:rFonts w:ascii="Tahoma" w:hAnsi="Tahoma" w:cs="Tahoma"/>
          <w:color w:val="000000"/>
          <w:szCs w:val="24"/>
        </w:rPr>
        <w:t xml:space="preserve">studio de animación especializado en animación stop motion. </w:t>
      </w:r>
    </w:p>
    <w:p w14:paraId="7B1C1ECA" w14:textId="77777777" w:rsidR="008120F4" w:rsidRPr="00203BC9" w:rsidRDefault="008120F4" w:rsidP="00203BC9">
      <w:pPr>
        <w:ind w:left="284" w:hanging="284"/>
        <w:textAlignment w:val="baseline"/>
        <w:rPr>
          <w:rFonts w:ascii="Tahoma" w:hAnsi="Tahoma" w:cs="Tahoma"/>
          <w:bCs/>
          <w:color w:val="000000"/>
          <w:sz w:val="22"/>
          <w:szCs w:val="22"/>
          <w:bdr w:val="none" w:sz="0" w:space="0" w:color="auto" w:frame="1"/>
          <w:lang w:val="es-ES"/>
        </w:rPr>
      </w:pPr>
    </w:p>
    <w:p w14:paraId="00D63854" w14:textId="77777777" w:rsidR="00315C01" w:rsidRPr="00203BC9" w:rsidRDefault="00315C01" w:rsidP="00203BC9">
      <w:pPr>
        <w:ind w:left="284" w:hanging="284"/>
        <w:textAlignment w:val="baseline"/>
        <w:rPr>
          <w:rFonts w:ascii="Tahoma" w:hAnsi="Tahoma" w:cs="Tahoma"/>
          <w:bCs/>
          <w:color w:val="000000"/>
          <w:sz w:val="22"/>
          <w:szCs w:val="22"/>
          <w:bdr w:val="none" w:sz="0" w:space="0" w:color="auto" w:frame="1"/>
          <w:lang w:val="es-ES"/>
        </w:rPr>
      </w:pPr>
    </w:p>
    <w:p w14:paraId="353B9541" w14:textId="77777777" w:rsidR="00315C01" w:rsidRPr="00203BC9" w:rsidRDefault="00315C01" w:rsidP="00203BC9">
      <w:pPr>
        <w:ind w:left="284" w:hanging="284"/>
        <w:textAlignment w:val="baseline"/>
        <w:rPr>
          <w:rFonts w:ascii="Tahoma" w:hAnsi="Tahoma" w:cs="Tahoma"/>
          <w:bCs/>
          <w:color w:val="000000"/>
          <w:sz w:val="22"/>
          <w:szCs w:val="22"/>
          <w:bdr w:val="none" w:sz="0" w:space="0" w:color="auto" w:frame="1"/>
          <w:lang w:val="es-ES"/>
        </w:rPr>
      </w:pPr>
    </w:p>
    <w:p w14:paraId="49D9B4EE" w14:textId="77777777" w:rsidR="00266386" w:rsidRPr="00266386" w:rsidRDefault="00266386" w:rsidP="00266386">
      <w:pPr>
        <w:rPr>
          <w:rFonts w:ascii="Tahoma" w:hAnsi="Tahoma" w:cs="Tahoma"/>
          <w:sz w:val="22"/>
          <w:szCs w:val="22"/>
        </w:rPr>
      </w:pPr>
    </w:p>
    <w:p w14:paraId="3FFEFD65" w14:textId="77777777" w:rsidR="00315C01" w:rsidRPr="00266386" w:rsidRDefault="00315C01" w:rsidP="00203BC9">
      <w:pPr>
        <w:ind w:left="284" w:hanging="284"/>
        <w:textAlignment w:val="baseline"/>
        <w:rPr>
          <w:rFonts w:ascii="Tahoma" w:hAnsi="Tahoma" w:cs="Tahoma"/>
          <w:bCs/>
          <w:color w:val="000000"/>
          <w:sz w:val="22"/>
          <w:szCs w:val="22"/>
          <w:bdr w:val="none" w:sz="0" w:space="0" w:color="auto" w:frame="1"/>
          <w:lang w:val="es-ES"/>
        </w:rPr>
      </w:pPr>
    </w:p>
    <w:sectPr w:rsidR="00315C01" w:rsidRPr="00266386"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A8E23" w14:textId="77777777" w:rsidR="00CA619B" w:rsidRDefault="00CA619B">
      <w:r>
        <w:separator/>
      </w:r>
    </w:p>
  </w:endnote>
  <w:endnote w:type="continuationSeparator" w:id="0">
    <w:p w14:paraId="465004A7"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2AFF" w:usb1="5000785B" w:usb2="00000000" w:usb3="00000000" w:csb0="000001F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AF74E"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0AE1EBC"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3E45E"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66386">
      <w:rPr>
        <w:rStyle w:val="Nmerodepgina"/>
        <w:noProof/>
        <w:sz w:val="11"/>
        <w:szCs w:val="11"/>
      </w:rPr>
      <w:t>4</w:t>
    </w:r>
    <w:r>
      <w:rPr>
        <w:rStyle w:val="Nmerodepgina"/>
        <w:sz w:val="11"/>
        <w:szCs w:val="11"/>
      </w:rPr>
      <w:fldChar w:fldCharType="end"/>
    </w:r>
  </w:p>
  <w:p w14:paraId="33CCE555"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B92C0AF" wp14:editId="47F6EB17">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66A5B263" wp14:editId="7DB9626B">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5EAB83C4"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4EAE4B8"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C0196A3" wp14:editId="73FCB71D">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109D3D0" wp14:editId="310FAB3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E92E7C" w14:textId="77777777" w:rsidR="00A90926" w:rsidRPr="009B267A" w:rsidRDefault="00504D25"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1CA91B9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66386"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5686B908"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127BF29" wp14:editId="2CDD567F">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24C0E5E" wp14:editId="7AD009E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1A1805DC" wp14:editId="26A58BFC">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11FCFAA" w14:textId="77777777" w:rsidR="00A90926" w:rsidRPr="00C00842" w:rsidRDefault="00504D2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6638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37F80BD4" wp14:editId="41EA9038">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43A6F45" w14:textId="77777777" w:rsidR="00A90926" w:rsidRPr="00C00842" w:rsidRDefault="00504D2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6638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BCF47" w14:textId="77777777" w:rsidR="00CA619B" w:rsidRDefault="00CA619B">
      <w:r>
        <w:separator/>
      </w:r>
    </w:p>
  </w:footnote>
  <w:footnote w:type="continuationSeparator" w:id="0">
    <w:p w14:paraId="66A85320"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24500"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09117A75" wp14:editId="7E937F9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784DEEE2"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0D244CB"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DA600C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8D83A96"/>
    <w:multiLevelType w:val="hybridMultilevel"/>
    <w:tmpl w:val="1C4C15F6"/>
    <w:lvl w:ilvl="0" w:tplc="97B20418">
      <w:numFmt w:val="bullet"/>
      <w:lvlText w:val="-"/>
      <w:lvlJc w:val="left"/>
      <w:pPr>
        <w:tabs>
          <w:tab w:val="num" w:pos="720"/>
        </w:tabs>
        <w:ind w:left="720" w:hanging="360"/>
      </w:pPr>
      <w:rPr>
        <w:rFonts w:ascii="Tahoma" w:eastAsia="Calibri" w:hAnsi="Tahoma" w:cs="Tahoma" w:hint="default"/>
      </w:rPr>
    </w:lvl>
    <w:lvl w:ilvl="1" w:tplc="02503002">
      <w:numFmt w:val="bullet"/>
      <w:lvlText w:val="-"/>
      <w:lvlJc w:val="left"/>
      <w:pPr>
        <w:tabs>
          <w:tab w:val="num" w:pos="1260"/>
        </w:tabs>
        <w:ind w:left="126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A85612"/>
    <w:multiLevelType w:val="hybridMultilevel"/>
    <w:tmpl w:val="8284A3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4" w15:restartNumberingAfterBreak="0">
    <w:nsid w:val="6F6546C0"/>
    <w:multiLevelType w:val="hybridMultilevel"/>
    <w:tmpl w:val="5824D8EE"/>
    <w:lvl w:ilvl="0" w:tplc="00E82EBC">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73641F27"/>
    <w:multiLevelType w:val="hybridMultilevel"/>
    <w:tmpl w:val="CD3291A0"/>
    <w:lvl w:ilvl="0" w:tplc="549E8F5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91450427">
    <w:abstractNumId w:val="13"/>
  </w:num>
  <w:num w:numId="2" w16cid:durableId="355544726">
    <w:abstractNumId w:val="6"/>
  </w:num>
  <w:num w:numId="3" w16cid:durableId="1827670230">
    <w:abstractNumId w:val="2"/>
  </w:num>
  <w:num w:numId="4" w16cid:durableId="651329028">
    <w:abstractNumId w:val="1"/>
  </w:num>
  <w:num w:numId="5" w16cid:durableId="1403870633">
    <w:abstractNumId w:val="0"/>
  </w:num>
  <w:num w:numId="6" w16cid:durableId="1629504321">
    <w:abstractNumId w:val="12"/>
  </w:num>
  <w:num w:numId="7" w16cid:durableId="108477518">
    <w:abstractNumId w:val="11"/>
  </w:num>
  <w:num w:numId="8" w16cid:durableId="1706562932">
    <w:abstractNumId w:val="8"/>
  </w:num>
  <w:num w:numId="9" w16cid:durableId="1992365750">
    <w:abstractNumId w:val="10"/>
  </w:num>
  <w:num w:numId="10" w16cid:durableId="1757945802">
    <w:abstractNumId w:val="9"/>
  </w:num>
  <w:num w:numId="11" w16cid:durableId="1375353844">
    <w:abstractNumId w:val="16"/>
  </w:num>
  <w:num w:numId="12" w16cid:durableId="340787618">
    <w:abstractNumId w:val="14"/>
  </w:num>
  <w:num w:numId="13" w16cid:durableId="543828098">
    <w:abstractNumId w:val="15"/>
  </w:num>
  <w:num w:numId="14" w16cid:durableId="89477575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84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7BD"/>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C9"/>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386"/>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946"/>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25"/>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45D"/>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20F4"/>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087"/>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19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29B8"/>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49"/>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8417"/>
    <o:shapelayout v:ext="edit">
      <o:idmap v:ext="edit" data="1"/>
    </o:shapelayout>
  </w:shapeDefaults>
  <w:decimalSymbol w:val=","/>
  <w:listSeparator w:val=";"/>
  <w14:docId w14:val="31C28076"/>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554100">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34130796">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2977377">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8217930">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proyectosherpa.es/terminos-y-condicion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va.es/empresas/productos/financiacion.html?cid=dis::oth:spain---empresas-finanpymes-open-:-dts::::::800x500:standd:fed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7DC24-0F7C-4FE1-AA1C-E1EBD198B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1325</Words>
  <Characters>7594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8902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8</cp:revision>
  <cp:lastPrinted>2021-03-16T11:17:00Z</cp:lastPrinted>
  <dcterms:created xsi:type="dcterms:W3CDTF">2023-10-02T16:14:00Z</dcterms:created>
  <dcterms:modified xsi:type="dcterms:W3CDTF">2023-10-03T10:13:00Z</dcterms:modified>
</cp:coreProperties>
</file>