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5368B769" w14:textId="1240B652" w:rsidR="00C322C0" w:rsidRDefault="00C322C0" w:rsidP="00F97452">
      <w:pPr>
        <w:pStyle w:val="Textoindependiente"/>
        <w:tabs>
          <w:tab w:val="left" w:pos="142"/>
        </w:tabs>
        <w:jc w:val="right"/>
        <w:rPr>
          <w:rFonts w:ascii="Tahoma" w:hAnsi="Tahoma" w:cs="Tahoma"/>
          <w:b w:val="0"/>
          <w:bCs/>
          <w:sz w:val="22"/>
          <w:szCs w:val="22"/>
        </w:rPr>
      </w:pPr>
    </w:p>
    <w:p w14:paraId="3C635F4A" w14:textId="48C7B2DD" w:rsidR="00D05DD2" w:rsidRDefault="00D05DD2" w:rsidP="00D05DD2">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 xml:space="preserve">Albacete, </w:t>
      </w:r>
      <w:r>
        <w:rPr>
          <w:rFonts w:ascii="Tahoma" w:hAnsi="Tahoma" w:cs="Tahoma"/>
          <w:bCs/>
          <w:color w:val="000000"/>
          <w:sz w:val="22"/>
          <w:szCs w:val="22"/>
          <w:bdr w:val="none" w:sz="0" w:space="0" w:color="auto" w:frame="1"/>
          <w:lang w:val="es-ES"/>
        </w:rPr>
        <w:t>2</w:t>
      </w:r>
      <w:r w:rsidR="009139CB">
        <w:rPr>
          <w:rFonts w:ascii="Tahoma" w:hAnsi="Tahoma" w:cs="Tahoma"/>
          <w:bCs/>
          <w:color w:val="000000"/>
          <w:sz w:val="22"/>
          <w:szCs w:val="22"/>
          <w:bdr w:val="none" w:sz="0" w:space="0" w:color="auto" w:frame="1"/>
          <w:lang w:val="es-ES"/>
        </w:rPr>
        <w:t>3</w:t>
      </w:r>
      <w:r>
        <w:rPr>
          <w:rFonts w:ascii="Tahoma" w:hAnsi="Tahoma" w:cs="Tahoma"/>
          <w:bCs/>
          <w:color w:val="000000"/>
          <w:sz w:val="22"/>
          <w:szCs w:val="22"/>
          <w:bdr w:val="none" w:sz="0" w:space="0" w:color="auto" w:frame="1"/>
          <w:lang w:val="es-ES"/>
        </w:rPr>
        <w:t xml:space="preserve"> de octubre de 2024</w:t>
      </w:r>
    </w:p>
    <w:p w14:paraId="3B1F13B8" w14:textId="77777777" w:rsidR="00D05DD2" w:rsidRDefault="00D05DD2" w:rsidP="00D86B54">
      <w:pPr>
        <w:jc w:val="right"/>
        <w:textAlignment w:val="baseline"/>
        <w:rPr>
          <w:rFonts w:ascii="Tahoma" w:hAnsi="Tahoma" w:cs="Tahoma"/>
          <w:bCs/>
          <w:color w:val="000000"/>
          <w:sz w:val="22"/>
          <w:szCs w:val="22"/>
          <w:bdr w:val="none" w:sz="0" w:space="0" w:color="auto" w:frame="1"/>
          <w:lang w:val="es-ES"/>
        </w:rPr>
      </w:pPr>
    </w:p>
    <w:p w14:paraId="0CAD61F3" w14:textId="77777777" w:rsidR="00EF5AF5" w:rsidRDefault="00EF5AF5" w:rsidP="00D86B54">
      <w:pPr>
        <w:jc w:val="right"/>
        <w:textAlignment w:val="baseline"/>
        <w:rPr>
          <w:rFonts w:ascii="Tahoma" w:hAnsi="Tahoma" w:cs="Tahoma"/>
          <w:bCs/>
          <w:color w:val="000000"/>
          <w:sz w:val="22"/>
          <w:szCs w:val="22"/>
          <w:bdr w:val="none" w:sz="0" w:space="0" w:color="auto" w:frame="1"/>
          <w:lang w:val="es-ES"/>
        </w:rPr>
      </w:pPr>
    </w:p>
    <w:p w14:paraId="63F795B5" w14:textId="77777777" w:rsidR="00D05DD2" w:rsidRDefault="00D05DD2" w:rsidP="00D86B54">
      <w:pPr>
        <w:jc w:val="right"/>
        <w:textAlignment w:val="baseline"/>
        <w:rPr>
          <w:rFonts w:ascii="Tahoma" w:hAnsi="Tahoma" w:cs="Tahoma"/>
          <w:bCs/>
          <w:color w:val="000000"/>
          <w:sz w:val="22"/>
          <w:szCs w:val="22"/>
          <w:bdr w:val="none" w:sz="0" w:space="0" w:color="auto" w:frame="1"/>
          <w:lang w:val="es-ES"/>
        </w:rPr>
      </w:pPr>
    </w:p>
    <w:p w14:paraId="26F0F717" w14:textId="5EF0A5E9" w:rsidR="009139CB" w:rsidRDefault="007B689A" w:rsidP="00037AA9">
      <w:pPr>
        <w:ind w:left="-284"/>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w:t>
      </w:r>
      <w:r w:rsidR="009139CB">
        <w:rPr>
          <w:rFonts w:ascii="Tahoma" w:hAnsi="Tahoma" w:cs="Tahoma"/>
          <w:b/>
          <w:bCs/>
          <w:color w:val="000000"/>
          <w:sz w:val="32"/>
          <w:szCs w:val="32"/>
          <w:bdr w:val="none" w:sz="0" w:space="0" w:color="auto" w:frame="1"/>
          <w:lang w:val="es-ES"/>
        </w:rPr>
        <w:t>Zona de Moda</w:t>
      </w:r>
      <w:r>
        <w:rPr>
          <w:rFonts w:ascii="Tahoma" w:hAnsi="Tahoma" w:cs="Tahoma"/>
          <w:b/>
          <w:bCs/>
          <w:color w:val="000000"/>
          <w:sz w:val="32"/>
          <w:szCs w:val="32"/>
          <w:bdr w:val="none" w:sz="0" w:space="0" w:color="auto" w:frame="1"/>
          <w:lang w:val="es-ES"/>
        </w:rPr>
        <w:t>”</w:t>
      </w:r>
      <w:r w:rsidR="009139CB">
        <w:rPr>
          <w:rFonts w:ascii="Tahoma" w:hAnsi="Tahoma" w:cs="Tahoma"/>
          <w:b/>
          <w:bCs/>
          <w:color w:val="000000"/>
          <w:sz w:val="32"/>
          <w:szCs w:val="32"/>
          <w:bdr w:val="none" w:sz="0" w:space="0" w:color="auto" w:frame="1"/>
          <w:lang w:val="es-ES"/>
        </w:rPr>
        <w:t xml:space="preserve"> del comercio de Albacete, </w:t>
      </w:r>
      <w:r w:rsidR="009139CB" w:rsidRPr="00D67A5D">
        <w:rPr>
          <w:rFonts w:ascii="Tahoma" w:hAnsi="Tahoma" w:cs="Tahoma"/>
          <w:b/>
          <w:bCs/>
          <w:color w:val="000000"/>
          <w:sz w:val="32"/>
          <w:szCs w:val="32"/>
          <w:bdr w:val="none" w:sz="0" w:space="0" w:color="auto" w:frame="1"/>
          <w:lang w:val="es-ES"/>
        </w:rPr>
        <w:t xml:space="preserve">de la mano de FECOM y Ab Fashion, </w:t>
      </w:r>
      <w:r w:rsidR="009139CB">
        <w:rPr>
          <w:rFonts w:ascii="Tahoma" w:hAnsi="Tahoma" w:cs="Tahoma"/>
          <w:b/>
          <w:bCs/>
          <w:color w:val="000000"/>
          <w:sz w:val="32"/>
          <w:szCs w:val="32"/>
          <w:bdr w:val="none" w:sz="0" w:space="0" w:color="auto" w:frame="1"/>
          <w:lang w:val="es-ES"/>
        </w:rPr>
        <w:t>vuelve al Altozano este viernes</w:t>
      </w:r>
    </w:p>
    <w:p w14:paraId="0543EB06" w14:textId="77777777" w:rsidR="009139CB" w:rsidRDefault="009139CB" w:rsidP="00037AA9">
      <w:pPr>
        <w:ind w:left="-284"/>
        <w:jc w:val="center"/>
        <w:textAlignment w:val="baseline"/>
        <w:rPr>
          <w:rFonts w:ascii="Tahoma" w:hAnsi="Tahoma" w:cs="Tahoma"/>
          <w:b/>
          <w:bCs/>
          <w:color w:val="000000"/>
          <w:sz w:val="32"/>
          <w:szCs w:val="32"/>
          <w:bdr w:val="none" w:sz="0" w:space="0" w:color="auto" w:frame="1"/>
          <w:lang w:val="es-ES"/>
        </w:rPr>
      </w:pPr>
    </w:p>
    <w:p w14:paraId="199C0B77" w14:textId="719E0C35" w:rsidR="009139CB" w:rsidRDefault="009139CB" w:rsidP="00037AA9">
      <w:pPr>
        <w:pStyle w:val="Prrafodelista"/>
        <w:numPr>
          <w:ilvl w:val="0"/>
          <w:numId w:val="6"/>
        </w:numPr>
        <w:spacing w:line="240" w:lineRule="auto"/>
        <w:ind w:left="-284" w:firstLine="0"/>
        <w:jc w:val="center"/>
        <w:rPr>
          <w:rFonts w:ascii="Tahoma" w:hAnsi="Tahoma" w:cs="Tahoma"/>
          <w:b/>
          <w:szCs w:val="24"/>
        </w:rPr>
      </w:pPr>
      <w:r>
        <w:rPr>
          <w:rFonts w:ascii="Tahoma" w:hAnsi="Tahoma" w:cs="Tahoma"/>
          <w:b/>
          <w:szCs w:val="24"/>
        </w:rPr>
        <w:t>El desfile del comercio en su tercera edición se ha presentado hoy en FEDA con las marcas participantes, Ana Lucena, Ku</w:t>
      </w:r>
      <w:r w:rsidR="00D8169A">
        <w:rPr>
          <w:rFonts w:ascii="Tahoma" w:hAnsi="Tahoma" w:cs="Tahoma"/>
          <w:b/>
          <w:szCs w:val="24"/>
        </w:rPr>
        <w:t>c</w:t>
      </w:r>
      <w:r>
        <w:rPr>
          <w:rFonts w:ascii="Tahoma" w:hAnsi="Tahoma" w:cs="Tahoma"/>
          <w:b/>
          <w:szCs w:val="24"/>
        </w:rPr>
        <w:t>adas, Levia, Tonetti, Anabi, Teñipiel, Modare Albacete, Cande Perfumería y Asakoshop</w:t>
      </w:r>
    </w:p>
    <w:p w14:paraId="44C2A0D8" w14:textId="77777777" w:rsidR="009139CB" w:rsidRDefault="009139CB" w:rsidP="00037AA9">
      <w:pPr>
        <w:ind w:left="-284"/>
        <w:jc w:val="center"/>
        <w:rPr>
          <w:rFonts w:ascii="Tahoma" w:hAnsi="Tahoma" w:cs="Tahoma"/>
          <w:b/>
          <w:szCs w:val="24"/>
        </w:rPr>
      </w:pPr>
    </w:p>
    <w:p w14:paraId="59735ECE" w14:textId="4721176C" w:rsidR="009139CB" w:rsidRDefault="009139CB" w:rsidP="00037AA9">
      <w:pPr>
        <w:ind w:left="-284"/>
        <w:rPr>
          <w:rFonts w:ascii="Tahoma" w:hAnsi="Tahoma" w:cs="Tahoma"/>
          <w:bCs/>
          <w:szCs w:val="24"/>
        </w:rPr>
      </w:pPr>
      <w:r>
        <w:rPr>
          <w:rFonts w:ascii="Tahoma" w:hAnsi="Tahoma" w:cs="Tahoma"/>
          <w:bCs/>
          <w:szCs w:val="24"/>
        </w:rPr>
        <w:t>Si el tiempo no lo impide, este viernes 2</w:t>
      </w:r>
      <w:r w:rsidR="00235D19">
        <w:rPr>
          <w:rFonts w:ascii="Tahoma" w:hAnsi="Tahoma" w:cs="Tahoma"/>
          <w:bCs/>
          <w:szCs w:val="24"/>
        </w:rPr>
        <w:t>5</w:t>
      </w:r>
      <w:r>
        <w:rPr>
          <w:rFonts w:ascii="Tahoma" w:hAnsi="Tahoma" w:cs="Tahoma"/>
          <w:bCs/>
          <w:szCs w:val="24"/>
        </w:rPr>
        <w:t xml:space="preserve"> de octubre</w:t>
      </w:r>
      <w:r w:rsidR="007B689A">
        <w:rPr>
          <w:rFonts w:ascii="Tahoma" w:hAnsi="Tahoma" w:cs="Tahoma"/>
          <w:bCs/>
          <w:szCs w:val="24"/>
        </w:rPr>
        <w:t xml:space="preserve">, </w:t>
      </w:r>
      <w:r w:rsidR="0004171B">
        <w:rPr>
          <w:rFonts w:ascii="Tahoma" w:hAnsi="Tahoma" w:cs="Tahoma"/>
          <w:bCs/>
          <w:szCs w:val="24"/>
        </w:rPr>
        <w:t xml:space="preserve">a las 19,30 horas, </w:t>
      </w:r>
      <w:r w:rsidR="007B689A">
        <w:rPr>
          <w:rFonts w:ascii="Tahoma" w:hAnsi="Tahoma" w:cs="Tahoma"/>
          <w:bCs/>
          <w:szCs w:val="24"/>
        </w:rPr>
        <w:t xml:space="preserve">el desfile del comercio, conocido como “Zona de Moda” vuelve al Altozano dentro de la IX Edición de Ab Fashion, evento de moda organizado por </w:t>
      </w:r>
      <w:hyperlink r:id="rId8" w:history="1">
        <w:r w:rsidR="007B689A" w:rsidRPr="00895231">
          <w:rPr>
            <w:rStyle w:val="Hipervnculo"/>
            <w:rFonts w:ascii="Tahoma" w:hAnsi="Tahoma" w:cs="Tahoma"/>
            <w:bCs/>
            <w:szCs w:val="24"/>
          </w:rPr>
          <w:t>Lola Muñoz</w:t>
        </w:r>
      </w:hyperlink>
      <w:r w:rsidR="007B689A">
        <w:rPr>
          <w:rFonts w:ascii="Tahoma" w:hAnsi="Tahoma" w:cs="Tahoma"/>
          <w:bCs/>
          <w:szCs w:val="24"/>
        </w:rPr>
        <w:t xml:space="preserve"> y </w:t>
      </w:r>
      <w:hyperlink r:id="rId9" w:history="1">
        <w:r w:rsidR="007B689A" w:rsidRPr="00895231">
          <w:rPr>
            <w:rStyle w:val="Hipervnculo"/>
            <w:rFonts w:ascii="Tahoma" w:hAnsi="Tahoma" w:cs="Tahoma"/>
            <w:bCs/>
            <w:szCs w:val="24"/>
          </w:rPr>
          <w:t>Cutter</w:t>
        </w:r>
      </w:hyperlink>
      <w:r w:rsidR="007B689A">
        <w:rPr>
          <w:rFonts w:ascii="Tahoma" w:hAnsi="Tahoma" w:cs="Tahoma"/>
          <w:bCs/>
          <w:szCs w:val="24"/>
        </w:rPr>
        <w:t xml:space="preserve">, con la colaboración del </w:t>
      </w:r>
      <w:hyperlink r:id="rId10" w:history="1">
        <w:r w:rsidR="007B689A" w:rsidRPr="00895231">
          <w:rPr>
            <w:rStyle w:val="Hipervnculo"/>
            <w:rFonts w:ascii="Tahoma" w:hAnsi="Tahoma" w:cs="Tahoma"/>
            <w:bCs/>
            <w:szCs w:val="24"/>
          </w:rPr>
          <w:t>Ayuntamiento de Albacete</w:t>
        </w:r>
      </w:hyperlink>
      <w:r w:rsidR="007B689A">
        <w:rPr>
          <w:rFonts w:ascii="Tahoma" w:hAnsi="Tahoma" w:cs="Tahoma"/>
          <w:bCs/>
          <w:szCs w:val="24"/>
        </w:rPr>
        <w:t xml:space="preserve">, la </w:t>
      </w:r>
      <w:hyperlink r:id="rId11" w:history="1">
        <w:r w:rsidR="007B689A" w:rsidRPr="00895231">
          <w:rPr>
            <w:rStyle w:val="Hipervnculo"/>
            <w:rFonts w:ascii="Tahoma" w:hAnsi="Tahoma" w:cs="Tahoma"/>
            <w:bCs/>
            <w:szCs w:val="24"/>
          </w:rPr>
          <w:t>Diputación</w:t>
        </w:r>
      </w:hyperlink>
      <w:r w:rsidR="007B689A">
        <w:rPr>
          <w:rFonts w:ascii="Tahoma" w:hAnsi="Tahoma" w:cs="Tahoma"/>
          <w:bCs/>
          <w:szCs w:val="24"/>
        </w:rPr>
        <w:t xml:space="preserve"> y </w:t>
      </w:r>
      <w:hyperlink r:id="rId12" w:history="1">
        <w:r w:rsidR="007B689A" w:rsidRPr="00895231">
          <w:rPr>
            <w:rStyle w:val="Hipervnculo"/>
            <w:rFonts w:ascii="Tahoma" w:hAnsi="Tahoma" w:cs="Tahoma"/>
            <w:bCs/>
            <w:szCs w:val="24"/>
          </w:rPr>
          <w:t>Globalcaja</w:t>
        </w:r>
      </w:hyperlink>
      <w:r w:rsidR="007B689A">
        <w:rPr>
          <w:rFonts w:ascii="Tahoma" w:hAnsi="Tahoma" w:cs="Tahoma"/>
          <w:bCs/>
          <w:szCs w:val="24"/>
        </w:rPr>
        <w:t>. El desfile del comercio cuenta con la organización de la Federación de Comercio</w:t>
      </w:r>
      <w:r w:rsidR="00895231">
        <w:rPr>
          <w:rFonts w:ascii="Tahoma" w:hAnsi="Tahoma" w:cs="Tahoma"/>
          <w:bCs/>
          <w:szCs w:val="24"/>
        </w:rPr>
        <w:t xml:space="preserve"> de Albacete</w:t>
      </w:r>
      <w:r w:rsidR="007B689A">
        <w:rPr>
          <w:rFonts w:ascii="Tahoma" w:hAnsi="Tahoma" w:cs="Tahoma"/>
          <w:bCs/>
          <w:szCs w:val="24"/>
        </w:rPr>
        <w:t xml:space="preserve">, </w:t>
      </w:r>
      <w:hyperlink r:id="rId13" w:history="1">
        <w:r w:rsidR="007B689A" w:rsidRPr="00895231">
          <w:rPr>
            <w:rStyle w:val="Hipervnculo"/>
            <w:rFonts w:ascii="Tahoma" w:hAnsi="Tahoma" w:cs="Tahoma"/>
            <w:bCs/>
            <w:szCs w:val="24"/>
          </w:rPr>
          <w:t>FECOM</w:t>
        </w:r>
        <w:r w:rsidR="00895231" w:rsidRPr="00895231">
          <w:rPr>
            <w:rStyle w:val="Hipervnculo"/>
            <w:rFonts w:ascii="Tahoma" w:hAnsi="Tahoma" w:cs="Tahoma"/>
            <w:bCs/>
            <w:szCs w:val="24"/>
          </w:rPr>
          <w:t>-Tu comercio</w:t>
        </w:r>
      </w:hyperlink>
      <w:r w:rsidR="007B689A">
        <w:rPr>
          <w:rFonts w:ascii="Tahoma" w:hAnsi="Tahoma" w:cs="Tahoma"/>
          <w:bCs/>
          <w:szCs w:val="24"/>
        </w:rPr>
        <w:t xml:space="preserve"> y </w:t>
      </w:r>
      <w:hyperlink r:id="rId14" w:history="1">
        <w:r w:rsidR="007B689A" w:rsidRPr="00895231">
          <w:rPr>
            <w:rStyle w:val="Hipervnculo"/>
            <w:rFonts w:ascii="Tahoma" w:hAnsi="Tahoma" w:cs="Tahoma"/>
            <w:bCs/>
            <w:szCs w:val="24"/>
          </w:rPr>
          <w:t>FEDA</w:t>
        </w:r>
      </w:hyperlink>
      <w:r w:rsidR="007B689A">
        <w:rPr>
          <w:rFonts w:ascii="Tahoma" w:hAnsi="Tahoma" w:cs="Tahoma"/>
          <w:bCs/>
          <w:szCs w:val="24"/>
        </w:rPr>
        <w:t>.</w:t>
      </w:r>
    </w:p>
    <w:p w14:paraId="4DE45C59" w14:textId="77777777" w:rsidR="007B689A" w:rsidRDefault="007B689A" w:rsidP="00037AA9">
      <w:pPr>
        <w:ind w:left="-284"/>
        <w:rPr>
          <w:rFonts w:ascii="Tahoma" w:hAnsi="Tahoma" w:cs="Tahoma"/>
          <w:bCs/>
          <w:szCs w:val="24"/>
        </w:rPr>
      </w:pPr>
    </w:p>
    <w:p w14:paraId="32184E81" w14:textId="315FF0DE" w:rsidR="007B689A" w:rsidRDefault="007B689A" w:rsidP="00037AA9">
      <w:pPr>
        <w:ind w:left="-284"/>
        <w:rPr>
          <w:rFonts w:ascii="Tahoma" w:hAnsi="Tahoma" w:cs="Tahoma"/>
          <w:bCs/>
          <w:szCs w:val="24"/>
        </w:rPr>
      </w:pPr>
      <w:r>
        <w:rPr>
          <w:rFonts w:ascii="Tahoma" w:hAnsi="Tahoma" w:cs="Tahoma"/>
          <w:bCs/>
          <w:szCs w:val="24"/>
        </w:rPr>
        <w:t>Esta mañana se ha presentado el evento en la sede de FEDA, con las intervenciones de José González Martínez, diputado provincial; Rosa González de la Aleja, concejala de Promoción Económica y Marca de Albacete; la diseñadora Lola Muñoz y el presidente de FECOM, José Lozano.</w:t>
      </w:r>
    </w:p>
    <w:p w14:paraId="789EE832" w14:textId="77777777" w:rsidR="007B689A" w:rsidRDefault="007B689A" w:rsidP="00037AA9">
      <w:pPr>
        <w:ind w:left="-284"/>
        <w:rPr>
          <w:rFonts w:ascii="Tahoma" w:hAnsi="Tahoma" w:cs="Tahoma"/>
          <w:bCs/>
          <w:szCs w:val="24"/>
        </w:rPr>
      </w:pPr>
    </w:p>
    <w:p w14:paraId="19418200" w14:textId="4F469F44" w:rsidR="007B689A" w:rsidRPr="007B689A" w:rsidRDefault="007B689A" w:rsidP="00037AA9">
      <w:pPr>
        <w:ind w:left="-284"/>
        <w:rPr>
          <w:rFonts w:ascii="Tahoma" w:hAnsi="Tahoma" w:cs="Tahoma"/>
          <w:bCs/>
          <w:szCs w:val="24"/>
        </w:rPr>
      </w:pPr>
      <w:r w:rsidRPr="007B689A">
        <w:rPr>
          <w:rFonts w:ascii="Tahoma" w:hAnsi="Tahoma" w:cs="Tahoma"/>
          <w:bCs/>
          <w:szCs w:val="24"/>
        </w:rPr>
        <w:t>Y, sobre todo, en esta presentación a los medios ha sobresalido la asistencia de los representantes, empresarios y empresarias, de las marcas de comercios que participarán en el desfile</w:t>
      </w:r>
      <w:r w:rsidR="0004171B">
        <w:rPr>
          <w:rFonts w:ascii="Tahoma" w:hAnsi="Tahoma" w:cs="Tahoma"/>
          <w:bCs/>
          <w:szCs w:val="24"/>
        </w:rPr>
        <w:t>:</w:t>
      </w:r>
    </w:p>
    <w:p w14:paraId="1FBCC72A" w14:textId="77777777" w:rsidR="007B689A" w:rsidRPr="007B689A" w:rsidRDefault="007B689A" w:rsidP="00037AA9">
      <w:pPr>
        <w:ind w:left="-284"/>
        <w:rPr>
          <w:rFonts w:ascii="Tahoma" w:hAnsi="Tahoma" w:cs="Tahoma"/>
          <w:bCs/>
          <w:szCs w:val="24"/>
        </w:rPr>
      </w:pPr>
    </w:p>
    <w:p w14:paraId="09A977A6" w14:textId="35E59153" w:rsidR="007B689A" w:rsidRDefault="007B689A" w:rsidP="00037AA9">
      <w:pPr>
        <w:pStyle w:val="Prrafodelista"/>
        <w:numPr>
          <w:ilvl w:val="0"/>
          <w:numId w:val="7"/>
        </w:numPr>
        <w:ind w:left="-284" w:firstLine="0"/>
        <w:jc w:val="both"/>
        <w:rPr>
          <w:rFonts w:ascii="Tahoma" w:hAnsi="Tahoma" w:cs="Tahoma"/>
          <w:bCs/>
          <w:sz w:val="24"/>
          <w:szCs w:val="24"/>
        </w:rPr>
      </w:pPr>
      <w:hyperlink r:id="rId15" w:history="1">
        <w:r w:rsidRPr="00895231">
          <w:rPr>
            <w:rStyle w:val="Hipervnculo"/>
            <w:rFonts w:ascii="Tahoma" w:hAnsi="Tahoma" w:cs="Tahoma"/>
            <w:b/>
            <w:sz w:val="24"/>
            <w:szCs w:val="24"/>
          </w:rPr>
          <w:t>Ana Lucena</w:t>
        </w:r>
      </w:hyperlink>
      <w:r>
        <w:rPr>
          <w:rFonts w:ascii="Tahoma" w:hAnsi="Tahoma" w:cs="Tahoma"/>
          <w:bCs/>
          <w:sz w:val="24"/>
          <w:szCs w:val="24"/>
        </w:rPr>
        <w:t>, con su marca, tienda de calzado, moda y complementos.</w:t>
      </w:r>
    </w:p>
    <w:p w14:paraId="31E1CBCF" w14:textId="62207988" w:rsidR="007B689A" w:rsidRDefault="007B689A" w:rsidP="00037AA9">
      <w:pPr>
        <w:pStyle w:val="Prrafodelista"/>
        <w:numPr>
          <w:ilvl w:val="0"/>
          <w:numId w:val="7"/>
        </w:numPr>
        <w:ind w:left="-284" w:firstLine="0"/>
        <w:jc w:val="both"/>
        <w:rPr>
          <w:rFonts w:ascii="Tahoma" w:hAnsi="Tahoma" w:cs="Tahoma"/>
          <w:bCs/>
          <w:sz w:val="24"/>
          <w:szCs w:val="24"/>
        </w:rPr>
      </w:pPr>
      <w:hyperlink r:id="rId16" w:history="1">
        <w:r w:rsidRPr="00895231">
          <w:rPr>
            <w:rStyle w:val="Hipervnculo"/>
            <w:rFonts w:ascii="Tahoma" w:hAnsi="Tahoma" w:cs="Tahoma"/>
            <w:b/>
            <w:sz w:val="24"/>
            <w:szCs w:val="24"/>
          </w:rPr>
          <w:t>Ku</w:t>
        </w:r>
        <w:r w:rsidR="00D8169A">
          <w:rPr>
            <w:rStyle w:val="Hipervnculo"/>
            <w:rFonts w:ascii="Tahoma" w:hAnsi="Tahoma" w:cs="Tahoma"/>
            <w:b/>
            <w:sz w:val="24"/>
            <w:szCs w:val="24"/>
          </w:rPr>
          <w:t>c</w:t>
        </w:r>
        <w:r w:rsidRPr="00895231">
          <w:rPr>
            <w:rStyle w:val="Hipervnculo"/>
            <w:rFonts w:ascii="Tahoma" w:hAnsi="Tahoma" w:cs="Tahoma"/>
            <w:b/>
            <w:sz w:val="24"/>
            <w:szCs w:val="24"/>
          </w:rPr>
          <w:t>adas</w:t>
        </w:r>
      </w:hyperlink>
      <w:r>
        <w:rPr>
          <w:rFonts w:ascii="Tahoma" w:hAnsi="Tahoma" w:cs="Tahoma"/>
          <w:bCs/>
          <w:sz w:val="24"/>
          <w:szCs w:val="24"/>
        </w:rPr>
        <w:t xml:space="preserve">, moda y complementos, con la presencia de </w:t>
      </w:r>
      <w:r w:rsidR="00EA6632">
        <w:rPr>
          <w:rFonts w:ascii="Tahoma" w:hAnsi="Tahoma" w:cs="Tahoma"/>
          <w:bCs/>
          <w:sz w:val="24"/>
          <w:szCs w:val="24"/>
        </w:rPr>
        <w:t>María Carrasco.</w:t>
      </w:r>
    </w:p>
    <w:p w14:paraId="5F5EB1A3" w14:textId="3EFB1202" w:rsidR="007B689A" w:rsidRDefault="007B689A" w:rsidP="00037AA9">
      <w:pPr>
        <w:pStyle w:val="Prrafodelista"/>
        <w:numPr>
          <w:ilvl w:val="0"/>
          <w:numId w:val="7"/>
        </w:numPr>
        <w:ind w:left="-284" w:firstLine="0"/>
        <w:jc w:val="both"/>
        <w:rPr>
          <w:rFonts w:ascii="Tahoma" w:hAnsi="Tahoma" w:cs="Tahoma"/>
          <w:bCs/>
          <w:sz w:val="24"/>
          <w:szCs w:val="24"/>
        </w:rPr>
      </w:pPr>
      <w:hyperlink r:id="rId17" w:history="1">
        <w:r w:rsidRPr="00895231">
          <w:rPr>
            <w:rStyle w:val="Hipervnculo"/>
            <w:rFonts w:ascii="Tahoma" w:hAnsi="Tahoma" w:cs="Tahoma"/>
            <w:b/>
            <w:sz w:val="24"/>
            <w:szCs w:val="24"/>
          </w:rPr>
          <w:t>Levia</w:t>
        </w:r>
      </w:hyperlink>
      <w:r>
        <w:rPr>
          <w:rFonts w:ascii="Tahoma" w:hAnsi="Tahoma" w:cs="Tahoma"/>
          <w:bCs/>
          <w:sz w:val="24"/>
          <w:szCs w:val="24"/>
        </w:rPr>
        <w:t>, moda, calzado y complementos.</w:t>
      </w:r>
    </w:p>
    <w:p w14:paraId="7DF97809" w14:textId="2CD00B7A" w:rsidR="007B689A" w:rsidRDefault="007B689A" w:rsidP="00037AA9">
      <w:pPr>
        <w:pStyle w:val="Prrafodelista"/>
        <w:numPr>
          <w:ilvl w:val="0"/>
          <w:numId w:val="7"/>
        </w:numPr>
        <w:ind w:left="-284" w:firstLine="0"/>
        <w:jc w:val="both"/>
        <w:rPr>
          <w:rFonts w:ascii="Tahoma" w:hAnsi="Tahoma" w:cs="Tahoma"/>
          <w:bCs/>
          <w:sz w:val="24"/>
          <w:szCs w:val="24"/>
        </w:rPr>
      </w:pPr>
      <w:hyperlink r:id="rId18" w:history="1">
        <w:r w:rsidRPr="007F57C5">
          <w:rPr>
            <w:rStyle w:val="Hipervnculo"/>
            <w:rFonts w:ascii="Tahoma" w:hAnsi="Tahoma" w:cs="Tahoma"/>
            <w:b/>
            <w:sz w:val="24"/>
            <w:szCs w:val="24"/>
          </w:rPr>
          <w:t>Tonetti</w:t>
        </w:r>
      </w:hyperlink>
      <w:r>
        <w:rPr>
          <w:rFonts w:ascii="Tahoma" w:hAnsi="Tahoma" w:cs="Tahoma"/>
          <w:bCs/>
          <w:sz w:val="24"/>
          <w:szCs w:val="24"/>
        </w:rPr>
        <w:t>, ropa y complementos para hombre y mujer, y ha asistido</w:t>
      </w:r>
      <w:r w:rsidR="00EA6632">
        <w:rPr>
          <w:rFonts w:ascii="Tahoma" w:hAnsi="Tahoma" w:cs="Tahoma"/>
          <w:bCs/>
          <w:sz w:val="24"/>
          <w:szCs w:val="24"/>
        </w:rPr>
        <w:t xml:space="preserve"> Sandra Sotoca.</w:t>
      </w:r>
    </w:p>
    <w:p w14:paraId="65F10E9F" w14:textId="436DCEF6" w:rsidR="007B689A" w:rsidRDefault="00340A5A" w:rsidP="00037AA9">
      <w:pPr>
        <w:pStyle w:val="Prrafodelista"/>
        <w:numPr>
          <w:ilvl w:val="0"/>
          <w:numId w:val="7"/>
        </w:numPr>
        <w:ind w:left="-284" w:firstLine="0"/>
        <w:jc w:val="both"/>
        <w:rPr>
          <w:rFonts w:ascii="Tahoma" w:hAnsi="Tahoma" w:cs="Tahoma"/>
          <w:bCs/>
          <w:sz w:val="24"/>
          <w:szCs w:val="24"/>
        </w:rPr>
      </w:pPr>
      <w:hyperlink r:id="rId19" w:history="1">
        <w:r w:rsidRPr="007F57C5">
          <w:rPr>
            <w:rStyle w:val="Hipervnculo"/>
            <w:rFonts w:ascii="Tahoma" w:hAnsi="Tahoma" w:cs="Tahoma"/>
            <w:b/>
            <w:sz w:val="24"/>
            <w:szCs w:val="24"/>
          </w:rPr>
          <w:t>Anabi</w:t>
        </w:r>
      </w:hyperlink>
      <w:r>
        <w:rPr>
          <w:rFonts w:ascii="Tahoma" w:hAnsi="Tahoma" w:cs="Tahoma"/>
          <w:bCs/>
          <w:sz w:val="24"/>
          <w:szCs w:val="24"/>
        </w:rPr>
        <w:t>, tienda de bisutería de Ana Bielsa.</w:t>
      </w:r>
    </w:p>
    <w:p w14:paraId="2FA1C1B3" w14:textId="0EB2CDC2" w:rsidR="00EA6632" w:rsidRDefault="00340A5A" w:rsidP="00EA6632">
      <w:pPr>
        <w:pStyle w:val="Prrafodelista"/>
        <w:numPr>
          <w:ilvl w:val="0"/>
          <w:numId w:val="7"/>
        </w:numPr>
        <w:ind w:left="-284" w:firstLine="0"/>
        <w:jc w:val="both"/>
        <w:rPr>
          <w:rFonts w:ascii="Tahoma" w:hAnsi="Tahoma" w:cs="Tahoma"/>
          <w:bCs/>
          <w:sz w:val="24"/>
          <w:szCs w:val="24"/>
        </w:rPr>
      </w:pPr>
      <w:hyperlink r:id="rId20" w:history="1">
        <w:r w:rsidRPr="007F57C5">
          <w:rPr>
            <w:rStyle w:val="Hipervnculo"/>
            <w:rFonts w:ascii="Tahoma" w:hAnsi="Tahoma" w:cs="Tahoma"/>
            <w:b/>
            <w:sz w:val="24"/>
            <w:szCs w:val="24"/>
          </w:rPr>
          <w:t>Teñipiel</w:t>
        </w:r>
      </w:hyperlink>
      <w:r>
        <w:rPr>
          <w:rFonts w:ascii="Tahoma" w:hAnsi="Tahoma" w:cs="Tahoma"/>
          <w:bCs/>
          <w:sz w:val="24"/>
          <w:szCs w:val="24"/>
        </w:rPr>
        <w:t xml:space="preserve">, moda en piel y complementos, con </w:t>
      </w:r>
      <w:r w:rsidR="00EA6632">
        <w:rPr>
          <w:rFonts w:ascii="Tahoma" w:hAnsi="Tahoma" w:cs="Tahoma"/>
          <w:bCs/>
          <w:sz w:val="24"/>
          <w:szCs w:val="24"/>
        </w:rPr>
        <w:t xml:space="preserve">Toñi López. </w:t>
      </w:r>
    </w:p>
    <w:p w14:paraId="74D1B799" w14:textId="14427ACE" w:rsidR="00EA6632" w:rsidRPr="00EA6632" w:rsidRDefault="00340A5A" w:rsidP="008E145C">
      <w:pPr>
        <w:pStyle w:val="Prrafodelista"/>
        <w:numPr>
          <w:ilvl w:val="0"/>
          <w:numId w:val="7"/>
        </w:numPr>
        <w:ind w:left="0" w:hanging="284"/>
        <w:jc w:val="both"/>
        <w:rPr>
          <w:rFonts w:ascii="Tahoma" w:eastAsia="Times New Roman" w:hAnsi="Tahoma" w:cs="Tahoma"/>
          <w:sz w:val="24"/>
          <w:szCs w:val="24"/>
        </w:rPr>
      </w:pPr>
      <w:hyperlink r:id="rId21" w:history="1">
        <w:r w:rsidRPr="007F57C5">
          <w:rPr>
            <w:rStyle w:val="Hipervnculo"/>
            <w:rFonts w:ascii="Tahoma" w:hAnsi="Tahoma" w:cs="Tahoma"/>
            <w:b/>
            <w:sz w:val="24"/>
            <w:szCs w:val="24"/>
          </w:rPr>
          <w:t>Modare Albacete</w:t>
        </w:r>
      </w:hyperlink>
      <w:r w:rsidRPr="00EA6632">
        <w:rPr>
          <w:rFonts w:ascii="Tahoma" w:hAnsi="Tahoma" w:cs="Tahoma"/>
          <w:bCs/>
          <w:sz w:val="24"/>
          <w:szCs w:val="24"/>
        </w:rPr>
        <w:t>,  moda sostenible y complementos, que ha contado con</w:t>
      </w:r>
      <w:r w:rsidR="00EA6632" w:rsidRPr="00EA6632">
        <w:rPr>
          <w:rFonts w:ascii="Tahoma" w:hAnsi="Tahoma" w:cs="Tahoma"/>
          <w:bCs/>
          <w:sz w:val="24"/>
          <w:szCs w:val="24"/>
        </w:rPr>
        <w:t xml:space="preserve"> </w:t>
      </w:r>
      <w:r w:rsidR="00EA6632" w:rsidRPr="00EA6632">
        <w:rPr>
          <w:rFonts w:ascii="Tahoma" w:eastAsia="Times New Roman" w:hAnsi="Tahoma" w:cs="Tahoma"/>
          <w:sz w:val="24"/>
          <w:szCs w:val="24"/>
        </w:rPr>
        <w:t>Lydia Maestro y May Fernández.</w:t>
      </w:r>
    </w:p>
    <w:p w14:paraId="60364386" w14:textId="795A215F" w:rsidR="00340A5A" w:rsidRDefault="00340A5A" w:rsidP="00037AA9">
      <w:pPr>
        <w:pStyle w:val="Prrafodelista"/>
        <w:numPr>
          <w:ilvl w:val="0"/>
          <w:numId w:val="7"/>
        </w:numPr>
        <w:ind w:left="-284" w:firstLine="0"/>
        <w:jc w:val="both"/>
        <w:rPr>
          <w:rFonts w:ascii="Tahoma" w:hAnsi="Tahoma" w:cs="Tahoma"/>
          <w:bCs/>
          <w:sz w:val="24"/>
          <w:szCs w:val="24"/>
        </w:rPr>
      </w:pPr>
      <w:hyperlink r:id="rId22" w:history="1">
        <w:r w:rsidRPr="007F57C5">
          <w:rPr>
            <w:rStyle w:val="Hipervnculo"/>
            <w:rFonts w:ascii="Tahoma" w:hAnsi="Tahoma" w:cs="Tahoma"/>
            <w:b/>
            <w:sz w:val="24"/>
            <w:szCs w:val="24"/>
          </w:rPr>
          <w:t>Cande Perfumería</w:t>
        </w:r>
      </w:hyperlink>
      <w:r>
        <w:rPr>
          <w:rFonts w:ascii="Tahoma" w:hAnsi="Tahoma" w:cs="Tahoma"/>
          <w:bCs/>
          <w:sz w:val="24"/>
          <w:szCs w:val="24"/>
        </w:rPr>
        <w:t>, moda y complementos, y ha estado presente</w:t>
      </w:r>
      <w:r w:rsidR="00EA6632">
        <w:rPr>
          <w:rFonts w:ascii="Tahoma" w:hAnsi="Tahoma" w:cs="Tahoma"/>
          <w:bCs/>
          <w:sz w:val="24"/>
          <w:szCs w:val="24"/>
        </w:rPr>
        <w:t xml:space="preserve"> Inmaculada Vera.</w:t>
      </w:r>
    </w:p>
    <w:p w14:paraId="1A80ABEC" w14:textId="68AA690D" w:rsidR="00340A5A" w:rsidRDefault="00340A5A" w:rsidP="00037AA9">
      <w:pPr>
        <w:pStyle w:val="Prrafodelista"/>
        <w:numPr>
          <w:ilvl w:val="0"/>
          <w:numId w:val="7"/>
        </w:numPr>
        <w:ind w:left="-284" w:firstLine="0"/>
        <w:jc w:val="both"/>
        <w:rPr>
          <w:rFonts w:ascii="Tahoma" w:hAnsi="Tahoma" w:cs="Tahoma"/>
          <w:bCs/>
          <w:sz w:val="24"/>
          <w:szCs w:val="24"/>
        </w:rPr>
      </w:pPr>
      <w:hyperlink r:id="rId23" w:history="1">
        <w:r w:rsidRPr="007F57C5">
          <w:rPr>
            <w:rStyle w:val="Hipervnculo"/>
            <w:rFonts w:ascii="Tahoma" w:hAnsi="Tahoma" w:cs="Tahoma"/>
            <w:b/>
            <w:sz w:val="24"/>
            <w:szCs w:val="24"/>
          </w:rPr>
          <w:t>Asakoshop</w:t>
        </w:r>
      </w:hyperlink>
      <w:r>
        <w:rPr>
          <w:rFonts w:ascii="Tahoma" w:hAnsi="Tahoma" w:cs="Tahoma"/>
          <w:bCs/>
          <w:sz w:val="24"/>
          <w:szCs w:val="24"/>
        </w:rPr>
        <w:t>, ropa street wear, moda urbana, con</w:t>
      </w:r>
      <w:r w:rsidR="00EA6632">
        <w:rPr>
          <w:rFonts w:ascii="Tahoma" w:hAnsi="Tahoma" w:cs="Tahoma"/>
          <w:bCs/>
          <w:sz w:val="24"/>
          <w:szCs w:val="24"/>
        </w:rPr>
        <w:t xml:space="preserve"> Rubén Moreno.</w:t>
      </w:r>
      <w:r>
        <w:rPr>
          <w:rFonts w:ascii="Tahoma" w:hAnsi="Tahoma" w:cs="Tahoma"/>
          <w:bCs/>
          <w:sz w:val="24"/>
          <w:szCs w:val="24"/>
        </w:rPr>
        <w:t xml:space="preserve"> </w:t>
      </w:r>
    </w:p>
    <w:p w14:paraId="4B5AA3F4" w14:textId="77777777" w:rsidR="00340A5A" w:rsidRDefault="00340A5A" w:rsidP="00037AA9">
      <w:pPr>
        <w:ind w:left="-284"/>
        <w:rPr>
          <w:rFonts w:ascii="Tahoma" w:hAnsi="Tahoma" w:cs="Tahoma"/>
          <w:bCs/>
          <w:szCs w:val="24"/>
        </w:rPr>
      </w:pPr>
    </w:p>
    <w:p w14:paraId="21FBA838" w14:textId="77777777" w:rsidR="00340A5A" w:rsidRPr="00895231" w:rsidRDefault="00340A5A" w:rsidP="00037AA9">
      <w:pPr>
        <w:ind w:left="-284"/>
        <w:rPr>
          <w:rFonts w:ascii="Tahoma" w:hAnsi="Tahoma" w:cs="Tahoma"/>
          <w:b/>
          <w:szCs w:val="24"/>
        </w:rPr>
      </w:pPr>
    </w:p>
    <w:p w14:paraId="68A181A2" w14:textId="74AD0299" w:rsidR="00340A5A" w:rsidRPr="00895231" w:rsidRDefault="00895231" w:rsidP="00037AA9">
      <w:pPr>
        <w:ind w:left="-284"/>
        <w:rPr>
          <w:rFonts w:ascii="Tahoma" w:hAnsi="Tahoma" w:cs="Tahoma"/>
          <w:b/>
          <w:szCs w:val="24"/>
        </w:rPr>
      </w:pPr>
      <w:r w:rsidRPr="00895231">
        <w:rPr>
          <w:rFonts w:ascii="Tahoma" w:hAnsi="Tahoma" w:cs="Tahoma"/>
          <w:b/>
          <w:szCs w:val="24"/>
        </w:rPr>
        <w:t>El comercio como centro neurálgico de la vida de Albacete</w:t>
      </w:r>
    </w:p>
    <w:p w14:paraId="69B7B088" w14:textId="77777777" w:rsidR="00895231" w:rsidRDefault="00895231" w:rsidP="00037AA9">
      <w:pPr>
        <w:ind w:left="-284"/>
        <w:rPr>
          <w:rFonts w:ascii="Tahoma" w:hAnsi="Tahoma" w:cs="Tahoma"/>
          <w:bCs/>
          <w:szCs w:val="24"/>
        </w:rPr>
      </w:pPr>
    </w:p>
    <w:p w14:paraId="30B81A60" w14:textId="4E7138EB" w:rsidR="00340A5A" w:rsidRPr="00340A5A" w:rsidRDefault="00340A5A" w:rsidP="00037AA9">
      <w:pPr>
        <w:ind w:left="-284"/>
        <w:rPr>
          <w:rFonts w:ascii="Tahoma" w:hAnsi="Tahoma" w:cs="Tahoma"/>
          <w:bCs/>
          <w:szCs w:val="24"/>
        </w:rPr>
      </w:pPr>
      <w:r>
        <w:rPr>
          <w:rFonts w:ascii="Tahoma" w:hAnsi="Tahoma" w:cs="Tahoma"/>
          <w:bCs/>
          <w:szCs w:val="24"/>
        </w:rPr>
        <w:t xml:space="preserve">Este desfile en las anteriores ediciones conquistó al público de Albacete y, como hoy en la presentación, pone a nuestro comercio local como </w:t>
      </w:r>
      <w:bookmarkStart w:id="0" w:name="_Hlk180580707"/>
      <w:r>
        <w:rPr>
          <w:rFonts w:ascii="Tahoma" w:hAnsi="Tahoma" w:cs="Tahoma"/>
          <w:bCs/>
          <w:szCs w:val="24"/>
        </w:rPr>
        <w:t>centro neurálgico de la vida de Albacete</w:t>
      </w:r>
      <w:bookmarkEnd w:id="0"/>
      <w:r>
        <w:rPr>
          <w:rFonts w:ascii="Tahoma" w:hAnsi="Tahoma" w:cs="Tahoma"/>
          <w:bCs/>
          <w:szCs w:val="24"/>
        </w:rPr>
        <w:t>. Prueba de ello, es que todos los participantes en la rueda de prensa han puesto el valor al comercio de proximidad de Albacete, su calidad, servicio y atención.</w:t>
      </w:r>
    </w:p>
    <w:p w14:paraId="05384B1C" w14:textId="77777777" w:rsidR="00340A5A" w:rsidRDefault="00340A5A" w:rsidP="00037AA9">
      <w:pPr>
        <w:ind w:left="-284"/>
        <w:rPr>
          <w:rFonts w:ascii="Tahoma" w:hAnsi="Tahoma" w:cs="Tahoma"/>
          <w:bCs/>
          <w:szCs w:val="24"/>
        </w:rPr>
      </w:pPr>
    </w:p>
    <w:p w14:paraId="2231DEA1" w14:textId="10CADF1A" w:rsidR="00340A5A" w:rsidRDefault="00340A5A" w:rsidP="00037AA9">
      <w:pPr>
        <w:ind w:left="-284"/>
        <w:rPr>
          <w:rFonts w:ascii="Tahoma" w:hAnsi="Tahoma" w:cs="Tahoma"/>
          <w:bCs/>
          <w:szCs w:val="24"/>
        </w:rPr>
      </w:pPr>
      <w:r>
        <w:rPr>
          <w:rFonts w:ascii="Tahoma" w:hAnsi="Tahoma" w:cs="Tahoma"/>
          <w:bCs/>
          <w:szCs w:val="24"/>
        </w:rPr>
        <w:t xml:space="preserve">Al mismo tiempo, </w:t>
      </w:r>
      <w:r w:rsidR="00D8169A">
        <w:rPr>
          <w:rFonts w:ascii="Tahoma" w:hAnsi="Tahoma" w:cs="Tahoma"/>
          <w:bCs/>
          <w:szCs w:val="24"/>
        </w:rPr>
        <w:t>se ha pedi</w:t>
      </w:r>
      <w:r>
        <w:rPr>
          <w:rFonts w:ascii="Tahoma" w:hAnsi="Tahoma" w:cs="Tahoma"/>
          <w:bCs/>
          <w:szCs w:val="24"/>
        </w:rPr>
        <w:t>do al consumidor que preste atención al comercio local, frente a las ventas online como parte del desarrollo económico de Albacete y provincia, ya este desfile “Zona de Moda”, la capacidad de demostrar qué se vente en estas tiendas, así como en otras de Albacete que no salen en la pasarela pero que están ahí con un excelente producto.</w:t>
      </w:r>
    </w:p>
    <w:p w14:paraId="67A0C403" w14:textId="77777777" w:rsidR="00340A5A" w:rsidRDefault="00340A5A" w:rsidP="00037AA9">
      <w:pPr>
        <w:ind w:left="-284"/>
        <w:rPr>
          <w:rFonts w:ascii="Tahoma" w:hAnsi="Tahoma" w:cs="Tahoma"/>
          <w:bCs/>
          <w:szCs w:val="24"/>
        </w:rPr>
      </w:pPr>
    </w:p>
    <w:p w14:paraId="371D63E0" w14:textId="26D101CE" w:rsidR="00340A5A" w:rsidRDefault="00340A5A" w:rsidP="00037AA9">
      <w:pPr>
        <w:ind w:left="-284"/>
        <w:rPr>
          <w:rFonts w:ascii="Tahoma" w:hAnsi="Tahoma" w:cs="Tahoma"/>
          <w:bCs/>
          <w:szCs w:val="24"/>
        </w:rPr>
      </w:pPr>
      <w:r>
        <w:rPr>
          <w:rFonts w:ascii="Tahoma" w:hAnsi="Tahoma" w:cs="Tahoma"/>
          <w:bCs/>
          <w:szCs w:val="24"/>
        </w:rPr>
        <w:t>Asimismo, los comerciantes han resaltado el apoyo de las partes que hacen posible este desfile que permite visibilizar lo que se vende en Albacete más allá de los escaparates.</w:t>
      </w:r>
    </w:p>
    <w:p w14:paraId="63C61D27" w14:textId="77777777" w:rsidR="0004171B" w:rsidRDefault="0004171B" w:rsidP="00037AA9">
      <w:pPr>
        <w:ind w:left="-284"/>
        <w:rPr>
          <w:rFonts w:ascii="Tahoma" w:hAnsi="Tahoma" w:cs="Tahoma"/>
          <w:bCs/>
          <w:szCs w:val="24"/>
        </w:rPr>
      </w:pPr>
    </w:p>
    <w:p w14:paraId="78753CA4" w14:textId="5E86B445" w:rsidR="0004171B" w:rsidRDefault="0004171B" w:rsidP="00037AA9">
      <w:pPr>
        <w:ind w:left="-284"/>
        <w:rPr>
          <w:rFonts w:ascii="Tahoma" w:hAnsi="Tahoma" w:cs="Tahoma"/>
          <w:bCs/>
          <w:szCs w:val="24"/>
        </w:rPr>
      </w:pPr>
      <w:r>
        <w:rPr>
          <w:rFonts w:ascii="Tahoma" w:hAnsi="Tahoma" w:cs="Tahoma"/>
          <w:bCs/>
          <w:szCs w:val="24"/>
        </w:rPr>
        <w:t>Tanto unos como otros han hecho hincapié que este desfile como la pasarela Ab Fashion del viernes 9 de noviembre, en el Palacio de Congresos, ponen a Albacete en lugar destacado del mundo y el sector de la moda, por su puesto en lugar preferente a nivel de Castilla-La Mancha.</w:t>
      </w:r>
    </w:p>
    <w:p w14:paraId="0AC001A8" w14:textId="77777777" w:rsidR="0004171B" w:rsidRDefault="0004171B" w:rsidP="00037AA9">
      <w:pPr>
        <w:ind w:left="-284"/>
        <w:rPr>
          <w:rFonts w:cs="Arial"/>
          <w:color w:val="555555"/>
          <w:shd w:val="clear" w:color="auto" w:fill="FFFFFF"/>
        </w:rPr>
      </w:pPr>
    </w:p>
    <w:p w14:paraId="4B6F67ED" w14:textId="28AC9B9D" w:rsidR="0004171B" w:rsidRDefault="0004171B" w:rsidP="00037AA9">
      <w:pPr>
        <w:ind w:left="-284"/>
        <w:rPr>
          <w:rFonts w:ascii="Tahoma" w:hAnsi="Tahoma" w:cs="Tahoma"/>
          <w:szCs w:val="24"/>
          <w:shd w:val="clear" w:color="auto" w:fill="FFFFFF"/>
        </w:rPr>
      </w:pPr>
      <w:r w:rsidRPr="0004171B">
        <w:rPr>
          <w:rFonts w:ascii="Tahoma" w:hAnsi="Tahoma" w:cs="Tahoma"/>
          <w:szCs w:val="24"/>
        </w:rPr>
        <w:t xml:space="preserve">El presidente de FECOM, José Lozano, ha manifestado su satisfacción porque se lleve a cabo </w:t>
      </w:r>
      <w:r>
        <w:rPr>
          <w:rFonts w:ascii="Tahoma" w:hAnsi="Tahoma" w:cs="Tahoma"/>
          <w:szCs w:val="24"/>
        </w:rPr>
        <w:t xml:space="preserve">de nuevo este desfile </w:t>
      </w:r>
      <w:r w:rsidRPr="0004171B">
        <w:rPr>
          <w:rFonts w:ascii="Tahoma" w:hAnsi="Tahoma" w:cs="Tahoma"/>
          <w:szCs w:val="24"/>
        </w:rPr>
        <w:t>que “nos acerca la moda a nuestras calles</w:t>
      </w:r>
      <w:r>
        <w:rPr>
          <w:rFonts w:ascii="Tahoma" w:hAnsi="Tahoma" w:cs="Tahoma"/>
          <w:szCs w:val="24"/>
        </w:rPr>
        <w:t xml:space="preserve">, </w:t>
      </w:r>
      <w:r w:rsidRPr="0004171B">
        <w:rPr>
          <w:rFonts w:ascii="Tahoma" w:hAnsi="Tahoma" w:cs="Tahoma"/>
          <w:szCs w:val="24"/>
        </w:rPr>
        <w:t xml:space="preserve">las prendas </w:t>
      </w:r>
      <w:r>
        <w:rPr>
          <w:rFonts w:ascii="Tahoma" w:hAnsi="Tahoma" w:cs="Tahoma"/>
          <w:szCs w:val="24"/>
        </w:rPr>
        <w:t>salen de nuestros escaparates y lo</w:t>
      </w:r>
      <w:r w:rsidRPr="0004171B">
        <w:rPr>
          <w:rFonts w:ascii="Tahoma" w:hAnsi="Tahoma" w:cs="Tahoma"/>
          <w:szCs w:val="24"/>
        </w:rPr>
        <w:t>s maniquíes cobren vida”</w:t>
      </w:r>
      <w:r>
        <w:rPr>
          <w:rFonts w:ascii="Tahoma" w:hAnsi="Tahoma" w:cs="Tahoma"/>
          <w:szCs w:val="24"/>
        </w:rPr>
        <w:t xml:space="preserve">, al tiempo que ha puesto en valor que “Zona de Moda” </w:t>
      </w:r>
      <w:r w:rsidRPr="0004171B">
        <w:rPr>
          <w:rFonts w:ascii="Tahoma" w:hAnsi="Tahoma" w:cs="Tahoma"/>
          <w:szCs w:val="24"/>
          <w:shd w:val="clear" w:color="auto" w:fill="FFFFFF"/>
        </w:rPr>
        <w:t xml:space="preserve">ayuda a dar imagen de marca </w:t>
      </w:r>
      <w:r>
        <w:rPr>
          <w:rFonts w:ascii="Tahoma" w:hAnsi="Tahoma" w:cs="Tahoma"/>
          <w:szCs w:val="24"/>
          <w:shd w:val="clear" w:color="auto" w:fill="FFFFFF"/>
        </w:rPr>
        <w:t xml:space="preserve">de Albacete </w:t>
      </w:r>
      <w:r w:rsidRPr="0004171B">
        <w:rPr>
          <w:rFonts w:ascii="Tahoma" w:hAnsi="Tahoma" w:cs="Tahoma"/>
          <w:szCs w:val="24"/>
          <w:shd w:val="clear" w:color="auto" w:fill="FFFFFF"/>
        </w:rPr>
        <w:t>por la referencia nacional en que se ha convertido Ab Fashion.</w:t>
      </w:r>
    </w:p>
    <w:p w14:paraId="66C2BE40" w14:textId="77777777" w:rsidR="0004171B" w:rsidRDefault="0004171B" w:rsidP="00037AA9">
      <w:pPr>
        <w:ind w:left="-284"/>
        <w:rPr>
          <w:rFonts w:ascii="Tahoma" w:hAnsi="Tahoma" w:cs="Tahoma"/>
          <w:szCs w:val="24"/>
          <w:shd w:val="clear" w:color="auto" w:fill="FFFFFF"/>
        </w:rPr>
      </w:pPr>
    </w:p>
    <w:p w14:paraId="1D693298" w14:textId="67C6B122" w:rsidR="0004171B" w:rsidRDefault="0004171B" w:rsidP="00895231">
      <w:pPr>
        <w:pStyle w:val="NormalWeb"/>
        <w:shd w:val="clear" w:color="auto" w:fill="FFFFFF"/>
        <w:spacing w:before="0" w:beforeAutospacing="0" w:after="0" w:afterAutospacing="0"/>
        <w:ind w:left="-284"/>
        <w:jc w:val="both"/>
        <w:rPr>
          <w:rFonts w:ascii="Tahoma" w:hAnsi="Tahoma" w:cs="Tahoma"/>
        </w:rPr>
      </w:pPr>
      <w:r>
        <w:rPr>
          <w:rFonts w:ascii="Tahoma" w:hAnsi="Tahoma" w:cs="Tahoma"/>
        </w:rPr>
        <w:t xml:space="preserve">Por su parte, la concejala </w:t>
      </w:r>
      <w:r w:rsidRPr="0004171B">
        <w:rPr>
          <w:rFonts w:ascii="Tahoma" w:hAnsi="Tahoma" w:cs="Tahoma"/>
        </w:rPr>
        <w:t xml:space="preserve">De la Aleja ha subrayado que eventos como este sirven para </w:t>
      </w:r>
      <w:r>
        <w:rPr>
          <w:rFonts w:ascii="Tahoma" w:hAnsi="Tahoma" w:cs="Tahoma"/>
        </w:rPr>
        <w:t xml:space="preserve"> </w:t>
      </w:r>
      <w:r w:rsidRPr="0004171B">
        <w:rPr>
          <w:rFonts w:ascii="Tahoma" w:hAnsi="Tahoma" w:cs="Tahoma"/>
        </w:rPr>
        <w:t>seguir haciendo Marca Albacete y ha destacado el valor del comercio de proximidad</w:t>
      </w:r>
      <w:r>
        <w:rPr>
          <w:rFonts w:ascii="Tahoma" w:hAnsi="Tahoma" w:cs="Tahoma"/>
        </w:rPr>
        <w:t>, agradeciendo l</w:t>
      </w:r>
      <w:r w:rsidRPr="0004171B">
        <w:rPr>
          <w:rFonts w:ascii="Tahoma" w:hAnsi="Tahoma" w:cs="Tahoma"/>
        </w:rPr>
        <w:t>a implicación de todos los comercios que participan</w:t>
      </w:r>
      <w:r>
        <w:rPr>
          <w:rFonts w:ascii="Tahoma" w:hAnsi="Tahoma" w:cs="Tahoma"/>
        </w:rPr>
        <w:t>, y la organización expresa de FECOM y FEDA con Lola Muñoz y Cutter.</w:t>
      </w:r>
    </w:p>
    <w:p w14:paraId="1E0E53BA" w14:textId="77777777" w:rsidR="00895231" w:rsidRDefault="00895231" w:rsidP="00895231">
      <w:pPr>
        <w:pStyle w:val="NormalWeb"/>
        <w:shd w:val="clear" w:color="auto" w:fill="FFFFFF"/>
        <w:spacing w:before="0" w:beforeAutospacing="0" w:after="0" w:afterAutospacing="0"/>
        <w:ind w:left="-284"/>
        <w:jc w:val="both"/>
        <w:rPr>
          <w:rFonts w:ascii="Tahoma" w:hAnsi="Tahoma" w:cs="Tahoma"/>
        </w:rPr>
      </w:pPr>
    </w:p>
    <w:p w14:paraId="27F276FC" w14:textId="77777777" w:rsidR="00037AA9" w:rsidRDefault="0004171B" w:rsidP="00895231">
      <w:pPr>
        <w:pStyle w:val="NormalWeb"/>
        <w:shd w:val="clear" w:color="auto" w:fill="FFFFFF"/>
        <w:spacing w:before="0" w:beforeAutospacing="0" w:after="0" w:afterAutospacing="0"/>
        <w:ind w:left="-284"/>
        <w:jc w:val="both"/>
        <w:rPr>
          <w:rFonts w:ascii="Tahoma" w:hAnsi="Tahoma" w:cs="Tahoma"/>
        </w:rPr>
      </w:pPr>
      <w:r>
        <w:rPr>
          <w:rFonts w:ascii="Tahoma" w:hAnsi="Tahoma" w:cs="Tahoma"/>
        </w:rPr>
        <w:t>Finalmente, el diputado José González, ha calificado el evento como una gran embajador de Albacete</w:t>
      </w:r>
      <w:r w:rsidR="00037AA9">
        <w:rPr>
          <w:rFonts w:ascii="Tahoma" w:hAnsi="Tahoma" w:cs="Tahoma"/>
        </w:rPr>
        <w:t>. “Supisteis ser visionarios y ocupar un espacio con la moda y habéis logrado el objetivo, ayudando a dinamizar el comercio local en implicando a la ciudadanía”.</w:t>
      </w:r>
    </w:p>
    <w:p w14:paraId="1BDE8519" w14:textId="77777777" w:rsidR="00895231" w:rsidRDefault="00895231" w:rsidP="00895231">
      <w:pPr>
        <w:pStyle w:val="NormalWeb"/>
        <w:shd w:val="clear" w:color="auto" w:fill="FFFFFF"/>
        <w:spacing w:before="0" w:beforeAutospacing="0" w:after="0" w:afterAutospacing="0"/>
        <w:ind w:left="-284"/>
        <w:jc w:val="both"/>
        <w:rPr>
          <w:rFonts w:ascii="Tahoma" w:hAnsi="Tahoma" w:cs="Tahoma"/>
        </w:rPr>
      </w:pPr>
    </w:p>
    <w:p w14:paraId="295255A9" w14:textId="2B969C3D" w:rsidR="0004171B" w:rsidRPr="0004171B" w:rsidRDefault="00037AA9" w:rsidP="00895231">
      <w:pPr>
        <w:pStyle w:val="NormalWeb"/>
        <w:shd w:val="clear" w:color="auto" w:fill="FFFFFF"/>
        <w:spacing w:before="0" w:beforeAutospacing="0" w:after="480" w:afterAutospacing="0"/>
        <w:ind w:left="-284"/>
        <w:jc w:val="both"/>
        <w:rPr>
          <w:rFonts w:ascii="Tahoma" w:hAnsi="Tahoma" w:cs="Tahoma"/>
          <w:bCs/>
        </w:rPr>
      </w:pPr>
      <w:r>
        <w:rPr>
          <w:rFonts w:ascii="Tahoma" w:hAnsi="Tahoma" w:cs="Tahoma"/>
        </w:rPr>
        <w:t>Lola Muñoz ha manifestado la complicidad con el comercio, cuyos representantes han calificado el desfile como “el gran escaparate del comercio local”, ha resaltado su cercanía, al tiempo que han explicado sus proyectos que contribuyen a hacer un comercio más sostenible y cercano todavía a la ciudadanía.</w:t>
      </w:r>
    </w:p>
    <w:p w14:paraId="52192605" w14:textId="77777777" w:rsidR="00C322C0" w:rsidRPr="009139CB" w:rsidRDefault="00C322C0" w:rsidP="00F97452">
      <w:pPr>
        <w:pStyle w:val="Textoindependiente"/>
        <w:tabs>
          <w:tab w:val="left" w:pos="142"/>
        </w:tabs>
        <w:jc w:val="right"/>
        <w:rPr>
          <w:rFonts w:ascii="Tahoma" w:hAnsi="Tahoma" w:cs="Tahoma"/>
          <w:sz w:val="22"/>
          <w:szCs w:val="22"/>
        </w:rPr>
      </w:pPr>
    </w:p>
    <w:sectPr w:rsidR="00C322C0" w:rsidRPr="009139CB" w:rsidSect="00702694">
      <w:headerReference w:type="default" r:id="rId24"/>
      <w:footerReference w:type="even" r:id="rId25"/>
      <w:footerReference w:type="default" r:id="rId2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2AFF" w:usb1="5000785B" w:usb2="00000000"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7F57C5"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7F57C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7F57C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4E2913"/>
    <w:multiLevelType w:val="hybridMultilevel"/>
    <w:tmpl w:val="F3663A88"/>
    <w:lvl w:ilvl="0" w:tplc="B0DEC2D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9" w15:restartNumberingAfterBreak="0">
    <w:nsid w:val="7FD149A7"/>
    <w:multiLevelType w:val="hybridMultilevel"/>
    <w:tmpl w:val="98F0D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007831580">
    <w:abstractNumId w:val="9"/>
  </w:num>
  <w:num w:numId="7" w16cid:durableId="121812445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3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19"/>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0FA6"/>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876"/>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7C5"/>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231"/>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169A"/>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6632"/>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962"/>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6E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5409715">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lamunoz.com/tienda-online/" TargetMode="External"/><Relationship Id="rId13" Type="http://schemas.openxmlformats.org/officeDocument/2006/relationships/hyperlink" Target="https://www.feda.es/feda/asociaciones-junta-directiva/item/7662-federacion-de-comercio-de-albacete" TargetMode="External"/><Relationship Id="rId18" Type="http://schemas.openxmlformats.org/officeDocument/2006/relationships/hyperlink" Target="https://tonetti.e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modarealbacete.es/" TargetMode="External"/><Relationship Id="rId7" Type="http://schemas.openxmlformats.org/officeDocument/2006/relationships/endnotes" Target="endnotes.xml"/><Relationship Id="rId12" Type="http://schemas.openxmlformats.org/officeDocument/2006/relationships/hyperlink" Target="https://www.globalcaja.es/es/empresas" TargetMode="External"/><Relationship Id="rId17" Type="http://schemas.openxmlformats.org/officeDocument/2006/relationships/hyperlink" Target="https://www.modalevia.com/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kukadasmoda.com/" TargetMode="External"/><Relationship Id="rId20" Type="http://schemas.openxmlformats.org/officeDocument/2006/relationships/hyperlink" Target="https://www.instagram.com/explore/locations/593189034070175/tenipiel-albac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dipualba.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analucena.com/?srsltid=AfmBOoqhfq7YaE_MNI8gkW3-1stKGMdyYsHp-eVgotJi6NhWKr9uGCaO" TargetMode="External"/><Relationship Id="rId23" Type="http://schemas.openxmlformats.org/officeDocument/2006/relationships/hyperlink" Target="https://www.instagram.com/asakoshop.es/reel/CyqLcpyLRs0/" TargetMode="External"/><Relationship Id="rId28" Type="http://schemas.openxmlformats.org/officeDocument/2006/relationships/theme" Target="theme/theme1.xml"/><Relationship Id="rId10" Type="http://schemas.openxmlformats.org/officeDocument/2006/relationships/hyperlink" Target="https://albacete.es/es" TargetMode="External"/><Relationship Id="rId19" Type="http://schemas.openxmlformats.org/officeDocument/2006/relationships/hyperlink" Target="https://anabi.online/" TargetMode="External"/><Relationship Id="rId4" Type="http://schemas.openxmlformats.org/officeDocument/2006/relationships/settings" Target="settings.xml"/><Relationship Id="rId9" Type="http://schemas.openxmlformats.org/officeDocument/2006/relationships/hyperlink" Target="https://cutter.es/" TargetMode="External"/><Relationship Id="rId14" Type="http://schemas.openxmlformats.org/officeDocument/2006/relationships/hyperlink" Target="https://www.feda.es/" TargetMode="External"/><Relationship Id="rId22" Type="http://schemas.openxmlformats.org/officeDocument/2006/relationships/hyperlink" Target="https://candeperfumerias.com/"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722</Words>
  <Characters>4478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5190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2021-03-16T11:17:00Z</cp:lastPrinted>
  <dcterms:created xsi:type="dcterms:W3CDTF">2024-10-23T10:52:00Z</dcterms:created>
  <dcterms:modified xsi:type="dcterms:W3CDTF">2024-10-23T14:04:00Z</dcterms:modified>
</cp:coreProperties>
</file>