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2509" w14:textId="77777777" w:rsidR="001F6ED5" w:rsidRDefault="001F6ED5" w:rsidP="00E023DF">
      <w:pPr>
        <w:pStyle w:val="Textoindependiente"/>
        <w:jc w:val="right"/>
        <w:rPr>
          <w:rFonts w:ascii="Tahoma" w:hAnsi="Tahoma" w:cs="Tahoma"/>
          <w:b w:val="0"/>
          <w:bCs/>
          <w:sz w:val="22"/>
          <w:szCs w:val="22"/>
        </w:rPr>
      </w:pPr>
    </w:p>
    <w:p w14:paraId="4FE3FAEA" w14:textId="77777777" w:rsidR="00F5177C" w:rsidRDefault="00F5177C" w:rsidP="00E023DF">
      <w:pPr>
        <w:pStyle w:val="Textoindependiente"/>
        <w:jc w:val="right"/>
        <w:rPr>
          <w:rFonts w:ascii="Tahoma" w:hAnsi="Tahoma" w:cs="Tahoma"/>
          <w:b w:val="0"/>
          <w:bCs/>
          <w:sz w:val="22"/>
          <w:szCs w:val="22"/>
        </w:rPr>
      </w:pPr>
    </w:p>
    <w:p w14:paraId="6444B0D8" w14:textId="58C5945C" w:rsidR="00D10392" w:rsidRDefault="00D10392" w:rsidP="00D10392">
      <w:pPr>
        <w:jc w:val="right"/>
        <w:rPr>
          <w:rFonts w:ascii="Tahoma" w:hAnsi="Tahoma" w:cs="Tahoma"/>
          <w:bCs/>
          <w:sz w:val="22"/>
          <w:szCs w:val="22"/>
        </w:rPr>
      </w:pPr>
      <w:r w:rsidRPr="00F76AEA">
        <w:rPr>
          <w:rFonts w:ascii="Tahoma" w:hAnsi="Tahoma" w:cs="Tahoma"/>
          <w:bCs/>
          <w:sz w:val="22"/>
          <w:szCs w:val="22"/>
        </w:rPr>
        <w:t>Albacete,</w:t>
      </w:r>
      <w:r w:rsidR="00F306EA">
        <w:rPr>
          <w:rFonts w:ascii="Tahoma" w:hAnsi="Tahoma" w:cs="Tahoma"/>
          <w:bCs/>
          <w:sz w:val="22"/>
          <w:szCs w:val="22"/>
        </w:rPr>
        <w:t xml:space="preserve"> </w:t>
      </w:r>
      <w:r w:rsidR="00E13D06">
        <w:rPr>
          <w:rFonts w:ascii="Tahoma" w:hAnsi="Tahoma" w:cs="Tahoma"/>
          <w:bCs/>
          <w:sz w:val="22"/>
          <w:szCs w:val="22"/>
        </w:rPr>
        <w:t>12</w:t>
      </w:r>
      <w:r w:rsidRPr="00F76AEA">
        <w:rPr>
          <w:rFonts w:ascii="Tahoma" w:hAnsi="Tahoma" w:cs="Tahoma"/>
          <w:bCs/>
          <w:sz w:val="22"/>
          <w:szCs w:val="22"/>
        </w:rPr>
        <w:t xml:space="preserve"> de </w:t>
      </w:r>
      <w:r w:rsidR="00F306EA">
        <w:rPr>
          <w:rFonts w:ascii="Tahoma" w:hAnsi="Tahoma" w:cs="Tahoma"/>
          <w:bCs/>
          <w:sz w:val="22"/>
          <w:szCs w:val="22"/>
        </w:rPr>
        <w:t>diciembre de 202</w:t>
      </w:r>
      <w:r w:rsidR="009714CA">
        <w:rPr>
          <w:rFonts w:ascii="Tahoma" w:hAnsi="Tahoma" w:cs="Tahoma"/>
          <w:bCs/>
          <w:sz w:val="22"/>
          <w:szCs w:val="22"/>
        </w:rPr>
        <w:t>4</w:t>
      </w:r>
    </w:p>
    <w:p w14:paraId="656106C0" w14:textId="77777777" w:rsidR="00E13D06" w:rsidRDefault="00E13D06" w:rsidP="00D10392">
      <w:pPr>
        <w:jc w:val="right"/>
        <w:rPr>
          <w:rFonts w:ascii="Tahoma" w:hAnsi="Tahoma" w:cs="Tahoma"/>
          <w:bCs/>
          <w:sz w:val="22"/>
          <w:szCs w:val="22"/>
        </w:rPr>
      </w:pPr>
    </w:p>
    <w:p w14:paraId="5FEA3850" w14:textId="77777777" w:rsidR="00E13D06" w:rsidRDefault="00E13D06" w:rsidP="00D10392">
      <w:pPr>
        <w:jc w:val="right"/>
        <w:rPr>
          <w:rFonts w:ascii="Tahoma" w:hAnsi="Tahoma" w:cs="Tahoma"/>
          <w:bCs/>
          <w:sz w:val="22"/>
          <w:szCs w:val="22"/>
        </w:rPr>
      </w:pPr>
    </w:p>
    <w:p w14:paraId="27CC47D9" w14:textId="365B9E4F" w:rsidR="00E13D06" w:rsidRDefault="00CE71AC" w:rsidP="00E13D06">
      <w:pPr>
        <w:jc w:val="center"/>
        <w:rPr>
          <w:rFonts w:ascii="Tahoma" w:hAnsi="Tahoma" w:cs="Tahoma"/>
          <w:b/>
          <w:sz w:val="32"/>
          <w:szCs w:val="32"/>
        </w:rPr>
      </w:pPr>
      <w:r>
        <w:rPr>
          <w:rFonts w:ascii="Tahoma" w:hAnsi="Tahoma" w:cs="Tahoma"/>
          <w:b/>
          <w:sz w:val="32"/>
          <w:szCs w:val="32"/>
        </w:rPr>
        <w:t xml:space="preserve">Con </w:t>
      </w:r>
      <w:r w:rsidR="00E13D06">
        <w:rPr>
          <w:rFonts w:ascii="Tahoma" w:hAnsi="Tahoma" w:cs="Tahoma"/>
          <w:b/>
          <w:sz w:val="32"/>
          <w:szCs w:val="32"/>
        </w:rPr>
        <w:t>“</w:t>
      </w:r>
      <w:r w:rsidR="00E13D06" w:rsidRPr="00E13D06">
        <w:rPr>
          <w:rFonts w:ascii="Tahoma" w:hAnsi="Tahoma" w:cs="Tahoma"/>
          <w:b/>
          <w:sz w:val="32"/>
          <w:szCs w:val="32"/>
        </w:rPr>
        <w:t xml:space="preserve">Kilowatios de </w:t>
      </w:r>
      <w:r w:rsidR="00E13D06">
        <w:rPr>
          <w:rFonts w:ascii="Tahoma" w:hAnsi="Tahoma" w:cs="Tahoma"/>
          <w:b/>
          <w:sz w:val="32"/>
          <w:szCs w:val="32"/>
        </w:rPr>
        <w:t>s</w:t>
      </w:r>
      <w:r w:rsidR="00E13D06" w:rsidRPr="00E13D06">
        <w:rPr>
          <w:rFonts w:ascii="Tahoma" w:hAnsi="Tahoma" w:cs="Tahoma"/>
          <w:b/>
          <w:sz w:val="32"/>
          <w:szCs w:val="32"/>
        </w:rPr>
        <w:t>olidaridad</w:t>
      </w:r>
      <w:r w:rsidR="00E13D06">
        <w:rPr>
          <w:rFonts w:ascii="Tahoma" w:hAnsi="Tahoma" w:cs="Tahoma"/>
          <w:b/>
          <w:sz w:val="32"/>
          <w:szCs w:val="32"/>
        </w:rPr>
        <w:t>”</w:t>
      </w:r>
      <w:r>
        <w:rPr>
          <w:rFonts w:ascii="Tahoma" w:hAnsi="Tahoma" w:cs="Tahoma"/>
          <w:b/>
          <w:sz w:val="32"/>
          <w:szCs w:val="32"/>
        </w:rPr>
        <w:t>,</w:t>
      </w:r>
      <w:r w:rsidR="00E13D06" w:rsidRPr="00E13D06">
        <w:rPr>
          <w:rFonts w:ascii="Tahoma" w:hAnsi="Tahoma" w:cs="Tahoma"/>
          <w:b/>
          <w:sz w:val="32"/>
          <w:szCs w:val="32"/>
        </w:rPr>
        <w:t xml:space="preserve"> AGESAM, el Ayuntamiento y los colegios</w:t>
      </w:r>
      <w:r>
        <w:rPr>
          <w:rFonts w:ascii="Tahoma" w:hAnsi="Tahoma" w:cs="Tahoma"/>
          <w:b/>
          <w:sz w:val="32"/>
          <w:szCs w:val="32"/>
        </w:rPr>
        <w:t xml:space="preserve"> entregarán</w:t>
      </w:r>
      <w:r w:rsidR="00E13D06" w:rsidRPr="00E13D06">
        <w:rPr>
          <w:rFonts w:ascii="Tahoma" w:hAnsi="Tahoma" w:cs="Tahoma"/>
          <w:b/>
          <w:sz w:val="32"/>
          <w:szCs w:val="32"/>
        </w:rPr>
        <w:t xml:space="preserve"> juguetes para la </w:t>
      </w:r>
      <w:r>
        <w:rPr>
          <w:rFonts w:ascii="Tahoma" w:hAnsi="Tahoma" w:cs="Tahoma"/>
          <w:b/>
          <w:sz w:val="32"/>
          <w:szCs w:val="32"/>
        </w:rPr>
        <w:t xml:space="preserve">Fundación Secretariado Gitano </w:t>
      </w:r>
    </w:p>
    <w:p w14:paraId="4CFD29C6" w14:textId="77777777" w:rsidR="00CE71AC" w:rsidRDefault="00CE71AC" w:rsidP="00E13D06">
      <w:pPr>
        <w:jc w:val="center"/>
        <w:rPr>
          <w:rFonts w:ascii="Tahoma" w:hAnsi="Tahoma" w:cs="Tahoma"/>
          <w:b/>
          <w:sz w:val="32"/>
          <w:szCs w:val="32"/>
        </w:rPr>
      </w:pPr>
    </w:p>
    <w:p w14:paraId="248A25CD" w14:textId="5FCF8B1A" w:rsidR="00E13D06" w:rsidRPr="00CE71AC" w:rsidRDefault="00CE71AC" w:rsidP="00CE71AC">
      <w:pPr>
        <w:pStyle w:val="Prrafodelista"/>
        <w:numPr>
          <w:ilvl w:val="0"/>
          <w:numId w:val="26"/>
        </w:numPr>
        <w:spacing w:line="240" w:lineRule="auto"/>
        <w:jc w:val="center"/>
        <w:rPr>
          <w:rFonts w:ascii="Tahoma" w:hAnsi="Tahoma" w:cs="Tahoma"/>
          <w:b/>
          <w:sz w:val="32"/>
          <w:szCs w:val="32"/>
        </w:rPr>
      </w:pPr>
      <w:r w:rsidRPr="00CE71AC">
        <w:rPr>
          <w:rFonts w:ascii="Tahoma" w:hAnsi="Tahoma" w:cs="Tahoma"/>
          <w:b/>
          <w:szCs w:val="24"/>
        </w:rPr>
        <w:t>Han participado ocho centros escolares y han recogido 110 kilos</w:t>
      </w:r>
      <w:r>
        <w:rPr>
          <w:rFonts w:ascii="Tahoma" w:hAnsi="Tahoma" w:cs="Tahoma"/>
          <w:b/>
          <w:szCs w:val="24"/>
        </w:rPr>
        <w:t>, que supondrán 120 juguetes electrónicos para repartir</w:t>
      </w:r>
    </w:p>
    <w:p w14:paraId="42EA9C4C" w14:textId="266DAF53" w:rsidR="00CE71AC" w:rsidRPr="00CE71AC" w:rsidRDefault="00CE71AC" w:rsidP="00CE71AC">
      <w:pPr>
        <w:pStyle w:val="Prrafodelista"/>
        <w:numPr>
          <w:ilvl w:val="0"/>
          <w:numId w:val="26"/>
        </w:numPr>
        <w:spacing w:line="240" w:lineRule="auto"/>
        <w:jc w:val="center"/>
        <w:rPr>
          <w:rFonts w:ascii="Tahoma" w:hAnsi="Tahoma" w:cs="Tahoma"/>
          <w:b/>
          <w:sz w:val="24"/>
          <w:szCs w:val="24"/>
        </w:rPr>
      </w:pPr>
      <w:r w:rsidRPr="00CE71AC">
        <w:rPr>
          <w:rFonts w:ascii="Tahoma" w:hAnsi="Tahoma" w:cs="Tahoma"/>
          <w:b/>
          <w:sz w:val="24"/>
          <w:szCs w:val="24"/>
        </w:rPr>
        <w:t xml:space="preserve">Los colegios </w:t>
      </w:r>
      <w:r w:rsidRPr="00CE71AC">
        <w:rPr>
          <w:rFonts w:ascii="Tahoma" w:hAnsi="Tahoma" w:cs="Tahoma"/>
          <w:b/>
          <w:sz w:val="24"/>
          <w:szCs w:val="24"/>
        </w:rPr>
        <w:t>Nuestra Señora del Rosario, el cur</w:t>
      </w:r>
      <w:r w:rsidRPr="00CE71AC">
        <w:rPr>
          <w:rFonts w:ascii="Tahoma" w:hAnsi="Tahoma" w:cs="Tahoma"/>
          <w:b/>
          <w:sz w:val="24"/>
          <w:szCs w:val="24"/>
        </w:rPr>
        <w:t>s</w:t>
      </w:r>
      <w:r w:rsidRPr="00CE71AC">
        <w:rPr>
          <w:rFonts w:ascii="Tahoma" w:hAnsi="Tahoma" w:cs="Tahoma"/>
          <w:b/>
          <w:sz w:val="24"/>
          <w:szCs w:val="24"/>
        </w:rPr>
        <w:t>o 5º B</w:t>
      </w:r>
      <w:r w:rsidRPr="00CE71AC">
        <w:rPr>
          <w:rFonts w:ascii="Tahoma" w:hAnsi="Tahoma" w:cs="Tahoma"/>
          <w:b/>
          <w:sz w:val="24"/>
          <w:szCs w:val="24"/>
        </w:rPr>
        <w:t xml:space="preserve">; y el colegio Carlos V y su aula de 6º ha sido los ganadores de esta campaña </w:t>
      </w:r>
    </w:p>
    <w:p w14:paraId="348FE8BA" w14:textId="77777777" w:rsidR="00E13D06" w:rsidRDefault="00E13D06" w:rsidP="00E13D06">
      <w:pPr>
        <w:rPr>
          <w:rFonts w:ascii="Tahoma" w:hAnsi="Tahoma" w:cs="Tahoma"/>
          <w:b/>
          <w:sz w:val="32"/>
          <w:szCs w:val="32"/>
        </w:rPr>
      </w:pPr>
    </w:p>
    <w:p w14:paraId="41766630" w14:textId="77777777" w:rsidR="00E13D06" w:rsidRDefault="00E13D06" w:rsidP="00E13D06">
      <w:pPr>
        <w:rPr>
          <w:rFonts w:ascii="Tahoma" w:hAnsi="Tahoma" w:cs="Tahoma"/>
          <w:b/>
          <w:sz w:val="32"/>
          <w:szCs w:val="32"/>
        </w:rPr>
      </w:pPr>
    </w:p>
    <w:p w14:paraId="550621CD" w14:textId="77777777" w:rsidR="00E13D06" w:rsidRDefault="00E13D06" w:rsidP="00E13D06">
      <w:pPr>
        <w:rPr>
          <w:rFonts w:ascii="Tahoma" w:hAnsi="Tahoma" w:cs="Tahoma"/>
          <w:bCs/>
          <w:szCs w:val="24"/>
        </w:rPr>
      </w:pPr>
    </w:p>
    <w:p w14:paraId="293AB756" w14:textId="5D839D6D" w:rsidR="00E13D06" w:rsidRPr="00CE71AC" w:rsidRDefault="00F67A20" w:rsidP="00E13D06">
      <w:pPr>
        <w:rPr>
          <w:rFonts w:ascii="Tahoma" w:hAnsi="Tahoma" w:cs="Tahoma"/>
          <w:bCs/>
          <w:sz w:val="22"/>
          <w:szCs w:val="22"/>
        </w:rPr>
      </w:pPr>
      <w:hyperlink r:id="rId8" w:history="1">
        <w:r w:rsidR="00E13D06" w:rsidRPr="00F67A20">
          <w:rPr>
            <w:rStyle w:val="Hipervnculo"/>
            <w:rFonts w:ascii="Tahoma" w:hAnsi="Tahoma" w:cs="Tahoma"/>
            <w:bCs/>
            <w:sz w:val="22"/>
            <w:szCs w:val="22"/>
          </w:rPr>
          <w:t>AGESAM, la Asociación de Gestores Ambientales de Albacete</w:t>
        </w:r>
      </w:hyperlink>
      <w:r w:rsidR="00E13D06" w:rsidRPr="00CE71AC">
        <w:rPr>
          <w:rFonts w:ascii="Tahoma" w:hAnsi="Tahoma" w:cs="Tahoma"/>
          <w:bCs/>
          <w:sz w:val="22"/>
          <w:szCs w:val="22"/>
        </w:rPr>
        <w:t xml:space="preserve">, integrada en </w:t>
      </w:r>
      <w:hyperlink r:id="rId9" w:history="1">
        <w:r w:rsidR="00E13D06" w:rsidRPr="00F67A20">
          <w:rPr>
            <w:rStyle w:val="Hipervnculo"/>
            <w:rFonts w:ascii="Tahoma" w:hAnsi="Tahoma" w:cs="Tahoma"/>
            <w:bCs/>
            <w:sz w:val="22"/>
            <w:szCs w:val="22"/>
          </w:rPr>
          <w:t>FEDA</w:t>
        </w:r>
      </w:hyperlink>
      <w:r w:rsidR="00E13D06" w:rsidRPr="00CE71AC">
        <w:rPr>
          <w:rFonts w:ascii="Tahoma" w:hAnsi="Tahoma" w:cs="Tahoma"/>
          <w:bCs/>
          <w:sz w:val="22"/>
          <w:szCs w:val="22"/>
        </w:rPr>
        <w:t xml:space="preserve">, y el </w:t>
      </w:r>
      <w:hyperlink r:id="rId10" w:history="1">
        <w:r w:rsidR="00E13D06" w:rsidRPr="005F3A9D">
          <w:rPr>
            <w:rStyle w:val="Hipervnculo"/>
            <w:rFonts w:ascii="Tahoma" w:hAnsi="Tahoma" w:cs="Tahoma"/>
            <w:bCs/>
            <w:sz w:val="22"/>
            <w:szCs w:val="22"/>
          </w:rPr>
          <w:t>Ayuntamiento de Albacete</w:t>
        </w:r>
      </w:hyperlink>
      <w:r w:rsidR="00E13D06" w:rsidRPr="00CE71AC">
        <w:rPr>
          <w:rFonts w:ascii="Tahoma" w:hAnsi="Tahoma" w:cs="Tahoma"/>
          <w:bCs/>
          <w:sz w:val="22"/>
          <w:szCs w:val="22"/>
        </w:rPr>
        <w:t xml:space="preserve"> han presentado esta mañana a los medios de comunicación el resultado final de la tercera edición de la campaña “Kilowatios de solidaridad”. La presentación ha corrido a cargo de la presidenta de la Asociación, Mercedes Cuesta, acompañada de otros miembros de la junta directiva, y la </w:t>
      </w:r>
      <w:hyperlink r:id="rId11" w:history="1">
        <w:r w:rsidR="00E13D06" w:rsidRPr="005F3A9D">
          <w:rPr>
            <w:rStyle w:val="Hipervnculo"/>
            <w:rFonts w:ascii="Tahoma" w:hAnsi="Tahoma" w:cs="Tahoma"/>
            <w:bCs/>
            <w:sz w:val="22"/>
            <w:szCs w:val="22"/>
          </w:rPr>
          <w:t>concejala de Sostenibilidad, Rosa González de la Aleja</w:t>
        </w:r>
      </w:hyperlink>
      <w:r w:rsidR="00E13D06" w:rsidRPr="00CE71AC">
        <w:rPr>
          <w:rFonts w:ascii="Tahoma" w:hAnsi="Tahoma" w:cs="Tahoma"/>
          <w:bCs/>
          <w:sz w:val="22"/>
          <w:szCs w:val="22"/>
        </w:rPr>
        <w:t>.</w:t>
      </w:r>
    </w:p>
    <w:p w14:paraId="52934DDB" w14:textId="77777777" w:rsidR="00E13D06" w:rsidRPr="00CE71AC" w:rsidRDefault="00E13D06" w:rsidP="00E13D06">
      <w:pPr>
        <w:rPr>
          <w:rFonts w:ascii="Tahoma" w:hAnsi="Tahoma" w:cs="Tahoma"/>
          <w:bCs/>
          <w:sz w:val="22"/>
          <w:szCs w:val="22"/>
        </w:rPr>
      </w:pPr>
    </w:p>
    <w:p w14:paraId="09EC63A7" w14:textId="2A536EB1" w:rsidR="00E13D06" w:rsidRPr="00CE71AC" w:rsidRDefault="00E13D06" w:rsidP="00E13D06">
      <w:pPr>
        <w:rPr>
          <w:rFonts w:ascii="Tahoma" w:hAnsi="Tahoma" w:cs="Tahoma"/>
          <w:bCs/>
          <w:sz w:val="22"/>
          <w:szCs w:val="22"/>
        </w:rPr>
      </w:pPr>
      <w:r w:rsidRPr="00CE71AC">
        <w:rPr>
          <w:rFonts w:ascii="Tahoma" w:hAnsi="Tahoma" w:cs="Tahoma"/>
          <w:bCs/>
          <w:sz w:val="22"/>
          <w:szCs w:val="22"/>
        </w:rPr>
        <w:t xml:space="preserve">La presidenta de </w:t>
      </w:r>
      <w:hyperlink r:id="rId12" w:history="1">
        <w:r w:rsidRPr="005F3A9D">
          <w:rPr>
            <w:rStyle w:val="Hipervnculo"/>
            <w:rFonts w:ascii="Tahoma" w:hAnsi="Tahoma" w:cs="Tahoma"/>
            <w:bCs/>
            <w:sz w:val="22"/>
            <w:szCs w:val="22"/>
          </w:rPr>
          <w:t>AGESAM</w:t>
        </w:r>
      </w:hyperlink>
      <w:r w:rsidRPr="00CE71AC">
        <w:rPr>
          <w:rFonts w:ascii="Tahoma" w:hAnsi="Tahoma" w:cs="Tahoma"/>
          <w:bCs/>
          <w:sz w:val="22"/>
          <w:szCs w:val="22"/>
        </w:rPr>
        <w:t xml:space="preserve"> ha presentado en primer lugar a la Asociación, con</w:t>
      </w:r>
      <w:r w:rsidRPr="00CE71AC">
        <w:rPr>
          <w:rFonts w:ascii="Tahoma" w:hAnsi="Tahoma" w:cs="Tahoma"/>
          <w:bCs/>
          <w:sz w:val="22"/>
          <w:szCs w:val="22"/>
        </w:rPr>
        <w:t xml:space="preserve"> especial mención a l</w:t>
      </w:r>
      <w:r w:rsidRPr="00CE71AC">
        <w:rPr>
          <w:rFonts w:ascii="Tahoma" w:hAnsi="Tahoma" w:cs="Tahoma"/>
          <w:bCs/>
          <w:sz w:val="22"/>
          <w:szCs w:val="22"/>
        </w:rPr>
        <w:t>as treinta y cuatro empresa asociadas</w:t>
      </w:r>
      <w:r w:rsidRPr="00CE71AC">
        <w:rPr>
          <w:rFonts w:ascii="Tahoma" w:hAnsi="Tahoma" w:cs="Tahoma"/>
          <w:bCs/>
          <w:sz w:val="22"/>
          <w:szCs w:val="22"/>
        </w:rPr>
        <w:t xml:space="preserve"> que hacen posible estas actividades y que están comprometidos medioambientalmente con la sociedad</w:t>
      </w:r>
      <w:r w:rsidRPr="00CE71AC">
        <w:rPr>
          <w:rFonts w:ascii="Tahoma" w:hAnsi="Tahoma" w:cs="Tahoma"/>
          <w:bCs/>
          <w:sz w:val="22"/>
          <w:szCs w:val="22"/>
        </w:rPr>
        <w:t>. S</w:t>
      </w:r>
      <w:r w:rsidRPr="00CE71AC">
        <w:rPr>
          <w:rFonts w:ascii="Tahoma" w:hAnsi="Tahoma" w:cs="Tahoma"/>
          <w:bCs/>
          <w:sz w:val="22"/>
          <w:szCs w:val="22"/>
        </w:rPr>
        <w:t>u actividad principal es la gestión de residuos peligrosos, no peligrosos e inertes.</w:t>
      </w:r>
      <w:r w:rsidRPr="00CE71AC">
        <w:rPr>
          <w:rFonts w:ascii="Tahoma" w:hAnsi="Tahoma" w:cs="Tahoma"/>
          <w:bCs/>
          <w:sz w:val="22"/>
          <w:szCs w:val="22"/>
        </w:rPr>
        <w:t xml:space="preserve"> Ha destacado que es la </w:t>
      </w:r>
      <w:r w:rsidRPr="00CE71AC">
        <w:rPr>
          <w:rFonts w:ascii="Tahoma" w:hAnsi="Tahoma" w:cs="Tahoma"/>
          <w:bCs/>
          <w:sz w:val="22"/>
          <w:szCs w:val="22"/>
        </w:rPr>
        <w:t xml:space="preserve">única </w:t>
      </w:r>
      <w:r w:rsidRPr="00CE71AC">
        <w:rPr>
          <w:rFonts w:ascii="Tahoma" w:hAnsi="Tahoma" w:cs="Tahoma"/>
          <w:bCs/>
          <w:sz w:val="22"/>
          <w:szCs w:val="22"/>
        </w:rPr>
        <w:t>A</w:t>
      </w:r>
      <w:r w:rsidRPr="00CE71AC">
        <w:rPr>
          <w:rFonts w:ascii="Tahoma" w:hAnsi="Tahoma" w:cs="Tahoma"/>
          <w:bCs/>
          <w:sz w:val="22"/>
          <w:szCs w:val="22"/>
        </w:rPr>
        <w:t xml:space="preserve">sociación provincial de la región que hay en la actualidad, por lo que la Asociación actúa como representantes a nivel regional. </w:t>
      </w:r>
    </w:p>
    <w:p w14:paraId="247AF8A5" w14:textId="77777777" w:rsidR="00E13D06" w:rsidRPr="00CE71AC" w:rsidRDefault="00E13D06" w:rsidP="00E13D06">
      <w:pPr>
        <w:rPr>
          <w:rFonts w:ascii="Tahoma" w:hAnsi="Tahoma" w:cs="Tahoma"/>
          <w:bCs/>
          <w:sz w:val="22"/>
          <w:szCs w:val="22"/>
        </w:rPr>
      </w:pPr>
    </w:p>
    <w:p w14:paraId="7D039A78" w14:textId="1A4D017A" w:rsidR="00E13D06" w:rsidRPr="00CE71AC" w:rsidRDefault="00E13D06" w:rsidP="00E13D06">
      <w:pPr>
        <w:rPr>
          <w:rFonts w:ascii="Tahoma" w:hAnsi="Tahoma" w:cs="Tahoma"/>
          <w:bCs/>
          <w:sz w:val="22"/>
          <w:szCs w:val="22"/>
        </w:rPr>
      </w:pPr>
      <w:r w:rsidRPr="00CE71AC">
        <w:rPr>
          <w:rFonts w:ascii="Tahoma" w:hAnsi="Tahoma" w:cs="Tahoma"/>
          <w:bCs/>
          <w:sz w:val="22"/>
          <w:szCs w:val="22"/>
        </w:rPr>
        <w:t>Esto ha sido muy bien valorado por la responsable municipal, asegurando “que su labor muchas veces es olvidada, pero muy importante para el cuidado del medio ambiente”, resaltando el hecho de que sea la única Asociación de sector en Castilla-La Mancha.</w:t>
      </w:r>
    </w:p>
    <w:p w14:paraId="4CB7B471" w14:textId="77777777" w:rsidR="00E13D06" w:rsidRPr="00CE71AC" w:rsidRDefault="00E13D06" w:rsidP="00E13D06">
      <w:pPr>
        <w:pStyle w:val="Prrafodelista"/>
        <w:rPr>
          <w:rFonts w:ascii="Tahoma" w:hAnsi="Tahoma" w:cs="Tahoma"/>
          <w:bCs/>
        </w:rPr>
      </w:pPr>
    </w:p>
    <w:p w14:paraId="3AE398CD" w14:textId="7AA3643A" w:rsidR="00E13D06" w:rsidRPr="00CE71AC" w:rsidRDefault="00E13D06" w:rsidP="00E13D06">
      <w:pPr>
        <w:rPr>
          <w:rFonts w:ascii="Tahoma" w:hAnsi="Tahoma" w:cs="Tahoma"/>
          <w:bCs/>
          <w:sz w:val="22"/>
          <w:szCs w:val="22"/>
        </w:rPr>
      </w:pPr>
      <w:r w:rsidRPr="00CE71AC">
        <w:rPr>
          <w:rFonts w:ascii="Tahoma" w:hAnsi="Tahoma" w:cs="Tahoma"/>
          <w:bCs/>
          <w:sz w:val="22"/>
          <w:szCs w:val="22"/>
        </w:rPr>
        <w:t>Sobre la campaña, Mercedes Cuesta ha explicado que “Kilowatios de solidaridad” est</w:t>
      </w:r>
      <w:r w:rsidR="00CE71AC">
        <w:rPr>
          <w:rFonts w:ascii="Tahoma" w:hAnsi="Tahoma" w:cs="Tahoma"/>
          <w:bCs/>
          <w:sz w:val="22"/>
          <w:szCs w:val="22"/>
        </w:rPr>
        <w:t>á</w:t>
      </w:r>
      <w:r w:rsidRPr="00CE71AC">
        <w:rPr>
          <w:rFonts w:ascii="Tahoma" w:hAnsi="Tahoma" w:cs="Tahoma"/>
          <w:bCs/>
          <w:sz w:val="22"/>
          <w:szCs w:val="22"/>
        </w:rPr>
        <w:t xml:space="preserve"> </w:t>
      </w:r>
      <w:r w:rsidRPr="00CE71AC">
        <w:rPr>
          <w:rFonts w:ascii="Tahoma" w:hAnsi="Tahoma" w:cs="Tahoma"/>
          <w:bCs/>
          <w:sz w:val="22"/>
          <w:szCs w:val="22"/>
        </w:rPr>
        <w:t xml:space="preserve">orientada a la concienciación y sensibilización sobre la importancia del reciclado. </w:t>
      </w:r>
      <w:r w:rsidRPr="00CE71AC">
        <w:rPr>
          <w:rFonts w:ascii="Tahoma" w:hAnsi="Tahoma" w:cs="Tahoma"/>
          <w:bCs/>
          <w:sz w:val="22"/>
          <w:szCs w:val="22"/>
        </w:rPr>
        <w:t>C</w:t>
      </w:r>
      <w:r w:rsidRPr="00CE71AC">
        <w:rPr>
          <w:rFonts w:ascii="Tahoma" w:hAnsi="Tahoma" w:cs="Tahoma"/>
          <w:bCs/>
          <w:sz w:val="22"/>
          <w:szCs w:val="22"/>
        </w:rPr>
        <w:t xml:space="preserve">onsiste en la entrega de juguetes eléctricos y electrónicos para su adecuación y reciclado, este año ha ido dirigida al tercer ciclo de primaria, 5º y 6º, de los Centros de Educación Primaria que han querido participar de forma voluntaria. </w:t>
      </w:r>
    </w:p>
    <w:p w14:paraId="37423EF5" w14:textId="77777777" w:rsidR="00CE71AC" w:rsidRDefault="00CE71AC" w:rsidP="00E13D06">
      <w:pPr>
        <w:contextualSpacing/>
        <w:rPr>
          <w:rFonts w:ascii="Tahoma" w:hAnsi="Tahoma" w:cs="Tahoma"/>
          <w:bCs/>
          <w:sz w:val="22"/>
          <w:szCs w:val="22"/>
        </w:rPr>
      </w:pPr>
    </w:p>
    <w:p w14:paraId="1AB49112" w14:textId="4B9BE8E4" w:rsidR="00E13D06" w:rsidRPr="00CE71AC" w:rsidRDefault="00E13D06" w:rsidP="00E13D06">
      <w:pPr>
        <w:contextualSpacing/>
        <w:rPr>
          <w:rFonts w:ascii="Tahoma" w:hAnsi="Tahoma" w:cs="Tahoma"/>
          <w:bCs/>
          <w:sz w:val="22"/>
          <w:szCs w:val="22"/>
        </w:rPr>
      </w:pPr>
      <w:r w:rsidRPr="00CE71AC">
        <w:rPr>
          <w:rFonts w:ascii="Tahoma" w:hAnsi="Tahoma" w:cs="Tahoma"/>
          <w:bCs/>
          <w:sz w:val="22"/>
          <w:szCs w:val="22"/>
        </w:rPr>
        <w:t>El ob</w:t>
      </w:r>
      <w:r w:rsidRPr="00CE71AC">
        <w:rPr>
          <w:rFonts w:ascii="Tahoma" w:hAnsi="Tahoma" w:cs="Tahoma"/>
          <w:bCs/>
          <w:sz w:val="22"/>
          <w:szCs w:val="22"/>
        </w:rPr>
        <w:t xml:space="preserve">jetivo es realizar la recogida de juguetes eléctricos y electrónicos en desuso o averiados para que aquellos que puedan ser reparados sean destinados a una ONG para su reparto en Navidad y los que no puedan recuperarse, sean reciclados convenientemente para que sus componentes eléctricos y electrónicos (considerados residuos peligrosos) no ocasionen daños al medioambiente. </w:t>
      </w:r>
    </w:p>
    <w:p w14:paraId="1C2E0D06" w14:textId="77777777" w:rsidR="00E13D06" w:rsidRPr="00CE71AC" w:rsidRDefault="00E13D06" w:rsidP="00E13D06">
      <w:pPr>
        <w:pStyle w:val="Prrafodelista"/>
        <w:rPr>
          <w:rFonts w:ascii="Tahoma" w:hAnsi="Tahoma" w:cs="Tahoma"/>
          <w:bCs/>
        </w:rPr>
      </w:pPr>
    </w:p>
    <w:p w14:paraId="5020AE7D" w14:textId="77777777" w:rsidR="00CE71AC" w:rsidRDefault="00CE71AC" w:rsidP="007F002E">
      <w:pPr>
        <w:contextualSpacing/>
        <w:rPr>
          <w:rFonts w:ascii="Tahoma" w:hAnsi="Tahoma" w:cs="Tahoma"/>
          <w:bCs/>
          <w:sz w:val="22"/>
          <w:szCs w:val="22"/>
        </w:rPr>
      </w:pPr>
    </w:p>
    <w:p w14:paraId="761B6A08" w14:textId="77777777" w:rsidR="00CE71AC" w:rsidRDefault="00CE71AC" w:rsidP="007F002E">
      <w:pPr>
        <w:contextualSpacing/>
        <w:rPr>
          <w:rFonts w:ascii="Tahoma" w:hAnsi="Tahoma" w:cs="Tahoma"/>
          <w:b/>
          <w:sz w:val="22"/>
          <w:szCs w:val="22"/>
        </w:rPr>
      </w:pPr>
    </w:p>
    <w:p w14:paraId="00761751" w14:textId="56618440" w:rsidR="00CE71AC" w:rsidRPr="00CE71AC" w:rsidRDefault="00CE71AC" w:rsidP="007F002E">
      <w:pPr>
        <w:contextualSpacing/>
        <w:rPr>
          <w:rFonts w:ascii="Tahoma" w:hAnsi="Tahoma" w:cs="Tahoma"/>
          <w:b/>
          <w:sz w:val="22"/>
          <w:szCs w:val="22"/>
        </w:rPr>
      </w:pPr>
      <w:r w:rsidRPr="00CE71AC">
        <w:rPr>
          <w:rFonts w:ascii="Tahoma" w:hAnsi="Tahoma" w:cs="Tahoma"/>
          <w:b/>
          <w:sz w:val="22"/>
          <w:szCs w:val="22"/>
        </w:rPr>
        <w:t>Reducir-Reutilizar-Reciclar</w:t>
      </w:r>
    </w:p>
    <w:p w14:paraId="565BEBB9" w14:textId="77777777" w:rsidR="00CE71AC" w:rsidRDefault="00CE71AC" w:rsidP="007F002E">
      <w:pPr>
        <w:contextualSpacing/>
        <w:rPr>
          <w:rFonts w:ascii="Tahoma" w:hAnsi="Tahoma" w:cs="Tahoma"/>
          <w:bCs/>
          <w:sz w:val="22"/>
          <w:szCs w:val="22"/>
        </w:rPr>
      </w:pPr>
    </w:p>
    <w:p w14:paraId="2DB65C79" w14:textId="4D692922" w:rsidR="00E13D06" w:rsidRPr="00CE71AC" w:rsidRDefault="00E13D06" w:rsidP="007F002E">
      <w:pPr>
        <w:contextualSpacing/>
        <w:rPr>
          <w:rFonts w:ascii="Tahoma" w:hAnsi="Tahoma" w:cs="Tahoma"/>
          <w:bCs/>
          <w:sz w:val="22"/>
          <w:szCs w:val="22"/>
        </w:rPr>
      </w:pPr>
      <w:r w:rsidRPr="00CE71AC">
        <w:rPr>
          <w:rFonts w:ascii="Tahoma" w:hAnsi="Tahoma" w:cs="Tahoma"/>
          <w:bCs/>
          <w:sz w:val="22"/>
          <w:szCs w:val="22"/>
        </w:rPr>
        <w:t xml:space="preserve">Se trata por una parte de concienciar sobre la importancia de las tres erres (Reducir – Reutilizar – Reciclar) a los niños participantes y por otra parte colaborar a que los niños más desfavorecidos reciban también sus juguetes estas navidades. </w:t>
      </w:r>
    </w:p>
    <w:p w14:paraId="5DE1F78A" w14:textId="77777777" w:rsidR="007F002E" w:rsidRPr="00CE71AC" w:rsidRDefault="007F002E" w:rsidP="007F002E">
      <w:pPr>
        <w:contextualSpacing/>
        <w:rPr>
          <w:rFonts w:ascii="Tahoma" w:hAnsi="Tahoma" w:cs="Tahoma"/>
          <w:bCs/>
          <w:sz w:val="22"/>
          <w:szCs w:val="22"/>
        </w:rPr>
      </w:pPr>
    </w:p>
    <w:p w14:paraId="0DEA12FE" w14:textId="4D80B664" w:rsidR="00E13D06" w:rsidRPr="00CE71AC" w:rsidRDefault="00E13D06" w:rsidP="007F002E">
      <w:pPr>
        <w:contextualSpacing/>
        <w:rPr>
          <w:rFonts w:ascii="Tahoma" w:hAnsi="Tahoma" w:cs="Tahoma"/>
          <w:bCs/>
          <w:sz w:val="22"/>
          <w:szCs w:val="22"/>
        </w:rPr>
      </w:pPr>
      <w:r w:rsidRPr="00CE71AC">
        <w:rPr>
          <w:rFonts w:ascii="Tahoma" w:hAnsi="Tahoma" w:cs="Tahoma"/>
          <w:bCs/>
          <w:sz w:val="22"/>
          <w:szCs w:val="22"/>
        </w:rPr>
        <w:t>Han participado 8 colegios de la capital</w:t>
      </w:r>
      <w:r w:rsidR="007F002E" w:rsidRPr="00CE71AC">
        <w:rPr>
          <w:rFonts w:ascii="Tahoma" w:hAnsi="Tahoma" w:cs="Tahoma"/>
          <w:bCs/>
          <w:sz w:val="22"/>
          <w:szCs w:val="22"/>
        </w:rPr>
        <w:t xml:space="preserve">, y la presidenta de AGESAM ha agradecido al equipo técnico de los centros su </w:t>
      </w:r>
      <w:r w:rsidRPr="00CE71AC">
        <w:rPr>
          <w:rFonts w:ascii="Tahoma" w:hAnsi="Tahoma" w:cs="Tahoma"/>
          <w:bCs/>
          <w:sz w:val="22"/>
          <w:szCs w:val="22"/>
        </w:rPr>
        <w:t xml:space="preserve">voluntaria participación y su involucración en la difusión de esta campaña entre los alumnos y sus padres. </w:t>
      </w:r>
    </w:p>
    <w:p w14:paraId="71B7A94B" w14:textId="77777777" w:rsidR="007F002E" w:rsidRPr="00CE71AC" w:rsidRDefault="007F002E" w:rsidP="007F002E">
      <w:pPr>
        <w:contextualSpacing/>
        <w:rPr>
          <w:rFonts w:ascii="Tahoma" w:hAnsi="Tahoma" w:cs="Tahoma"/>
          <w:bCs/>
          <w:sz w:val="22"/>
          <w:szCs w:val="22"/>
        </w:rPr>
      </w:pPr>
    </w:p>
    <w:p w14:paraId="3D5F2BB1" w14:textId="0E1C60BB" w:rsidR="00E13D06" w:rsidRPr="00CE71AC" w:rsidRDefault="007F002E" w:rsidP="007F002E">
      <w:pPr>
        <w:contextualSpacing/>
        <w:rPr>
          <w:rFonts w:ascii="Tahoma" w:hAnsi="Tahoma" w:cs="Tahoma"/>
          <w:bCs/>
          <w:sz w:val="22"/>
          <w:szCs w:val="22"/>
        </w:rPr>
      </w:pPr>
      <w:r w:rsidRPr="00CE71AC">
        <w:rPr>
          <w:rFonts w:ascii="Tahoma" w:hAnsi="Tahoma" w:cs="Tahoma"/>
          <w:bCs/>
          <w:sz w:val="22"/>
          <w:szCs w:val="22"/>
        </w:rPr>
        <w:t xml:space="preserve">Colegios participantes: </w:t>
      </w:r>
      <w:r w:rsidR="00E13D06" w:rsidRPr="00CE71AC">
        <w:rPr>
          <w:rFonts w:ascii="Tahoma" w:hAnsi="Tahoma" w:cs="Tahoma"/>
          <w:bCs/>
          <w:sz w:val="22"/>
          <w:szCs w:val="22"/>
        </w:rPr>
        <w:t>CEIP Villacerrada</w:t>
      </w:r>
      <w:r w:rsidRPr="00CE71AC">
        <w:rPr>
          <w:rFonts w:ascii="Tahoma" w:hAnsi="Tahoma" w:cs="Tahoma"/>
          <w:bCs/>
          <w:sz w:val="22"/>
          <w:szCs w:val="22"/>
        </w:rPr>
        <w:t xml:space="preserve">, </w:t>
      </w:r>
      <w:r w:rsidR="00E13D06" w:rsidRPr="00CE71AC">
        <w:rPr>
          <w:rFonts w:ascii="Tahoma" w:hAnsi="Tahoma" w:cs="Tahoma"/>
          <w:bCs/>
          <w:sz w:val="22"/>
          <w:szCs w:val="22"/>
        </w:rPr>
        <w:t>CEIP San Pablo</w:t>
      </w:r>
      <w:r w:rsidRPr="00CE71AC">
        <w:rPr>
          <w:rFonts w:ascii="Tahoma" w:hAnsi="Tahoma" w:cs="Tahoma"/>
          <w:bCs/>
          <w:sz w:val="22"/>
          <w:szCs w:val="22"/>
        </w:rPr>
        <w:t xml:space="preserve">, </w:t>
      </w:r>
      <w:r w:rsidR="00E13D06" w:rsidRPr="00CE71AC">
        <w:rPr>
          <w:rFonts w:ascii="Tahoma" w:hAnsi="Tahoma" w:cs="Tahoma"/>
          <w:bCs/>
          <w:sz w:val="22"/>
          <w:szCs w:val="22"/>
        </w:rPr>
        <w:t>CEIP Carlos V</w:t>
      </w:r>
      <w:r w:rsidRPr="00CE71AC">
        <w:rPr>
          <w:rFonts w:ascii="Tahoma" w:hAnsi="Tahoma" w:cs="Tahoma"/>
          <w:bCs/>
          <w:sz w:val="22"/>
          <w:szCs w:val="22"/>
        </w:rPr>
        <w:t xml:space="preserve">, </w:t>
      </w:r>
      <w:r w:rsidR="00E13D06" w:rsidRPr="00CE71AC">
        <w:rPr>
          <w:rFonts w:ascii="Tahoma" w:hAnsi="Tahoma" w:cs="Tahoma"/>
          <w:bCs/>
          <w:sz w:val="22"/>
          <w:szCs w:val="22"/>
        </w:rPr>
        <w:t>CEIP Benjamín Palencia</w:t>
      </w:r>
      <w:r w:rsidRPr="00CE71AC">
        <w:rPr>
          <w:rFonts w:ascii="Tahoma" w:hAnsi="Tahoma" w:cs="Tahoma"/>
          <w:bCs/>
          <w:sz w:val="22"/>
          <w:szCs w:val="22"/>
        </w:rPr>
        <w:t xml:space="preserve">, </w:t>
      </w:r>
      <w:r w:rsidR="00E13D06" w:rsidRPr="00CE71AC">
        <w:rPr>
          <w:rFonts w:ascii="Tahoma" w:hAnsi="Tahoma" w:cs="Tahoma"/>
          <w:bCs/>
          <w:sz w:val="22"/>
          <w:szCs w:val="22"/>
        </w:rPr>
        <w:t>Nuestra Señora de Montserrat</w:t>
      </w:r>
      <w:r w:rsidRPr="00CE71AC">
        <w:rPr>
          <w:rFonts w:ascii="Tahoma" w:hAnsi="Tahoma" w:cs="Tahoma"/>
          <w:bCs/>
          <w:sz w:val="22"/>
          <w:szCs w:val="22"/>
        </w:rPr>
        <w:t xml:space="preserve">, </w:t>
      </w:r>
      <w:r w:rsidR="00E13D06" w:rsidRPr="00CE71AC">
        <w:rPr>
          <w:rFonts w:ascii="Tahoma" w:hAnsi="Tahoma" w:cs="Tahoma"/>
          <w:bCs/>
          <w:sz w:val="22"/>
          <w:szCs w:val="22"/>
        </w:rPr>
        <w:t>Nuestra Señora del Rosario</w:t>
      </w:r>
      <w:r w:rsidRPr="00CE71AC">
        <w:rPr>
          <w:rFonts w:ascii="Tahoma" w:hAnsi="Tahoma" w:cs="Tahoma"/>
          <w:bCs/>
          <w:sz w:val="22"/>
          <w:szCs w:val="22"/>
        </w:rPr>
        <w:t xml:space="preserve">, </w:t>
      </w:r>
      <w:r w:rsidR="00E13D06" w:rsidRPr="00CE71AC">
        <w:rPr>
          <w:rFonts w:ascii="Tahoma" w:hAnsi="Tahoma" w:cs="Tahoma"/>
          <w:bCs/>
          <w:sz w:val="22"/>
          <w:szCs w:val="22"/>
        </w:rPr>
        <w:t>CEIP Maria de los Llanos Martínez</w:t>
      </w:r>
      <w:r w:rsidRPr="00CE71AC">
        <w:rPr>
          <w:rFonts w:ascii="Tahoma" w:hAnsi="Tahoma" w:cs="Tahoma"/>
          <w:bCs/>
          <w:sz w:val="22"/>
          <w:szCs w:val="22"/>
        </w:rPr>
        <w:t xml:space="preserve">, </w:t>
      </w:r>
      <w:r w:rsidR="00E13D06" w:rsidRPr="00CE71AC">
        <w:rPr>
          <w:rFonts w:ascii="Tahoma" w:hAnsi="Tahoma" w:cs="Tahoma"/>
          <w:bCs/>
          <w:sz w:val="22"/>
          <w:szCs w:val="22"/>
        </w:rPr>
        <w:t xml:space="preserve">CEIP La Ilustración. </w:t>
      </w:r>
    </w:p>
    <w:p w14:paraId="14BEE45C" w14:textId="77777777" w:rsidR="007F002E" w:rsidRPr="00CE71AC" w:rsidRDefault="007F002E" w:rsidP="007F002E">
      <w:pPr>
        <w:contextualSpacing/>
        <w:rPr>
          <w:rFonts w:ascii="Tahoma" w:hAnsi="Tahoma" w:cs="Tahoma"/>
          <w:bCs/>
          <w:sz w:val="22"/>
          <w:szCs w:val="22"/>
        </w:rPr>
      </w:pPr>
    </w:p>
    <w:p w14:paraId="071BFA20" w14:textId="201E423E" w:rsidR="00E13D06" w:rsidRDefault="007F002E" w:rsidP="00CE71AC">
      <w:pPr>
        <w:contextualSpacing/>
        <w:rPr>
          <w:rFonts w:ascii="Tahoma" w:hAnsi="Tahoma" w:cs="Tahoma"/>
          <w:bCs/>
          <w:sz w:val="22"/>
          <w:szCs w:val="22"/>
        </w:rPr>
      </w:pPr>
      <w:r w:rsidRPr="00CE71AC">
        <w:rPr>
          <w:rFonts w:ascii="Tahoma" w:hAnsi="Tahoma" w:cs="Tahoma"/>
          <w:bCs/>
          <w:sz w:val="22"/>
          <w:szCs w:val="22"/>
        </w:rPr>
        <w:t>Sobre la campaña, la concejala de Sostenibilidad ha hecho hincapié en que “ha servido para concienciar a los más pequeños sobre la importancia del reciclaje. Este tipo de campañas -ha dicho- fomentan el trabajo con los más pequeños en esta problemática”, al tiempo que ha animado a los colegios a continuar en las próximas ediciones.</w:t>
      </w:r>
    </w:p>
    <w:p w14:paraId="4F41E96B" w14:textId="77777777" w:rsidR="00CE71AC" w:rsidRPr="00CE71AC" w:rsidRDefault="00CE71AC" w:rsidP="00CE71AC">
      <w:pPr>
        <w:contextualSpacing/>
        <w:rPr>
          <w:rFonts w:ascii="Tahoma" w:hAnsi="Tahoma" w:cs="Tahoma"/>
          <w:bCs/>
          <w:sz w:val="22"/>
          <w:szCs w:val="22"/>
        </w:rPr>
      </w:pPr>
    </w:p>
    <w:p w14:paraId="4C3EB95E" w14:textId="2EA48EE8" w:rsidR="00E13D06" w:rsidRDefault="00E13D06" w:rsidP="00CE71AC">
      <w:pPr>
        <w:contextualSpacing/>
        <w:rPr>
          <w:rFonts w:ascii="Tahoma" w:hAnsi="Tahoma" w:cs="Tahoma"/>
          <w:bCs/>
          <w:sz w:val="22"/>
          <w:szCs w:val="22"/>
        </w:rPr>
      </w:pPr>
      <w:r w:rsidRPr="00CE71AC">
        <w:rPr>
          <w:rFonts w:ascii="Tahoma" w:hAnsi="Tahoma" w:cs="Tahoma"/>
          <w:bCs/>
          <w:sz w:val="22"/>
          <w:szCs w:val="22"/>
        </w:rPr>
        <w:t xml:space="preserve">Se hizo entrega de 1 contenedor por clase participante, para que los alumnos depositaran los juguetes que estuvieran en desuso o ya no funcionan, tras 3 semanas en los colegios, se recogieron y se pesaron en las instalaciones para conocer  a los ganadores. </w:t>
      </w:r>
    </w:p>
    <w:p w14:paraId="16662E47" w14:textId="77777777" w:rsidR="00CE71AC" w:rsidRPr="00CE71AC" w:rsidRDefault="00CE71AC" w:rsidP="00CE71AC">
      <w:pPr>
        <w:contextualSpacing/>
        <w:rPr>
          <w:rFonts w:ascii="Tahoma" w:hAnsi="Tahoma" w:cs="Tahoma"/>
          <w:bCs/>
          <w:sz w:val="22"/>
          <w:szCs w:val="22"/>
        </w:rPr>
      </w:pPr>
    </w:p>
    <w:p w14:paraId="4B7D97EC" w14:textId="32ECAD21" w:rsidR="00E13D06" w:rsidRDefault="00E13D06" w:rsidP="00CE71AC">
      <w:pPr>
        <w:contextualSpacing/>
        <w:rPr>
          <w:rFonts w:ascii="Tahoma" w:hAnsi="Tahoma" w:cs="Tahoma"/>
          <w:bCs/>
          <w:sz w:val="22"/>
          <w:szCs w:val="22"/>
        </w:rPr>
      </w:pPr>
      <w:r w:rsidRPr="00CE71AC">
        <w:rPr>
          <w:rFonts w:ascii="Tahoma" w:hAnsi="Tahoma" w:cs="Tahoma"/>
          <w:bCs/>
          <w:sz w:val="22"/>
          <w:szCs w:val="22"/>
        </w:rPr>
        <w:t>En total se han recogido 110 kilos 200 gramos. Y se van a recuperar unos 120 juguetes m</w:t>
      </w:r>
      <w:r w:rsidR="007F002E" w:rsidRPr="00CE71AC">
        <w:rPr>
          <w:rFonts w:ascii="Tahoma" w:hAnsi="Tahoma" w:cs="Tahoma"/>
          <w:bCs/>
          <w:sz w:val="22"/>
          <w:szCs w:val="22"/>
        </w:rPr>
        <w:t>á</w:t>
      </w:r>
      <w:r w:rsidRPr="00CE71AC">
        <w:rPr>
          <w:rFonts w:ascii="Tahoma" w:hAnsi="Tahoma" w:cs="Tahoma"/>
          <w:bCs/>
          <w:sz w:val="22"/>
          <w:szCs w:val="22"/>
        </w:rPr>
        <w:t xml:space="preserve">s o menos que sería alrededor del 50% de lo recogido. </w:t>
      </w:r>
      <w:r w:rsidR="007F002E" w:rsidRPr="00CE71AC">
        <w:rPr>
          <w:rFonts w:ascii="Tahoma" w:hAnsi="Tahoma" w:cs="Tahoma"/>
          <w:bCs/>
          <w:sz w:val="22"/>
          <w:szCs w:val="22"/>
        </w:rPr>
        <w:t xml:space="preserve"> </w:t>
      </w:r>
      <w:r w:rsidRPr="00CE71AC">
        <w:rPr>
          <w:rFonts w:ascii="Tahoma" w:hAnsi="Tahoma" w:cs="Tahoma"/>
          <w:bCs/>
          <w:sz w:val="22"/>
          <w:szCs w:val="22"/>
        </w:rPr>
        <w:t>Los juguetes se han clasificado por edad:</w:t>
      </w:r>
      <w:r w:rsidR="007F002E" w:rsidRPr="00CE71AC">
        <w:rPr>
          <w:rFonts w:ascii="Tahoma" w:hAnsi="Tahoma" w:cs="Tahoma"/>
          <w:bCs/>
          <w:sz w:val="22"/>
          <w:szCs w:val="22"/>
        </w:rPr>
        <w:t xml:space="preserve"> d</w:t>
      </w:r>
      <w:r w:rsidRPr="00CE71AC">
        <w:rPr>
          <w:rFonts w:ascii="Tahoma" w:hAnsi="Tahoma" w:cs="Tahoma"/>
          <w:bCs/>
          <w:sz w:val="22"/>
          <w:szCs w:val="22"/>
        </w:rPr>
        <w:t>e 2 a 6 años</w:t>
      </w:r>
      <w:r w:rsidR="007F002E" w:rsidRPr="00CE71AC">
        <w:rPr>
          <w:rFonts w:ascii="Tahoma" w:hAnsi="Tahoma" w:cs="Tahoma"/>
          <w:bCs/>
          <w:sz w:val="22"/>
          <w:szCs w:val="22"/>
        </w:rPr>
        <w:t>, d</w:t>
      </w:r>
      <w:r w:rsidRPr="00CE71AC">
        <w:rPr>
          <w:rFonts w:ascii="Tahoma" w:hAnsi="Tahoma" w:cs="Tahoma"/>
          <w:bCs/>
          <w:sz w:val="22"/>
          <w:szCs w:val="22"/>
        </w:rPr>
        <w:t>e 6 a 9 años</w:t>
      </w:r>
      <w:r w:rsidR="007F002E" w:rsidRPr="00CE71AC">
        <w:rPr>
          <w:rFonts w:ascii="Tahoma" w:hAnsi="Tahoma" w:cs="Tahoma"/>
          <w:bCs/>
          <w:sz w:val="22"/>
          <w:szCs w:val="22"/>
        </w:rPr>
        <w:t>, y</w:t>
      </w:r>
      <w:r w:rsidRPr="00CE71AC">
        <w:rPr>
          <w:rFonts w:ascii="Tahoma" w:hAnsi="Tahoma" w:cs="Tahoma"/>
          <w:bCs/>
          <w:sz w:val="22"/>
          <w:szCs w:val="22"/>
        </w:rPr>
        <w:t xml:space="preserve"> a partir de 9 años</w:t>
      </w:r>
      <w:r w:rsidR="007F002E" w:rsidRPr="00CE71AC">
        <w:rPr>
          <w:rFonts w:ascii="Tahoma" w:hAnsi="Tahoma" w:cs="Tahoma"/>
          <w:bCs/>
          <w:sz w:val="22"/>
          <w:szCs w:val="22"/>
        </w:rPr>
        <w:t>.</w:t>
      </w:r>
    </w:p>
    <w:p w14:paraId="5FEA83D5" w14:textId="77777777" w:rsidR="00CE71AC" w:rsidRPr="00CE71AC" w:rsidRDefault="00CE71AC" w:rsidP="00CE71AC">
      <w:pPr>
        <w:contextualSpacing/>
        <w:rPr>
          <w:rFonts w:ascii="Tahoma" w:hAnsi="Tahoma" w:cs="Tahoma"/>
          <w:bCs/>
          <w:sz w:val="22"/>
          <w:szCs w:val="22"/>
        </w:rPr>
      </w:pPr>
    </w:p>
    <w:p w14:paraId="29523BC1" w14:textId="53A7156E" w:rsidR="00E13D06" w:rsidRPr="00CE71AC" w:rsidRDefault="00E13D06" w:rsidP="00CE71AC">
      <w:pPr>
        <w:contextualSpacing/>
        <w:rPr>
          <w:rFonts w:ascii="Tahoma" w:hAnsi="Tahoma" w:cs="Tahoma"/>
          <w:bCs/>
          <w:sz w:val="22"/>
          <w:szCs w:val="22"/>
        </w:rPr>
      </w:pPr>
      <w:r w:rsidRPr="00CE71AC">
        <w:rPr>
          <w:rFonts w:ascii="Tahoma" w:hAnsi="Tahoma" w:cs="Tahoma"/>
          <w:bCs/>
          <w:sz w:val="22"/>
          <w:szCs w:val="22"/>
        </w:rPr>
        <w:t xml:space="preserve">Los </w:t>
      </w:r>
      <w:r w:rsidR="007F002E" w:rsidRPr="00CE71AC">
        <w:rPr>
          <w:rFonts w:ascii="Tahoma" w:hAnsi="Tahoma" w:cs="Tahoma"/>
          <w:bCs/>
          <w:sz w:val="22"/>
          <w:szCs w:val="22"/>
        </w:rPr>
        <w:t xml:space="preserve">centro </w:t>
      </w:r>
      <w:r w:rsidRPr="00CE71AC">
        <w:rPr>
          <w:rFonts w:ascii="Tahoma" w:hAnsi="Tahoma" w:cs="Tahoma"/>
          <w:bCs/>
          <w:sz w:val="22"/>
          <w:szCs w:val="22"/>
        </w:rPr>
        <w:t>ganadores han sido</w:t>
      </w:r>
      <w:r w:rsidR="007F002E" w:rsidRPr="00CE71AC">
        <w:rPr>
          <w:rFonts w:ascii="Tahoma" w:hAnsi="Tahoma" w:cs="Tahoma"/>
          <w:bCs/>
          <w:sz w:val="22"/>
          <w:szCs w:val="22"/>
        </w:rPr>
        <w:t xml:space="preserve"> </w:t>
      </w:r>
      <w:bookmarkStart w:id="0" w:name="_Hlk184896964"/>
      <w:r w:rsidRPr="00CE71AC">
        <w:rPr>
          <w:rFonts w:ascii="Tahoma" w:hAnsi="Tahoma" w:cs="Tahoma"/>
          <w:bCs/>
          <w:sz w:val="22"/>
          <w:szCs w:val="22"/>
        </w:rPr>
        <w:t>Nuestra Señora del Rosario</w:t>
      </w:r>
      <w:r w:rsidR="007F002E" w:rsidRPr="00CE71AC">
        <w:rPr>
          <w:rFonts w:ascii="Tahoma" w:hAnsi="Tahoma" w:cs="Tahoma"/>
          <w:bCs/>
          <w:sz w:val="22"/>
          <w:szCs w:val="22"/>
        </w:rPr>
        <w:t>, el cur</w:t>
      </w:r>
      <w:r w:rsidR="00CE71AC">
        <w:rPr>
          <w:rFonts w:ascii="Tahoma" w:hAnsi="Tahoma" w:cs="Tahoma"/>
          <w:bCs/>
          <w:sz w:val="22"/>
          <w:szCs w:val="22"/>
        </w:rPr>
        <w:t>s</w:t>
      </w:r>
      <w:r w:rsidR="007F002E" w:rsidRPr="00CE71AC">
        <w:rPr>
          <w:rFonts w:ascii="Tahoma" w:hAnsi="Tahoma" w:cs="Tahoma"/>
          <w:bCs/>
          <w:sz w:val="22"/>
          <w:szCs w:val="22"/>
        </w:rPr>
        <w:t>o</w:t>
      </w:r>
      <w:r w:rsidRPr="00CE71AC">
        <w:rPr>
          <w:rFonts w:ascii="Tahoma" w:hAnsi="Tahoma" w:cs="Tahoma"/>
          <w:bCs/>
          <w:sz w:val="22"/>
          <w:szCs w:val="22"/>
        </w:rPr>
        <w:t xml:space="preserve"> 5º B, </w:t>
      </w:r>
      <w:r w:rsidR="007F002E" w:rsidRPr="00CE71AC">
        <w:rPr>
          <w:rFonts w:ascii="Tahoma" w:hAnsi="Tahoma" w:cs="Tahoma"/>
          <w:bCs/>
          <w:sz w:val="22"/>
          <w:szCs w:val="22"/>
        </w:rPr>
        <w:t>que ha recogido</w:t>
      </w:r>
      <w:r w:rsidRPr="00CE71AC">
        <w:rPr>
          <w:rFonts w:ascii="Tahoma" w:hAnsi="Tahoma" w:cs="Tahoma"/>
          <w:bCs/>
          <w:sz w:val="22"/>
          <w:szCs w:val="22"/>
        </w:rPr>
        <w:t xml:space="preserve"> 21 kilos, 850 gramos de juguetes.</w:t>
      </w:r>
      <w:r w:rsidR="007F002E" w:rsidRPr="00CE71AC">
        <w:rPr>
          <w:rFonts w:ascii="Tahoma" w:hAnsi="Tahoma" w:cs="Tahoma"/>
          <w:bCs/>
          <w:sz w:val="22"/>
          <w:szCs w:val="22"/>
        </w:rPr>
        <w:t xml:space="preserve">; y el colegio </w:t>
      </w:r>
      <w:r w:rsidRPr="00CE71AC">
        <w:rPr>
          <w:rFonts w:ascii="Tahoma" w:hAnsi="Tahoma" w:cs="Tahoma"/>
          <w:bCs/>
          <w:sz w:val="22"/>
          <w:szCs w:val="22"/>
        </w:rPr>
        <w:t>Carlos V</w:t>
      </w:r>
      <w:r w:rsidR="007F002E" w:rsidRPr="00CE71AC">
        <w:rPr>
          <w:rFonts w:ascii="Tahoma" w:hAnsi="Tahoma" w:cs="Tahoma"/>
          <w:bCs/>
          <w:sz w:val="22"/>
          <w:szCs w:val="22"/>
        </w:rPr>
        <w:t xml:space="preserve">, </w:t>
      </w:r>
      <w:bookmarkEnd w:id="0"/>
      <w:r w:rsidR="007F002E" w:rsidRPr="00CE71AC">
        <w:rPr>
          <w:rFonts w:ascii="Tahoma" w:hAnsi="Tahoma" w:cs="Tahoma"/>
          <w:bCs/>
          <w:sz w:val="22"/>
          <w:szCs w:val="22"/>
        </w:rPr>
        <w:t>su a</w:t>
      </w:r>
      <w:r w:rsidRPr="00CE71AC">
        <w:rPr>
          <w:rFonts w:ascii="Tahoma" w:hAnsi="Tahoma" w:cs="Tahoma"/>
          <w:bCs/>
          <w:sz w:val="22"/>
          <w:szCs w:val="22"/>
        </w:rPr>
        <w:t xml:space="preserve">ula </w:t>
      </w:r>
      <w:r w:rsidR="007F002E" w:rsidRPr="00CE71AC">
        <w:rPr>
          <w:rFonts w:ascii="Tahoma" w:hAnsi="Tahoma" w:cs="Tahoma"/>
          <w:bCs/>
          <w:sz w:val="22"/>
          <w:szCs w:val="22"/>
        </w:rPr>
        <w:t xml:space="preserve">de </w:t>
      </w:r>
      <w:r w:rsidRPr="00CE71AC">
        <w:rPr>
          <w:rFonts w:ascii="Tahoma" w:hAnsi="Tahoma" w:cs="Tahoma"/>
          <w:bCs/>
          <w:sz w:val="22"/>
          <w:szCs w:val="22"/>
        </w:rPr>
        <w:t>6º</w:t>
      </w:r>
      <w:r w:rsidR="007F002E" w:rsidRPr="00CE71AC">
        <w:rPr>
          <w:rFonts w:ascii="Tahoma" w:hAnsi="Tahoma" w:cs="Tahoma"/>
          <w:bCs/>
          <w:sz w:val="22"/>
          <w:szCs w:val="22"/>
        </w:rPr>
        <w:t>, que ha recogido</w:t>
      </w:r>
      <w:r w:rsidRPr="00CE71AC">
        <w:rPr>
          <w:rFonts w:ascii="Tahoma" w:hAnsi="Tahoma" w:cs="Tahoma"/>
          <w:bCs/>
          <w:sz w:val="22"/>
          <w:szCs w:val="22"/>
        </w:rPr>
        <w:t xml:space="preserve"> 11 kilos 500 gramos de juguetes. </w:t>
      </w:r>
      <w:r w:rsidR="007F002E" w:rsidRPr="00CE71AC">
        <w:rPr>
          <w:rFonts w:ascii="Tahoma" w:hAnsi="Tahoma" w:cs="Tahoma"/>
          <w:bCs/>
          <w:sz w:val="22"/>
          <w:szCs w:val="22"/>
        </w:rPr>
        <w:t>El</w:t>
      </w:r>
      <w:r w:rsidRPr="00CE71AC">
        <w:rPr>
          <w:rFonts w:ascii="Tahoma" w:hAnsi="Tahoma" w:cs="Tahoma"/>
          <w:bCs/>
          <w:sz w:val="22"/>
          <w:szCs w:val="22"/>
        </w:rPr>
        <w:t xml:space="preserve"> colegio ganador ha obtenido un regalo para material educativo por importe de 1.000 euros y se hará entrega </w:t>
      </w:r>
      <w:r w:rsidR="00CE71AC" w:rsidRPr="00CE71AC">
        <w:rPr>
          <w:rFonts w:ascii="Tahoma" w:hAnsi="Tahoma" w:cs="Tahoma"/>
          <w:bCs/>
          <w:sz w:val="22"/>
          <w:szCs w:val="22"/>
        </w:rPr>
        <w:t xml:space="preserve">también </w:t>
      </w:r>
      <w:r w:rsidRPr="00CE71AC">
        <w:rPr>
          <w:rFonts w:ascii="Tahoma" w:hAnsi="Tahoma" w:cs="Tahoma"/>
          <w:bCs/>
          <w:sz w:val="22"/>
          <w:szCs w:val="22"/>
        </w:rPr>
        <w:t>de una metopa</w:t>
      </w:r>
      <w:r w:rsidR="00CE71AC" w:rsidRPr="00CE71AC">
        <w:rPr>
          <w:rFonts w:ascii="Tahoma" w:hAnsi="Tahoma" w:cs="Tahoma"/>
          <w:bCs/>
          <w:sz w:val="22"/>
          <w:szCs w:val="22"/>
        </w:rPr>
        <w:t xml:space="preserve">; y el </w:t>
      </w:r>
      <w:r w:rsidRPr="00CE71AC">
        <w:rPr>
          <w:rFonts w:ascii="Tahoma" w:hAnsi="Tahoma" w:cs="Tahoma"/>
          <w:bCs/>
          <w:sz w:val="22"/>
          <w:szCs w:val="22"/>
        </w:rPr>
        <w:t>segundo colegio</w:t>
      </w:r>
      <w:r w:rsidR="00CE71AC" w:rsidRPr="00CE71AC">
        <w:rPr>
          <w:rFonts w:ascii="Tahoma" w:hAnsi="Tahoma" w:cs="Tahoma"/>
          <w:bCs/>
          <w:sz w:val="22"/>
          <w:szCs w:val="22"/>
        </w:rPr>
        <w:t xml:space="preserve"> tendrá un r</w:t>
      </w:r>
      <w:r w:rsidRPr="00CE71AC">
        <w:rPr>
          <w:rFonts w:ascii="Tahoma" w:hAnsi="Tahoma" w:cs="Tahoma"/>
          <w:bCs/>
          <w:sz w:val="22"/>
          <w:szCs w:val="22"/>
        </w:rPr>
        <w:t>egalo para material educativo de 500 euros y entrega de una metopa.</w:t>
      </w:r>
      <w:r w:rsidR="00CE71AC" w:rsidRPr="00CE71AC">
        <w:rPr>
          <w:rFonts w:ascii="Tahoma" w:hAnsi="Tahoma" w:cs="Tahoma"/>
          <w:bCs/>
          <w:sz w:val="22"/>
          <w:szCs w:val="22"/>
        </w:rPr>
        <w:t xml:space="preserve"> </w:t>
      </w:r>
      <w:r w:rsidRPr="00CE71AC">
        <w:rPr>
          <w:rFonts w:ascii="Tahoma" w:hAnsi="Tahoma" w:cs="Tahoma"/>
          <w:bCs/>
          <w:sz w:val="22"/>
          <w:szCs w:val="22"/>
        </w:rPr>
        <w:t>As</w:t>
      </w:r>
      <w:r w:rsidR="00CE71AC" w:rsidRPr="00CE71AC">
        <w:rPr>
          <w:rFonts w:ascii="Tahoma" w:hAnsi="Tahoma" w:cs="Tahoma"/>
          <w:bCs/>
          <w:sz w:val="22"/>
          <w:szCs w:val="22"/>
        </w:rPr>
        <w:t>i</w:t>
      </w:r>
      <w:r w:rsidRPr="00CE71AC">
        <w:rPr>
          <w:rFonts w:ascii="Tahoma" w:hAnsi="Tahoma" w:cs="Tahoma"/>
          <w:bCs/>
          <w:sz w:val="22"/>
          <w:szCs w:val="22"/>
        </w:rPr>
        <w:t>mismo</w:t>
      </w:r>
      <w:r w:rsidR="00CE71AC" w:rsidRPr="00CE71AC">
        <w:rPr>
          <w:rFonts w:ascii="Tahoma" w:hAnsi="Tahoma" w:cs="Tahoma"/>
          <w:bCs/>
          <w:sz w:val="22"/>
          <w:szCs w:val="22"/>
        </w:rPr>
        <w:t>,</w:t>
      </w:r>
      <w:r w:rsidRPr="00CE71AC">
        <w:rPr>
          <w:rFonts w:ascii="Tahoma" w:hAnsi="Tahoma" w:cs="Tahoma"/>
          <w:bCs/>
          <w:sz w:val="22"/>
          <w:szCs w:val="22"/>
        </w:rPr>
        <w:t xml:space="preserve"> los alumnos obtendrán un obsequio que premie su participación y solidaridad.</w:t>
      </w:r>
    </w:p>
    <w:p w14:paraId="05308F0E" w14:textId="77777777" w:rsidR="00CE71AC" w:rsidRDefault="00CE71AC" w:rsidP="00CE71AC">
      <w:pPr>
        <w:rPr>
          <w:rFonts w:ascii="Tahoma" w:hAnsi="Tahoma" w:cs="Tahoma"/>
          <w:bCs/>
          <w:sz w:val="22"/>
          <w:szCs w:val="22"/>
        </w:rPr>
      </w:pPr>
    </w:p>
    <w:p w14:paraId="1A0F5113" w14:textId="463AD691" w:rsidR="00E13D06" w:rsidRPr="00CE71AC" w:rsidRDefault="00E13D06" w:rsidP="00CE71AC">
      <w:pPr>
        <w:rPr>
          <w:rFonts w:ascii="Tahoma" w:hAnsi="Tahoma" w:cs="Tahoma"/>
          <w:bCs/>
          <w:sz w:val="22"/>
          <w:szCs w:val="22"/>
        </w:rPr>
      </w:pPr>
      <w:r w:rsidRPr="00CE71AC">
        <w:rPr>
          <w:rFonts w:ascii="Tahoma" w:hAnsi="Tahoma" w:cs="Tahoma"/>
          <w:bCs/>
          <w:sz w:val="22"/>
          <w:szCs w:val="22"/>
        </w:rPr>
        <w:t xml:space="preserve">Este año la ONG </w:t>
      </w:r>
      <w:r w:rsidR="00CE71AC" w:rsidRPr="00CE71AC">
        <w:rPr>
          <w:rFonts w:ascii="Tahoma" w:hAnsi="Tahoma" w:cs="Tahoma"/>
          <w:bCs/>
          <w:sz w:val="22"/>
          <w:szCs w:val="22"/>
        </w:rPr>
        <w:t xml:space="preserve">que recibirá </w:t>
      </w:r>
      <w:r w:rsidRPr="00CE71AC">
        <w:rPr>
          <w:rFonts w:ascii="Tahoma" w:hAnsi="Tahoma" w:cs="Tahoma"/>
          <w:bCs/>
          <w:sz w:val="22"/>
          <w:szCs w:val="22"/>
        </w:rPr>
        <w:t>los juguetes es</w:t>
      </w:r>
      <w:r w:rsidR="00CE71AC" w:rsidRPr="00CE71AC">
        <w:rPr>
          <w:rFonts w:ascii="Tahoma" w:hAnsi="Tahoma" w:cs="Tahoma"/>
          <w:bCs/>
          <w:sz w:val="22"/>
          <w:szCs w:val="22"/>
        </w:rPr>
        <w:t xml:space="preserve"> </w:t>
      </w:r>
      <w:r w:rsidRPr="00CE71AC">
        <w:rPr>
          <w:rFonts w:ascii="Tahoma" w:hAnsi="Tahoma" w:cs="Tahoma"/>
          <w:bCs/>
          <w:sz w:val="22"/>
          <w:szCs w:val="22"/>
        </w:rPr>
        <w:t xml:space="preserve">la </w:t>
      </w:r>
      <w:hyperlink r:id="rId13" w:history="1">
        <w:r w:rsidRPr="009A0BA7">
          <w:rPr>
            <w:rStyle w:val="Hipervnculo"/>
            <w:rFonts w:ascii="Tahoma" w:hAnsi="Tahoma" w:cs="Tahoma"/>
            <w:bCs/>
            <w:sz w:val="22"/>
            <w:szCs w:val="22"/>
          </w:rPr>
          <w:t>“Fundación Secretariado Gitano”</w:t>
        </w:r>
        <w:r w:rsidR="00CE71AC" w:rsidRPr="009A0BA7">
          <w:rPr>
            <w:rStyle w:val="Hipervnculo"/>
            <w:rFonts w:ascii="Tahoma" w:hAnsi="Tahoma" w:cs="Tahoma"/>
            <w:bCs/>
            <w:sz w:val="22"/>
            <w:szCs w:val="22"/>
          </w:rPr>
          <w:t>,</w:t>
        </w:r>
      </w:hyperlink>
      <w:r w:rsidR="00CE71AC" w:rsidRPr="00CE71AC">
        <w:rPr>
          <w:rFonts w:ascii="Tahoma" w:hAnsi="Tahoma" w:cs="Tahoma"/>
          <w:bCs/>
          <w:sz w:val="22"/>
          <w:szCs w:val="22"/>
        </w:rPr>
        <w:t xml:space="preserve"> q</w:t>
      </w:r>
      <w:r w:rsidRPr="00CE71AC">
        <w:rPr>
          <w:rFonts w:ascii="Tahoma" w:hAnsi="Tahoma" w:cs="Tahoma"/>
          <w:bCs/>
          <w:sz w:val="22"/>
          <w:szCs w:val="22"/>
        </w:rPr>
        <w:t xml:space="preserve">ue trabaja para la promoción y la igualdad de oportunidades de la población gitana y dedican su trabajo a las familias gitanas. </w:t>
      </w:r>
      <w:r w:rsidR="00CE71AC" w:rsidRPr="00CE71AC">
        <w:rPr>
          <w:rFonts w:ascii="Tahoma" w:hAnsi="Tahoma" w:cs="Tahoma"/>
          <w:bCs/>
          <w:sz w:val="22"/>
          <w:szCs w:val="22"/>
        </w:rPr>
        <w:t xml:space="preserve"> G</w:t>
      </w:r>
      <w:r w:rsidRPr="00CE71AC">
        <w:rPr>
          <w:rFonts w:ascii="Tahoma" w:hAnsi="Tahoma" w:cs="Tahoma"/>
          <w:bCs/>
          <w:sz w:val="22"/>
          <w:szCs w:val="22"/>
        </w:rPr>
        <w:t xml:space="preserve">ran parte de sus esfuerzos van dirigidos a la promoción educativa de la comunidad gitana a todos los niveles y en todas las edades, ya que la educación es un pilar básico del desarrollo de las personas y uno de los elementos que favorece la inclusión social y la igualdad de oportunidades. </w:t>
      </w:r>
    </w:p>
    <w:p w14:paraId="58A616F9" w14:textId="77777777" w:rsidR="00E13D06" w:rsidRPr="00CE71AC" w:rsidRDefault="00E13D06" w:rsidP="00E13D06">
      <w:pPr>
        <w:rPr>
          <w:rFonts w:ascii="Tahoma" w:hAnsi="Tahoma" w:cs="Tahoma"/>
          <w:bCs/>
          <w:sz w:val="22"/>
          <w:szCs w:val="22"/>
        </w:rPr>
      </w:pPr>
    </w:p>
    <w:p w14:paraId="5473FE9F" w14:textId="77777777" w:rsidR="00E13D06" w:rsidRPr="00E13D06" w:rsidRDefault="00E13D06" w:rsidP="00E13D06">
      <w:pPr>
        <w:rPr>
          <w:rFonts w:ascii="Tahoma" w:hAnsi="Tahoma" w:cs="Tahoma"/>
          <w:bCs/>
          <w:szCs w:val="24"/>
        </w:rPr>
      </w:pPr>
    </w:p>
    <w:p w14:paraId="62C0E2C9" w14:textId="77777777" w:rsidR="009714CA" w:rsidRDefault="009714CA" w:rsidP="00D10392">
      <w:pPr>
        <w:jc w:val="right"/>
        <w:rPr>
          <w:rFonts w:ascii="Tahoma" w:hAnsi="Tahoma" w:cs="Tahoma"/>
          <w:bCs/>
          <w:sz w:val="22"/>
          <w:szCs w:val="22"/>
        </w:rPr>
      </w:pPr>
    </w:p>
    <w:p w14:paraId="69722D41" w14:textId="77777777" w:rsidR="009714CA" w:rsidRDefault="009714CA" w:rsidP="00D10392">
      <w:pPr>
        <w:jc w:val="right"/>
        <w:rPr>
          <w:rFonts w:ascii="Tahoma" w:hAnsi="Tahoma" w:cs="Tahoma"/>
          <w:bCs/>
          <w:sz w:val="22"/>
          <w:szCs w:val="22"/>
        </w:rPr>
      </w:pPr>
    </w:p>
    <w:p w14:paraId="79C5D3D4" w14:textId="77777777" w:rsidR="009714CA" w:rsidRDefault="009714CA" w:rsidP="00D10392">
      <w:pPr>
        <w:jc w:val="right"/>
        <w:rPr>
          <w:rFonts w:ascii="Tahoma" w:hAnsi="Tahoma" w:cs="Tahoma"/>
          <w:bCs/>
          <w:sz w:val="22"/>
          <w:szCs w:val="22"/>
        </w:rPr>
      </w:pPr>
    </w:p>
    <w:p w14:paraId="3676C918" w14:textId="77777777" w:rsidR="009714CA" w:rsidRDefault="009714CA" w:rsidP="00D10392">
      <w:pPr>
        <w:jc w:val="right"/>
        <w:rPr>
          <w:rFonts w:ascii="Tahoma" w:hAnsi="Tahoma" w:cs="Tahoma"/>
          <w:bCs/>
          <w:sz w:val="22"/>
          <w:szCs w:val="22"/>
        </w:rPr>
      </w:pPr>
    </w:p>
    <w:p w14:paraId="4B40B6AF" w14:textId="77777777" w:rsidR="009714CA" w:rsidRDefault="009714CA" w:rsidP="00D10392">
      <w:pPr>
        <w:jc w:val="right"/>
        <w:rPr>
          <w:rFonts w:ascii="Tahoma" w:hAnsi="Tahoma" w:cs="Tahoma"/>
          <w:bCs/>
          <w:sz w:val="22"/>
          <w:szCs w:val="22"/>
        </w:rPr>
      </w:pPr>
    </w:p>
    <w:p w14:paraId="27E58260" w14:textId="77777777" w:rsidR="00F5177C" w:rsidRDefault="00F5177C" w:rsidP="00E023DF">
      <w:pPr>
        <w:pStyle w:val="Textoindependiente"/>
        <w:jc w:val="right"/>
        <w:rPr>
          <w:rFonts w:ascii="Tahoma" w:hAnsi="Tahoma" w:cs="Tahoma"/>
          <w:b w:val="0"/>
          <w:bCs/>
          <w:sz w:val="22"/>
          <w:szCs w:val="22"/>
        </w:rPr>
      </w:pPr>
    </w:p>
    <w:sectPr w:rsidR="00F5177C"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9A0BA7"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9A0BA7"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9A0BA7"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9A0BA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9A0BA7"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9A0BA7"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1D5D24"/>
    <w:multiLevelType w:val="hybridMultilevel"/>
    <w:tmpl w:val="F5705314"/>
    <w:lvl w:ilvl="0" w:tplc="0C0A000D">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2" w15:restartNumberingAfterBreak="0">
    <w:nsid w:val="2C835101"/>
    <w:multiLevelType w:val="hybridMultilevel"/>
    <w:tmpl w:val="9B989C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183920"/>
    <w:multiLevelType w:val="hybridMultilevel"/>
    <w:tmpl w:val="AB72A6EC"/>
    <w:lvl w:ilvl="0" w:tplc="FC9A547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2EEA06D2"/>
    <w:multiLevelType w:val="hybridMultilevel"/>
    <w:tmpl w:val="973E93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20C6B83"/>
    <w:multiLevelType w:val="hybridMultilevel"/>
    <w:tmpl w:val="AC246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64B25949"/>
    <w:multiLevelType w:val="hybridMultilevel"/>
    <w:tmpl w:val="ECC83538"/>
    <w:lvl w:ilvl="0" w:tplc="1C0EC610">
      <w:start w:val="29"/>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02063D"/>
    <w:multiLevelType w:val="hybridMultilevel"/>
    <w:tmpl w:val="12F82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3A7311D"/>
    <w:multiLevelType w:val="hybridMultilevel"/>
    <w:tmpl w:val="A3E86828"/>
    <w:lvl w:ilvl="0" w:tplc="2160E9B0">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6" w15:restartNumberingAfterBreak="0">
    <w:nsid w:val="75AF143F"/>
    <w:multiLevelType w:val="hybridMultilevel"/>
    <w:tmpl w:val="6922C266"/>
    <w:lvl w:ilvl="0" w:tplc="1C0EC610">
      <w:start w:val="29"/>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8B166C0"/>
    <w:multiLevelType w:val="hybridMultilevel"/>
    <w:tmpl w:val="52FC2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2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23"/>
  </w:num>
  <w:num w:numId="7" w16cid:durableId="1465738062">
    <w:abstractNumId w:val="28"/>
  </w:num>
  <w:num w:numId="8" w16cid:durableId="1909218568">
    <w:abstractNumId w:val="16"/>
  </w:num>
  <w:num w:numId="9" w16cid:durableId="408889400">
    <w:abstractNumId w:val="7"/>
  </w:num>
  <w:num w:numId="10" w16cid:durableId="236138429">
    <w:abstractNumId w:val="9"/>
  </w:num>
  <w:num w:numId="11" w16cid:durableId="1785879219">
    <w:abstractNumId w:val="18"/>
  </w:num>
  <w:num w:numId="12" w16cid:durableId="103623835">
    <w:abstractNumId w:val="8"/>
  </w:num>
  <w:num w:numId="13" w16cid:durableId="576405390">
    <w:abstractNumId w:val="17"/>
  </w:num>
  <w:num w:numId="14" w16cid:durableId="1991207646">
    <w:abstractNumId w:val="10"/>
  </w:num>
  <w:num w:numId="15" w16cid:durableId="1181237021">
    <w:abstractNumId w:val="20"/>
  </w:num>
  <w:num w:numId="16" w16cid:durableId="1606301787">
    <w:abstractNumId w:val="15"/>
  </w:num>
  <w:num w:numId="17" w16cid:durableId="1141576746">
    <w:abstractNumId w:val="13"/>
  </w:num>
  <w:num w:numId="18" w16cid:durableId="606079042">
    <w:abstractNumId w:val="25"/>
  </w:num>
  <w:num w:numId="19" w16cid:durableId="1254164342">
    <w:abstractNumId w:val="27"/>
  </w:num>
  <w:num w:numId="20" w16cid:durableId="96147062">
    <w:abstractNumId w:val="24"/>
  </w:num>
  <w:num w:numId="21" w16cid:durableId="2003191544">
    <w:abstractNumId w:val="14"/>
  </w:num>
  <w:num w:numId="22" w16cid:durableId="974987103">
    <w:abstractNumId w:val="12"/>
  </w:num>
  <w:num w:numId="23" w16cid:durableId="1199393596">
    <w:abstractNumId w:val="26"/>
  </w:num>
  <w:num w:numId="24" w16cid:durableId="42102268">
    <w:abstractNumId w:val="11"/>
  </w:num>
  <w:num w:numId="25" w16cid:durableId="941035829">
    <w:abstractNumId w:val="21"/>
  </w:num>
  <w:num w:numId="26" w16cid:durableId="358286964">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502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9D"/>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0BA7"/>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52"/>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A20"/>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020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47-asociacion-de-gestores-ambientales-de-albacete" TargetMode="External"/><Relationship Id="rId13" Type="http://schemas.openxmlformats.org/officeDocument/2006/relationships/hyperlink" Target="https://www.gitanos.org/castilla_la_mancha/albacete/?gad_source=1&amp;gclid=EAIaIQobChMI4q7tloqiigMVrJSDBx1xyC4sEAAYASAAEgJxEvD_Bw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gesam.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bacete.es/es/personas/rosa-maria-gonzalez-aleja-sirv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lbacete.es/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808</Words>
  <Characters>4665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5463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4</cp:revision>
  <cp:lastPrinted>2024-11-15T09:28:00Z</cp:lastPrinted>
  <dcterms:created xsi:type="dcterms:W3CDTF">2024-12-12T10:58:00Z</dcterms:created>
  <dcterms:modified xsi:type="dcterms:W3CDTF">2024-12-12T11:02:00Z</dcterms:modified>
</cp:coreProperties>
</file>