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472509" w14:textId="77777777" w:rsidR="001F6ED5" w:rsidRDefault="001F6ED5" w:rsidP="00E023DF">
      <w:pPr>
        <w:pStyle w:val="Textoindependiente"/>
        <w:jc w:val="right"/>
        <w:rPr>
          <w:rFonts w:ascii="Tahoma" w:hAnsi="Tahoma" w:cs="Tahoma"/>
          <w:b w:val="0"/>
          <w:bCs/>
          <w:sz w:val="22"/>
          <w:szCs w:val="22"/>
        </w:rPr>
      </w:pPr>
    </w:p>
    <w:p w14:paraId="5A934466" w14:textId="77777777" w:rsidR="00DF2D56" w:rsidRDefault="00DF2D56" w:rsidP="00D10392">
      <w:pPr>
        <w:jc w:val="right"/>
        <w:rPr>
          <w:rFonts w:ascii="Tahoma" w:hAnsi="Tahoma" w:cs="Tahoma"/>
          <w:bCs/>
          <w:sz w:val="22"/>
          <w:szCs w:val="22"/>
        </w:rPr>
      </w:pPr>
    </w:p>
    <w:p w14:paraId="21F15C12" w14:textId="5F17F288" w:rsidR="000D6B65" w:rsidRDefault="000D6B65" w:rsidP="000D6B65">
      <w:pPr>
        <w:jc w:val="right"/>
        <w:rPr>
          <w:rFonts w:ascii="Tahoma" w:hAnsi="Tahoma" w:cs="Tahoma"/>
          <w:bCs/>
          <w:szCs w:val="24"/>
        </w:rPr>
      </w:pPr>
      <w:r w:rsidRPr="00014439">
        <w:rPr>
          <w:rFonts w:ascii="Tahoma" w:hAnsi="Tahoma" w:cs="Tahoma"/>
          <w:bCs/>
          <w:szCs w:val="24"/>
        </w:rPr>
        <w:t>Albacete,</w:t>
      </w:r>
      <w:r w:rsidR="00D06326">
        <w:rPr>
          <w:rFonts w:ascii="Tahoma" w:hAnsi="Tahoma" w:cs="Tahoma"/>
          <w:bCs/>
          <w:szCs w:val="24"/>
        </w:rPr>
        <w:t xml:space="preserve"> </w:t>
      </w:r>
      <w:r w:rsidR="00180CAF">
        <w:rPr>
          <w:rFonts w:ascii="Tahoma" w:hAnsi="Tahoma" w:cs="Tahoma"/>
          <w:bCs/>
          <w:szCs w:val="24"/>
        </w:rPr>
        <w:t>31</w:t>
      </w:r>
      <w:r w:rsidRPr="00014439">
        <w:rPr>
          <w:rFonts w:ascii="Tahoma" w:hAnsi="Tahoma" w:cs="Tahoma"/>
          <w:bCs/>
          <w:szCs w:val="24"/>
        </w:rPr>
        <w:t xml:space="preserve"> </w:t>
      </w:r>
      <w:r w:rsidRPr="00777858">
        <w:rPr>
          <w:rFonts w:ascii="Tahoma" w:hAnsi="Tahoma" w:cs="Tahoma"/>
          <w:bCs/>
          <w:szCs w:val="24"/>
        </w:rPr>
        <w:t xml:space="preserve">de </w:t>
      </w:r>
      <w:r>
        <w:rPr>
          <w:rFonts w:ascii="Tahoma" w:hAnsi="Tahoma" w:cs="Tahoma"/>
          <w:bCs/>
          <w:szCs w:val="24"/>
        </w:rPr>
        <w:t>ene</w:t>
      </w:r>
      <w:r w:rsidRPr="00777858">
        <w:rPr>
          <w:rFonts w:ascii="Tahoma" w:hAnsi="Tahoma" w:cs="Tahoma"/>
          <w:bCs/>
          <w:szCs w:val="24"/>
        </w:rPr>
        <w:t>ro</w:t>
      </w:r>
      <w:r>
        <w:rPr>
          <w:rFonts w:ascii="Tahoma" w:hAnsi="Tahoma" w:cs="Tahoma"/>
          <w:bCs/>
          <w:szCs w:val="24"/>
        </w:rPr>
        <w:t xml:space="preserve"> de</w:t>
      </w:r>
      <w:r w:rsidRPr="0005119E">
        <w:rPr>
          <w:rFonts w:ascii="Tahoma" w:hAnsi="Tahoma" w:cs="Tahoma"/>
          <w:bCs/>
          <w:szCs w:val="24"/>
        </w:rPr>
        <w:t xml:space="preserve"> 202</w:t>
      </w:r>
      <w:r>
        <w:rPr>
          <w:rFonts w:ascii="Tahoma" w:hAnsi="Tahoma" w:cs="Tahoma"/>
          <w:bCs/>
          <w:szCs w:val="24"/>
        </w:rPr>
        <w:t>5</w:t>
      </w:r>
    </w:p>
    <w:p w14:paraId="4D8F2EF5" w14:textId="77777777" w:rsidR="00180CAF" w:rsidRDefault="00180CAF" w:rsidP="000D6B65">
      <w:pPr>
        <w:jc w:val="right"/>
        <w:rPr>
          <w:rFonts w:ascii="Tahoma" w:hAnsi="Tahoma" w:cs="Tahoma"/>
          <w:bCs/>
          <w:szCs w:val="24"/>
        </w:rPr>
      </w:pPr>
    </w:p>
    <w:p w14:paraId="4750D737" w14:textId="6CB8F083" w:rsidR="00180CAF" w:rsidRDefault="00180CAF" w:rsidP="00180CAF">
      <w:pPr>
        <w:jc w:val="center"/>
        <w:rPr>
          <w:rFonts w:ascii="Tahoma" w:hAnsi="Tahoma" w:cs="Tahoma"/>
          <w:b/>
          <w:sz w:val="32"/>
          <w:szCs w:val="32"/>
        </w:rPr>
      </w:pPr>
      <w:r w:rsidRPr="00180CAF">
        <w:rPr>
          <w:rFonts w:ascii="Tahoma" w:hAnsi="Tahoma" w:cs="Tahoma"/>
          <w:b/>
          <w:sz w:val="32"/>
          <w:szCs w:val="32"/>
        </w:rPr>
        <w:t>Los centros Nuestra S</w:t>
      </w:r>
      <w:r>
        <w:rPr>
          <w:rFonts w:ascii="Tahoma" w:hAnsi="Tahoma" w:cs="Tahoma"/>
          <w:b/>
          <w:sz w:val="32"/>
          <w:szCs w:val="32"/>
        </w:rPr>
        <w:t>eñora</w:t>
      </w:r>
      <w:r w:rsidRPr="00180CAF">
        <w:rPr>
          <w:rFonts w:ascii="Tahoma" w:hAnsi="Tahoma" w:cs="Tahoma"/>
          <w:b/>
          <w:sz w:val="32"/>
          <w:szCs w:val="32"/>
        </w:rPr>
        <w:t xml:space="preserve"> del Rosario y Carlos V recogen sus premios de “Kilowatios de solidaridad” de AGESAM y el Ayuntamiento</w:t>
      </w:r>
    </w:p>
    <w:p w14:paraId="446BE376" w14:textId="77777777" w:rsidR="00180CAF" w:rsidRDefault="00180CAF" w:rsidP="00180CAF">
      <w:pPr>
        <w:jc w:val="center"/>
        <w:rPr>
          <w:rFonts w:ascii="Tahoma" w:hAnsi="Tahoma" w:cs="Tahoma"/>
          <w:b/>
          <w:sz w:val="32"/>
          <w:szCs w:val="32"/>
        </w:rPr>
      </w:pPr>
    </w:p>
    <w:p w14:paraId="3B95DF16" w14:textId="6A03CF9E" w:rsidR="00180CAF" w:rsidRPr="003D21AE" w:rsidRDefault="00180CAF" w:rsidP="00180CAF">
      <w:pPr>
        <w:pStyle w:val="Prrafodelista"/>
        <w:numPr>
          <w:ilvl w:val="0"/>
          <w:numId w:val="36"/>
        </w:numPr>
        <w:spacing w:line="240" w:lineRule="auto"/>
        <w:jc w:val="center"/>
        <w:rPr>
          <w:rFonts w:ascii="Tahoma" w:hAnsi="Tahoma" w:cs="Tahoma"/>
          <w:b/>
        </w:rPr>
      </w:pPr>
      <w:r w:rsidRPr="003D21AE">
        <w:rPr>
          <w:rFonts w:ascii="Tahoma" w:hAnsi="Tahoma" w:cs="Tahoma"/>
          <w:b/>
        </w:rPr>
        <w:t>Se recogieron juguetes eléctricos y electrónicos en desuso o averiados y aquellos que se pudieron fueron reparados y destinados a la Fundación Secretariado Gitano</w:t>
      </w:r>
    </w:p>
    <w:p w14:paraId="6159C881" w14:textId="2010B79A" w:rsidR="00180CAF" w:rsidRPr="003D21AE" w:rsidRDefault="00180CAF" w:rsidP="00180CAF">
      <w:pPr>
        <w:pStyle w:val="Prrafodelista"/>
        <w:numPr>
          <w:ilvl w:val="0"/>
          <w:numId w:val="36"/>
        </w:numPr>
        <w:spacing w:line="240" w:lineRule="auto"/>
        <w:jc w:val="center"/>
        <w:rPr>
          <w:rFonts w:ascii="Tahoma" w:hAnsi="Tahoma" w:cs="Tahoma"/>
          <w:b/>
        </w:rPr>
      </w:pPr>
      <w:r w:rsidRPr="003D21AE">
        <w:rPr>
          <w:rFonts w:ascii="Tahoma" w:hAnsi="Tahoma" w:cs="Tahoma"/>
          <w:b/>
        </w:rPr>
        <w:t>En total se recogieron 110 kilos y se recuperaron 120 juguetes, los inservibles se reciclaron convenientemente</w:t>
      </w:r>
    </w:p>
    <w:p w14:paraId="17BB99F7" w14:textId="77777777" w:rsidR="00D06326" w:rsidRDefault="00D06326" w:rsidP="00D06326">
      <w:pPr>
        <w:rPr>
          <w:rFonts w:ascii="Tahoma" w:hAnsi="Tahoma" w:cs="Tahoma"/>
          <w:b/>
          <w:szCs w:val="24"/>
        </w:rPr>
      </w:pPr>
    </w:p>
    <w:p w14:paraId="2A994760" w14:textId="10A7582E" w:rsidR="00D06326" w:rsidRPr="007A525B" w:rsidRDefault="00180CAF" w:rsidP="00D06326">
      <w:pPr>
        <w:rPr>
          <w:rFonts w:ascii="Tahoma" w:hAnsi="Tahoma" w:cs="Tahoma"/>
          <w:bCs/>
          <w:sz w:val="22"/>
          <w:szCs w:val="22"/>
        </w:rPr>
      </w:pPr>
      <w:r w:rsidRPr="007A525B">
        <w:rPr>
          <w:rFonts w:ascii="Tahoma" w:hAnsi="Tahoma" w:cs="Tahoma"/>
          <w:bCs/>
          <w:sz w:val="22"/>
          <w:szCs w:val="22"/>
        </w:rPr>
        <w:t xml:space="preserve">Esta mañana en FEDA se han </w:t>
      </w:r>
      <w:r w:rsidR="00D06326" w:rsidRPr="007A525B">
        <w:rPr>
          <w:rFonts w:ascii="Tahoma" w:hAnsi="Tahoma" w:cs="Tahoma"/>
          <w:bCs/>
          <w:sz w:val="22"/>
          <w:szCs w:val="22"/>
        </w:rPr>
        <w:t>entrega</w:t>
      </w:r>
      <w:r w:rsidRPr="007A525B">
        <w:rPr>
          <w:rFonts w:ascii="Tahoma" w:hAnsi="Tahoma" w:cs="Tahoma"/>
          <w:bCs/>
          <w:sz w:val="22"/>
          <w:szCs w:val="22"/>
        </w:rPr>
        <w:t>do</w:t>
      </w:r>
      <w:r w:rsidR="00D06326" w:rsidRPr="007A525B">
        <w:rPr>
          <w:rFonts w:ascii="Tahoma" w:hAnsi="Tahoma" w:cs="Tahoma"/>
          <w:bCs/>
          <w:sz w:val="22"/>
          <w:szCs w:val="22"/>
        </w:rPr>
        <w:t xml:space="preserve"> los premios a los dos colegios ganadores de la tercera edición de la campaña “Kilowatios de solidaridad”, que en el último trimestre del año desarrolló AGESAM, con la colaboración del Ayuntamiento de Albacete.</w:t>
      </w:r>
    </w:p>
    <w:p w14:paraId="5984B6E4" w14:textId="77777777" w:rsidR="006F2405" w:rsidRPr="007A525B" w:rsidRDefault="006F2405" w:rsidP="00D06326">
      <w:pPr>
        <w:rPr>
          <w:rFonts w:ascii="Tahoma" w:hAnsi="Tahoma" w:cs="Tahoma"/>
          <w:bCs/>
          <w:sz w:val="22"/>
          <w:szCs w:val="22"/>
        </w:rPr>
      </w:pPr>
    </w:p>
    <w:p w14:paraId="049D1DB3" w14:textId="4EEC45C0" w:rsidR="006F2405" w:rsidRPr="007646A7" w:rsidRDefault="007646A7" w:rsidP="00D06326">
      <w:pPr>
        <w:rPr>
          <w:rFonts w:ascii="Tahoma" w:hAnsi="Tahoma" w:cs="Tahoma"/>
          <w:sz w:val="22"/>
          <w:szCs w:val="22"/>
        </w:rPr>
      </w:pPr>
      <w:r>
        <w:rPr>
          <w:rFonts w:ascii="Tahoma" w:hAnsi="Tahoma" w:cs="Tahoma"/>
          <w:bCs/>
          <w:sz w:val="22"/>
          <w:szCs w:val="22"/>
        </w:rPr>
        <w:t xml:space="preserve">AGESAM </w:t>
      </w:r>
      <w:r w:rsidR="006F2405" w:rsidRPr="007A525B">
        <w:rPr>
          <w:rFonts w:ascii="Tahoma" w:hAnsi="Tahoma" w:cs="Tahoma"/>
          <w:bCs/>
          <w:sz w:val="22"/>
          <w:szCs w:val="22"/>
        </w:rPr>
        <w:t>es</w:t>
      </w:r>
      <w:r>
        <w:rPr>
          <w:rFonts w:ascii="Tahoma" w:hAnsi="Tahoma" w:cs="Tahoma"/>
          <w:bCs/>
          <w:sz w:val="22"/>
          <w:szCs w:val="22"/>
        </w:rPr>
        <w:t xml:space="preserve"> </w:t>
      </w:r>
      <w:r w:rsidR="006F2405" w:rsidRPr="007646A7">
        <w:t xml:space="preserve">la </w:t>
      </w:r>
      <w:hyperlink r:id="rId8" w:history="1">
        <w:r w:rsidR="006F2405" w:rsidRPr="007646A7">
          <w:rPr>
            <w:rStyle w:val="Hipervnculo"/>
          </w:rPr>
          <w:t>Aso</w:t>
        </w:r>
        <w:r w:rsidR="006F2405" w:rsidRPr="007646A7">
          <w:rPr>
            <w:rStyle w:val="Hipervnculo"/>
          </w:rPr>
          <w:t>c</w:t>
        </w:r>
        <w:r w:rsidR="006F2405" w:rsidRPr="007646A7">
          <w:rPr>
            <w:rStyle w:val="Hipervnculo"/>
          </w:rPr>
          <w:t>iación de Gestores Ambientales de Albacete</w:t>
        </w:r>
      </w:hyperlink>
      <w:r w:rsidR="006F2405" w:rsidRPr="007A525B">
        <w:rPr>
          <w:rFonts w:ascii="Tahoma" w:hAnsi="Tahoma" w:cs="Tahoma"/>
          <w:bCs/>
          <w:sz w:val="22"/>
          <w:szCs w:val="22"/>
        </w:rPr>
        <w:t xml:space="preserve">, integrada en </w:t>
      </w:r>
      <w:hyperlink r:id="rId9" w:history="1">
        <w:r w:rsidR="006F2405" w:rsidRPr="007A525B">
          <w:rPr>
            <w:rStyle w:val="Hipervnculo"/>
            <w:rFonts w:ascii="Tahoma" w:hAnsi="Tahoma" w:cs="Tahoma"/>
            <w:bCs/>
            <w:sz w:val="22"/>
            <w:szCs w:val="22"/>
          </w:rPr>
          <w:t>FEDA</w:t>
        </w:r>
      </w:hyperlink>
      <w:r w:rsidR="006F2405" w:rsidRPr="007A525B">
        <w:rPr>
          <w:rFonts w:ascii="Tahoma" w:hAnsi="Tahoma" w:cs="Tahoma"/>
          <w:bCs/>
          <w:sz w:val="22"/>
          <w:szCs w:val="22"/>
        </w:rPr>
        <w:t xml:space="preserve">. En la entrega </w:t>
      </w:r>
      <w:r w:rsidR="00A836DC" w:rsidRPr="007A525B">
        <w:rPr>
          <w:rFonts w:ascii="Tahoma" w:hAnsi="Tahoma" w:cs="Tahoma"/>
          <w:bCs/>
          <w:sz w:val="22"/>
          <w:szCs w:val="22"/>
        </w:rPr>
        <w:t xml:space="preserve">han estado la </w:t>
      </w:r>
      <w:r w:rsidR="006F2405" w:rsidRPr="007A525B">
        <w:rPr>
          <w:rFonts w:ascii="Tahoma" w:hAnsi="Tahoma" w:cs="Tahoma"/>
          <w:bCs/>
          <w:sz w:val="22"/>
          <w:szCs w:val="22"/>
        </w:rPr>
        <w:t xml:space="preserve">presidenta de la Asociación, Mercedes Cuesta y la </w:t>
      </w:r>
      <w:r w:rsidR="00FA48EB" w:rsidRPr="007A525B">
        <w:rPr>
          <w:rFonts w:ascii="Tahoma" w:hAnsi="Tahoma" w:cs="Tahoma"/>
          <w:bCs/>
          <w:sz w:val="22"/>
          <w:szCs w:val="22"/>
        </w:rPr>
        <w:t>c</w:t>
      </w:r>
      <w:r w:rsidR="006F2405" w:rsidRPr="007A525B">
        <w:rPr>
          <w:rFonts w:ascii="Tahoma" w:hAnsi="Tahoma" w:cs="Tahoma"/>
          <w:bCs/>
          <w:sz w:val="22"/>
          <w:szCs w:val="22"/>
        </w:rPr>
        <w:t>oncejala de Sostenibilidad, Rosa González de la Aleja, junto con los centros</w:t>
      </w:r>
      <w:r w:rsidR="00FA48EB" w:rsidRPr="007A525B">
        <w:rPr>
          <w:rFonts w:ascii="Tahoma" w:hAnsi="Tahoma" w:cs="Tahoma"/>
          <w:bCs/>
          <w:sz w:val="22"/>
          <w:szCs w:val="22"/>
        </w:rPr>
        <w:t xml:space="preserve"> educativos</w:t>
      </w:r>
      <w:r w:rsidR="00A836DC" w:rsidRPr="007A525B">
        <w:rPr>
          <w:rFonts w:ascii="Tahoma" w:hAnsi="Tahoma" w:cs="Tahoma"/>
          <w:bCs/>
          <w:sz w:val="22"/>
          <w:szCs w:val="22"/>
        </w:rPr>
        <w:t xml:space="preserve">; y el secretario general de FEDA, Vicente García Martínez, así como representantes de las dos empresas colaboradoras en esta campaña, Valoriza y </w:t>
      </w:r>
      <w:r w:rsidR="00A836DC" w:rsidRPr="007A525B">
        <w:rPr>
          <w:rFonts w:ascii="Tahoma" w:hAnsi="Tahoma" w:cs="Tahoma"/>
          <w:sz w:val="22"/>
          <w:szCs w:val="22"/>
        </w:rPr>
        <w:t>Servicios Integrales Universitarios, S.L</w:t>
      </w:r>
      <w:r w:rsidR="00A836DC" w:rsidRPr="007646A7">
        <w:rPr>
          <w:rFonts w:ascii="Tahoma" w:hAnsi="Tahoma" w:cs="Tahoma"/>
          <w:sz w:val="22"/>
          <w:szCs w:val="22"/>
        </w:rPr>
        <w:t>.</w:t>
      </w:r>
      <w:r w:rsidR="00CC7F80" w:rsidRPr="007646A7">
        <w:rPr>
          <w:rFonts w:ascii="Tahoma" w:hAnsi="Tahoma" w:cs="Tahoma"/>
          <w:sz w:val="22"/>
          <w:szCs w:val="22"/>
        </w:rPr>
        <w:t xml:space="preserve"> </w:t>
      </w:r>
      <w:r w:rsidR="00EF24CA" w:rsidRPr="007646A7">
        <w:rPr>
          <w:rFonts w:ascii="Tahoma" w:hAnsi="Tahoma" w:cs="Tahoma"/>
          <w:sz w:val="22"/>
          <w:szCs w:val="22"/>
        </w:rPr>
        <w:t>La conclusión más relevante por parte de todas las organizaciones es que “Kilowatios de solidaridad” es un acto en el que se demuestra el compromiso y la cooperación de los diferentes estamentos de la sociedad por un medio ambiente más sano y solidario.</w:t>
      </w:r>
      <w:bookmarkStart w:id="0" w:name="_GoBack"/>
      <w:bookmarkEnd w:id="0"/>
    </w:p>
    <w:p w14:paraId="32DB246B" w14:textId="77777777" w:rsidR="00CC7F80" w:rsidRPr="007646A7" w:rsidRDefault="00CC7F80" w:rsidP="00D06326">
      <w:pPr>
        <w:rPr>
          <w:rFonts w:ascii="Tahoma" w:hAnsi="Tahoma" w:cs="Tahoma"/>
          <w:sz w:val="22"/>
          <w:szCs w:val="22"/>
        </w:rPr>
      </w:pPr>
    </w:p>
    <w:p w14:paraId="595D58AC" w14:textId="6AAE4E65" w:rsidR="00CC7F80" w:rsidRPr="00CC7F80" w:rsidRDefault="00CC7F80" w:rsidP="00CC7F80">
      <w:pPr>
        <w:rPr>
          <w:rFonts w:ascii="Tahoma" w:hAnsi="Tahoma" w:cs="Tahoma"/>
          <w:bCs/>
          <w:sz w:val="22"/>
          <w:szCs w:val="22"/>
        </w:rPr>
      </w:pPr>
      <w:r w:rsidRPr="007646A7">
        <w:rPr>
          <w:rFonts w:ascii="Tahoma" w:hAnsi="Tahoma" w:cs="Tahoma"/>
          <w:bCs/>
          <w:sz w:val="22"/>
          <w:szCs w:val="22"/>
        </w:rPr>
        <w:t>La concejala de Sostenibilidad y Marca Albacete ha felicitado a todos los participantes de esta edición de "Kilowatios de Solidaridad", además de destacar la gran importancia de la labor de sensibilización de los más jóvenes de nuestra ciudad en temas de sostenibilidad y cuidado del medioambiente, agradeciendo así a todas las instituciones que han permitido poner en marcha esta campaña de carácter solidario y socialmente responsable.</w:t>
      </w:r>
    </w:p>
    <w:p w14:paraId="0EAE6CFF" w14:textId="77777777" w:rsidR="00D06326" w:rsidRPr="007A525B" w:rsidRDefault="00D06326" w:rsidP="00D06326">
      <w:pPr>
        <w:rPr>
          <w:rFonts w:ascii="Tahoma" w:hAnsi="Tahoma" w:cs="Tahoma"/>
          <w:bCs/>
          <w:sz w:val="22"/>
          <w:szCs w:val="22"/>
        </w:rPr>
      </w:pPr>
    </w:p>
    <w:p w14:paraId="179A6F64" w14:textId="41BDE514" w:rsidR="00D06326" w:rsidRPr="007A525B" w:rsidRDefault="00D06326" w:rsidP="00D06326">
      <w:pPr>
        <w:contextualSpacing/>
        <w:rPr>
          <w:rFonts w:ascii="Tahoma" w:hAnsi="Tahoma" w:cs="Tahoma"/>
          <w:bCs/>
          <w:sz w:val="22"/>
          <w:szCs w:val="22"/>
        </w:rPr>
      </w:pPr>
      <w:r w:rsidRPr="007A525B">
        <w:rPr>
          <w:rFonts w:ascii="Tahoma" w:hAnsi="Tahoma" w:cs="Tahoma"/>
          <w:bCs/>
          <w:sz w:val="22"/>
          <w:szCs w:val="22"/>
        </w:rPr>
        <w:t xml:space="preserve">Los centro ganadores han sido </w:t>
      </w:r>
      <w:bookmarkStart w:id="1" w:name="_Hlk184896964"/>
      <w:r w:rsidRPr="007A525B">
        <w:rPr>
          <w:rFonts w:ascii="Tahoma" w:hAnsi="Tahoma" w:cs="Tahoma"/>
          <w:bCs/>
          <w:sz w:val="22"/>
          <w:szCs w:val="22"/>
        </w:rPr>
        <w:t xml:space="preserve">Nuestra Señora del Rosario, el curso 5º B, que ha recogió 21 kilos, 850 gramos de juguetes.; y el colegio Carlos V, </w:t>
      </w:r>
      <w:bookmarkEnd w:id="1"/>
      <w:r w:rsidRPr="007A525B">
        <w:rPr>
          <w:rFonts w:ascii="Tahoma" w:hAnsi="Tahoma" w:cs="Tahoma"/>
          <w:bCs/>
          <w:sz w:val="22"/>
          <w:szCs w:val="22"/>
        </w:rPr>
        <w:t>su aula de 6º, que ha recogido 11 kilos 500 gramos de juguetes. El colegio ganador ha obtenido un regalo para material educativo por importe de 1.000 euros y se hará entrega también de una metopa; y el segundo colegio tendrá un regalo para material educativo de 500 euros y entrega de una metopa. Asimismo, los alumnos obtendrán un obsequio que premie su participación y solidaridad.</w:t>
      </w:r>
    </w:p>
    <w:p w14:paraId="393737E2" w14:textId="77777777" w:rsidR="00D06326" w:rsidRPr="007A525B" w:rsidRDefault="00D06326" w:rsidP="00D06326">
      <w:pPr>
        <w:contextualSpacing/>
        <w:rPr>
          <w:rFonts w:ascii="Tahoma" w:hAnsi="Tahoma" w:cs="Tahoma"/>
          <w:bCs/>
          <w:sz w:val="22"/>
          <w:szCs w:val="22"/>
        </w:rPr>
      </w:pPr>
    </w:p>
    <w:p w14:paraId="686C9922" w14:textId="77777777" w:rsidR="00F417C4" w:rsidRDefault="00D06326" w:rsidP="00D06326">
      <w:pPr>
        <w:contextualSpacing/>
        <w:rPr>
          <w:rFonts w:ascii="Tahoma" w:hAnsi="Tahoma" w:cs="Tahoma"/>
          <w:bCs/>
          <w:sz w:val="22"/>
          <w:szCs w:val="22"/>
        </w:rPr>
      </w:pPr>
      <w:r w:rsidRPr="007A525B">
        <w:rPr>
          <w:rFonts w:ascii="Tahoma" w:hAnsi="Tahoma" w:cs="Tahoma"/>
          <w:bCs/>
          <w:sz w:val="22"/>
          <w:szCs w:val="22"/>
        </w:rPr>
        <w:t>Se recogieron juguetes eléctricos y electrónicos en desuso o averiados y aquellos que se pudieron fueron reparados y destinados a una ONG, que los repartió en Navidad, en esta ocasión para fueron para la Fundación Secretariado Gitano</w:t>
      </w:r>
      <w:r w:rsidR="00F417C4">
        <w:rPr>
          <w:rFonts w:ascii="Tahoma" w:hAnsi="Tahoma" w:cs="Tahoma"/>
          <w:bCs/>
          <w:sz w:val="22"/>
          <w:szCs w:val="22"/>
        </w:rPr>
        <w:t xml:space="preserve">, </w:t>
      </w:r>
      <w:r w:rsidR="00F417C4" w:rsidRPr="00CE71AC">
        <w:rPr>
          <w:rFonts w:ascii="Tahoma" w:hAnsi="Tahoma" w:cs="Tahoma"/>
          <w:bCs/>
          <w:sz w:val="22"/>
          <w:szCs w:val="22"/>
        </w:rPr>
        <w:t xml:space="preserve">que trabaja para la promoción y la igualdad de oportunidades de la población gitana y dedican su trabajo a las familias gitanas.  Gran parte de sus esfuerzos van dirigidos a la promoción educativa de la comunidad gitana a todos los niveles y en todas las edades, ya que la educación es un pilar básico del desarrollo de las personas y uno de los elementos que favorece la inclusión social y la igualdad de oportunidades. </w:t>
      </w:r>
      <w:r w:rsidRPr="007A525B">
        <w:rPr>
          <w:rFonts w:ascii="Tahoma" w:hAnsi="Tahoma" w:cs="Tahoma"/>
          <w:bCs/>
          <w:sz w:val="22"/>
          <w:szCs w:val="22"/>
        </w:rPr>
        <w:t xml:space="preserve">  </w:t>
      </w:r>
    </w:p>
    <w:p w14:paraId="6D92D665" w14:textId="77777777" w:rsidR="00F417C4" w:rsidRDefault="00F417C4" w:rsidP="00D06326">
      <w:pPr>
        <w:contextualSpacing/>
        <w:rPr>
          <w:rFonts w:ascii="Tahoma" w:hAnsi="Tahoma" w:cs="Tahoma"/>
          <w:bCs/>
          <w:sz w:val="22"/>
          <w:szCs w:val="22"/>
        </w:rPr>
      </w:pPr>
    </w:p>
    <w:p w14:paraId="353DA527" w14:textId="77777777" w:rsidR="00CC7F80" w:rsidRDefault="00CC7F80" w:rsidP="00D06326">
      <w:pPr>
        <w:contextualSpacing/>
        <w:rPr>
          <w:rFonts w:ascii="Tahoma" w:hAnsi="Tahoma" w:cs="Tahoma"/>
          <w:bCs/>
          <w:sz w:val="22"/>
          <w:szCs w:val="22"/>
        </w:rPr>
      </w:pPr>
    </w:p>
    <w:p w14:paraId="25200E03" w14:textId="293B9368" w:rsidR="00D06326" w:rsidRPr="007A525B" w:rsidRDefault="00D06326" w:rsidP="00D06326">
      <w:pPr>
        <w:contextualSpacing/>
        <w:rPr>
          <w:rFonts w:ascii="Tahoma" w:hAnsi="Tahoma" w:cs="Tahoma"/>
          <w:bCs/>
          <w:sz w:val="22"/>
          <w:szCs w:val="22"/>
        </w:rPr>
      </w:pPr>
      <w:r w:rsidRPr="007A525B">
        <w:rPr>
          <w:rFonts w:ascii="Tahoma" w:hAnsi="Tahoma" w:cs="Tahoma"/>
          <w:bCs/>
          <w:sz w:val="22"/>
          <w:szCs w:val="22"/>
        </w:rPr>
        <w:t xml:space="preserve">Los que no pudieron recuperarse, fueron reciclados convenientemente para que sus componentes eléctricos y electrónicos (considerados residuos peligrosos) no ocasionen daños al medioambiente. </w:t>
      </w:r>
    </w:p>
    <w:p w14:paraId="43C85365" w14:textId="77777777" w:rsidR="006F2405" w:rsidRPr="007A525B" w:rsidRDefault="006F2405" w:rsidP="00D06326">
      <w:pPr>
        <w:contextualSpacing/>
        <w:rPr>
          <w:rFonts w:ascii="Tahoma" w:hAnsi="Tahoma" w:cs="Tahoma"/>
          <w:bCs/>
          <w:sz w:val="22"/>
          <w:szCs w:val="22"/>
        </w:rPr>
      </w:pPr>
    </w:p>
    <w:p w14:paraId="3436735D" w14:textId="1AD101FB" w:rsidR="006F2405" w:rsidRPr="007A525B" w:rsidRDefault="006F2405" w:rsidP="006F2405">
      <w:pPr>
        <w:contextualSpacing/>
        <w:rPr>
          <w:rFonts w:ascii="Tahoma" w:hAnsi="Tahoma" w:cs="Tahoma"/>
          <w:bCs/>
          <w:sz w:val="22"/>
          <w:szCs w:val="22"/>
        </w:rPr>
      </w:pPr>
      <w:r w:rsidRPr="007A525B">
        <w:rPr>
          <w:rFonts w:ascii="Tahoma" w:hAnsi="Tahoma" w:cs="Tahoma"/>
          <w:bCs/>
          <w:sz w:val="22"/>
          <w:szCs w:val="22"/>
        </w:rPr>
        <w:t xml:space="preserve">Participaron 8 colegios de la capital: Colegios participantes: CEIP Villacerrada, CEIP San Pablo, CEIP Carlos V, CEIP Benjamín Palencia, Nuestra Señora de Montserrat, Nuestra Señora del Rosario, CEIP Maria de los Llanos Martínez, CEIP La Ilustración. </w:t>
      </w:r>
    </w:p>
    <w:p w14:paraId="0F53634B" w14:textId="77777777" w:rsidR="00F417C4" w:rsidRDefault="00F417C4" w:rsidP="006F2405">
      <w:pPr>
        <w:contextualSpacing/>
        <w:rPr>
          <w:rFonts w:ascii="Tahoma" w:hAnsi="Tahoma" w:cs="Tahoma"/>
          <w:bCs/>
          <w:sz w:val="22"/>
          <w:szCs w:val="22"/>
        </w:rPr>
      </w:pPr>
    </w:p>
    <w:p w14:paraId="79C2C3AC" w14:textId="56A751BC" w:rsidR="007A525B" w:rsidRPr="007A525B" w:rsidRDefault="006F2405" w:rsidP="006F2405">
      <w:pPr>
        <w:contextualSpacing/>
        <w:rPr>
          <w:rFonts w:ascii="Tahoma" w:hAnsi="Tahoma" w:cs="Tahoma"/>
          <w:bCs/>
          <w:sz w:val="22"/>
          <w:szCs w:val="22"/>
        </w:rPr>
      </w:pPr>
      <w:r w:rsidRPr="007A525B">
        <w:rPr>
          <w:rFonts w:ascii="Tahoma" w:hAnsi="Tahoma" w:cs="Tahoma"/>
          <w:bCs/>
          <w:sz w:val="22"/>
          <w:szCs w:val="22"/>
        </w:rPr>
        <w:t xml:space="preserve">Se hizo entrega de 1 contenedor por clase participante, para que los alumnos depositaran los juguetes que estuvieran en desuso o ya no funcionan, tras 3 semanas en los colegios, se recogieron y se pesaron en las instalaciones para conocer  a los ganadores. </w:t>
      </w:r>
    </w:p>
    <w:p w14:paraId="143C770E" w14:textId="77777777" w:rsidR="006F2405" w:rsidRPr="007A525B" w:rsidRDefault="006F2405" w:rsidP="006F2405">
      <w:pPr>
        <w:contextualSpacing/>
        <w:rPr>
          <w:rFonts w:ascii="Tahoma" w:hAnsi="Tahoma" w:cs="Tahoma"/>
          <w:bCs/>
          <w:sz w:val="22"/>
          <w:szCs w:val="22"/>
        </w:rPr>
      </w:pPr>
    </w:p>
    <w:p w14:paraId="1FAC30D6" w14:textId="6AB6F5F5" w:rsidR="000D6B65" w:rsidRPr="007A525B" w:rsidRDefault="006F2405" w:rsidP="00FA48EB">
      <w:pPr>
        <w:contextualSpacing/>
        <w:rPr>
          <w:rFonts w:ascii="Tahoma" w:hAnsi="Tahoma" w:cs="Tahoma"/>
          <w:bCs/>
          <w:sz w:val="22"/>
          <w:szCs w:val="22"/>
        </w:rPr>
      </w:pPr>
      <w:r w:rsidRPr="007A525B">
        <w:rPr>
          <w:rFonts w:ascii="Tahoma" w:hAnsi="Tahoma" w:cs="Tahoma"/>
          <w:bCs/>
          <w:sz w:val="22"/>
          <w:szCs w:val="22"/>
        </w:rPr>
        <w:t>En total se recogieron 110 kilos 200 gramos. Y se recuperaron unos 120 juguetes más o menos, que sería alrededor del 50% de lo recogido.  Los juguetes se clasificaron por edad: de 2 a 6 años, de 6 a 9 años, y a partir de 9 años.</w:t>
      </w:r>
    </w:p>
    <w:p w14:paraId="269ADC20" w14:textId="77777777" w:rsidR="00A836DC" w:rsidRPr="007A525B" w:rsidRDefault="00A836DC" w:rsidP="00FA48EB">
      <w:pPr>
        <w:contextualSpacing/>
        <w:rPr>
          <w:rFonts w:ascii="Tahoma" w:hAnsi="Tahoma" w:cs="Tahoma"/>
          <w:bCs/>
          <w:sz w:val="22"/>
          <w:szCs w:val="22"/>
        </w:rPr>
      </w:pPr>
    </w:p>
    <w:p w14:paraId="7993A0A5" w14:textId="77777777" w:rsidR="00A836DC" w:rsidRPr="007A525B" w:rsidRDefault="00A836DC" w:rsidP="00A836DC">
      <w:pPr>
        <w:contextualSpacing/>
        <w:rPr>
          <w:rFonts w:ascii="Tahoma" w:hAnsi="Tahoma" w:cs="Tahoma"/>
          <w:b/>
          <w:sz w:val="22"/>
          <w:szCs w:val="22"/>
        </w:rPr>
      </w:pPr>
      <w:r w:rsidRPr="007A525B">
        <w:rPr>
          <w:rFonts w:ascii="Tahoma" w:hAnsi="Tahoma" w:cs="Tahoma"/>
          <w:b/>
          <w:sz w:val="22"/>
          <w:szCs w:val="22"/>
        </w:rPr>
        <w:t>Reducir-Reutilizar-Reciclar</w:t>
      </w:r>
    </w:p>
    <w:p w14:paraId="2F86DF2A" w14:textId="77777777" w:rsidR="00A836DC" w:rsidRPr="007A525B" w:rsidRDefault="00A836DC" w:rsidP="00A836DC">
      <w:pPr>
        <w:contextualSpacing/>
        <w:rPr>
          <w:rFonts w:ascii="Tahoma" w:hAnsi="Tahoma" w:cs="Tahoma"/>
          <w:bCs/>
          <w:sz w:val="22"/>
          <w:szCs w:val="22"/>
        </w:rPr>
      </w:pPr>
    </w:p>
    <w:p w14:paraId="642C2699" w14:textId="77777777" w:rsidR="00A836DC" w:rsidRPr="007A525B" w:rsidRDefault="00A836DC" w:rsidP="00A836DC">
      <w:pPr>
        <w:contextualSpacing/>
        <w:rPr>
          <w:rFonts w:ascii="Tahoma" w:hAnsi="Tahoma" w:cs="Tahoma"/>
          <w:bCs/>
          <w:sz w:val="22"/>
          <w:szCs w:val="22"/>
        </w:rPr>
      </w:pPr>
      <w:r w:rsidRPr="007A525B">
        <w:rPr>
          <w:rFonts w:ascii="Tahoma" w:hAnsi="Tahoma" w:cs="Tahoma"/>
          <w:bCs/>
          <w:sz w:val="22"/>
          <w:szCs w:val="22"/>
        </w:rPr>
        <w:t xml:space="preserve">Se trata por una parte de concienciar sobre la importancia de las tres erres (Reducir – Reutilizar – Reciclar) a los niños participantes y por otra parte colaborar a que los niños más desfavorecidos reciban también sus juguetes estas navidades. </w:t>
      </w:r>
    </w:p>
    <w:p w14:paraId="69465B7C" w14:textId="77777777" w:rsidR="00A836DC" w:rsidRPr="007A525B" w:rsidRDefault="00A836DC" w:rsidP="00FA48EB">
      <w:pPr>
        <w:contextualSpacing/>
        <w:rPr>
          <w:rFonts w:ascii="Tahoma" w:hAnsi="Tahoma" w:cs="Tahoma"/>
          <w:bCs/>
          <w:sz w:val="22"/>
          <w:szCs w:val="22"/>
        </w:rPr>
      </w:pPr>
    </w:p>
    <w:p w14:paraId="6C28952C" w14:textId="00F4E6DF" w:rsidR="00A836DC" w:rsidRPr="007A525B" w:rsidRDefault="00A836DC" w:rsidP="00A836DC">
      <w:pPr>
        <w:contextualSpacing/>
        <w:rPr>
          <w:rFonts w:ascii="Tahoma" w:hAnsi="Tahoma" w:cs="Tahoma"/>
          <w:bCs/>
          <w:sz w:val="22"/>
          <w:szCs w:val="22"/>
        </w:rPr>
      </w:pPr>
      <w:r w:rsidRPr="007A525B">
        <w:rPr>
          <w:rFonts w:ascii="Tahoma" w:hAnsi="Tahoma" w:cs="Tahoma"/>
          <w:bCs/>
          <w:sz w:val="22"/>
          <w:szCs w:val="22"/>
        </w:rPr>
        <w:t xml:space="preserve">Así, la presidenta de </w:t>
      </w:r>
      <w:hyperlink r:id="rId10" w:history="1">
        <w:r w:rsidRPr="007A525B">
          <w:rPr>
            <w:rStyle w:val="Hipervnculo"/>
            <w:rFonts w:ascii="Tahoma" w:hAnsi="Tahoma" w:cs="Tahoma"/>
            <w:bCs/>
            <w:sz w:val="22"/>
            <w:szCs w:val="22"/>
          </w:rPr>
          <w:t>AGESAM</w:t>
        </w:r>
      </w:hyperlink>
      <w:r w:rsidRPr="007A525B">
        <w:rPr>
          <w:rFonts w:ascii="Tahoma" w:hAnsi="Tahoma" w:cs="Tahoma"/>
          <w:bCs/>
          <w:sz w:val="22"/>
          <w:szCs w:val="22"/>
        </w:rPr>
        <w:t xml:space="preserve"> ha resaltado que “Kilowatios de solidaridad” es una campaña orientada a la concienciación y sensibilización sobre la importancia del reciclado, y la concejala de Sostenibilidad ha hecho hincapié en que “ha servido para concienciar a los más pequeños sobre la importancia del reciclaje. Este tipo de campañas -ha dicho- fomentan el trabajo con los más pequeños en esta problemática”, al tiempo que ha animado a los colegios a continuar en las próximas ediciones.</w:t>
      </w:r>
    </w:p>
    <w:p w14:paraId="2CA57C0F" w14:textId="77777777" w:rsidR="007A525B" w:rsidRPr="007A525B" w:rsidRDefault="007A525B" w:rsidP="00A836DC">
      <w:pPr>
        <w:contextualSpacing/>
        <w:rPr>
          <w:rFonts w:ascii="Tahoma" w:hAnsi="Tahoma" w:cs="Tahoma"/>
          <w:bCs/>
          <w:sz w:val="22"/>
          <w:szCs w:val="22"/>
        </w:rPr>
      </w:pPr>
    </w:p>
    <w:p w14:paraId="32057D5E" w14:textId="28916D3F" w:rsidR="00A836DC" w:rsidRPr="007A525B" w:rsidRDefault="007A525B" w:rsidP="00A836DC">
      <w:pPr>
        <w:contextualSpacing/>
        <w:rPr>
          <w:rFonts w:ascii="Tahoma" w:hAnsi="Tahoma" w:cs="Tahoma"/>
          <w:bCs/>
          <w:sz w:val="22"/>
          <w:szCs w:val="22"/>
        </w:rPr>
      </w:pPr>
      <w:r w:rsidRPr="007A525B">
        <w:rPr>
          <w:rFonts w:ascii="Tahoma" w:hAnsi="Tahoma" w:cs="Tahoma"/>
          <w:bCs/>
          <w:sz w:val="22"/>
          <w:szCs w:val="22"/>
        </w:rPr>
        <w:t xml:space="preserve">Por su parte, el secretario general de FEDA se ha dirigido a los escolares resaltando la necesidad de reciclar y la concienciación que debe empezar desde pequeños, </w:t>
      </w:r>
      <w:r>
        <w:rPr>
          <w:rFonts w:ascii="Tahoma" w:hAnsi="Tahoma" w:cs="Tahoma"/>
          <w:bCs/>
          <w:sz w:val="22"/>
          <w:szCs w:val="22"/>
        </w:rPr>
        <w:t>poniendo en valor la tarea de los profesores. Al mismo tiempo, ha resaltado</w:t>
      </w:r>
      <w:r w:rsidRPr="007A525B">
        <w:rPr>
          <w:rFonts w:ascii="Tahoma" w:hAnsi="Tahoma" w:cs="Tahoma"/>
          <w:bCs/>
          <w:sz w:val="22"/>
          <w:szCs w:val="22"/>
        </w:rPr>
        <w:t xml:space="preserve"> el trabajo de AGESAM, que es la única Asociación provincial de la región que hay en la actualidad, por lo que la Asociación actúa como representante a nivel regional, </w:t>
      </w:r>
      <w:r w:rsidR="00A836DC" w:rsidRPr="007A525B">
        <w:rPr>
          <w:rFonts w:ascii="Tahoma" w:hAnsi="Tahoma" w:cs="Tahoma"/>
          <w:bCs/>
          <w:sz w:val="22"/>
          <w:szCs w:val="22"/>
        </w:rPr>
        <w:t xml:space="preserve">con especial mención a las treinta y cuatro empresa asociadas que hacen posible estas actividades y que están comprometidos medioambientalmente con la sociedad. Su actividad principal es la gestión de residuos peligrosos, no peligrosos e inertes. Ha destacado </w:t>
      </w:r>
    </w:p>
    <w:p w14:paraId="17A74030" w14:textId="77777777" w:rsidR="00A836DC" w:rsidRPr="007A525B" w:rsidRDefault="00A836DC" w:rsidP="00A836DC">
      <w:pPr>
        <w:rPr>
          <w:rFonts w:ascii="Tahoma" w:hAnsi="Tahoma" w:cs="Tahoma"/>
          <w:bCs/>
          <w:sz w:val="22"/>
          <w:szCs w:val="22"/>
        </w:rPr>
      </w:pPr>
    </w:p>
    <w:p w14:paraId="06563E65" w14:textId="77777777" w:rsidR="00A836DC" w:rsidRPr="007A525B" w:rsidRDefault="00A836DC" w:rsidP="00A836DC">
      <w:pPr>
        <w:rPr>
          <w:rFonts w:ascii="Tahoma" w:hAnsi="Tahoma" w:cs="Tahoma"/>
          <w:bCs/>
          <w:sz w:val="22"/>
          <w:szCs w:val="22"/>
        </w:rPr>
      </w:pPr>
      <w:r w:rsidRPr="007A525B">
        <w:rPr>
          <w:rFonts w:ascii="Tahoma" w:hAnsi="Tahoma" w:cs="Tahoma"/>
          <w:bCs/>
          <w:sz w:val="22"/>
          <w:szCs w:val="22"/>
        </w:rPr>
        <w:t>Esto ha sido muy bien valorado por la responsable municipal, asegurando “que su labor muchas veces es olvidada, pero muy importante para el cuidado del medio ambiente”, resaltando el hecho de que sea la única Asociación de sector en Castilla-La Mancha.</w:t>
      </w:r>
    </w:p>
    <w:p w14:paraId="35A44AB6" w14:textId="77777777" w:rsidR="00A836DC" w:rsidRPr="007A525B" w:rsidRDefault="00A836DC" w:rsidP="00A836DC">
      <w:pPr>
        <w:pStyle w:val="Prrafodelista"/>
        <w:rPr>
          <w:rFonts w:ascii="Tahoma" w:hAnsi="Tahoma" w:cs="Tahoma"/>
          <w:bCs/>
        </w:rPr>
      </w:pPr>
    </w:p>
    <w:p w14:paraId="21681BF6" w14:textId="77777777" w:rsidR="00A836DC" w:rsidRDefault="00A836DC" w:rsidP="00FA48EB">
      <w:pPr>
        <w:contextualSpacing/>
        <w:rPr>
          <w:rFonts w:ascii="Tahoma" w:hAnsi="Tahoma" w:cs="Tahoma"/>
          <w:bCs/>
          <w:szCs w:val="24"/>
        </w:rPr>
      </w:pPr>
    </w:p>
    <w:sectPr w:rsidR="00A836DC"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867E3F" w14:textId="77777777" w:rsidR="006776A3" w:rsidRDefault="006776A3">
      <w:r>
        <w:separator/>
      </w:r>
    </w:p>
  </w:endnote>
  <w:endnote w:type="continuationSeparator" w:id="0">
    <w:p w14:paraId="6B4A3EDB" w14:textId="77777777" w:rsidR="006776A3" w:rsidRDefault="00677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646A7">
      <w:rPr>
        <w:rStyle w:val="Nmerodepgina"/>
        <w:noProof/>
        <w:sz w:val="11"/>
        <w:szCs w:val="11"/>
      </w:rPr>
      <w:t>1</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6776A3"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0D6B65"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6776A3"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0D6B65"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6776A3"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0D6B65"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5FBF0" w14:textId="77777777" w:rsidR="006776A3" w:rsidRDefault="006776A3">
      <w:r>
        <w:separator/>
      </w:r>
    </w:p>
  </w:footnote>
  <w:footnote w:type="continuationSeparator" w:id="0">
    <w:p w14:paraId="7B53D4C9" w14:textId="77777777" w:rsidR="006776A3" w:rsidRDefault="00677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1A51179"/>
    <w:multiLevelType w:val="hybridMultilevel"/>
    <w:tmpl w:val="19647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83637D"/>
    <w:multiLevelType w:val="hybridMultilevel"/>
    <w:tmpl w:val="20CCA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1172BE"/>
    <w:multiLevelType w:val="hybridMultilevel"/>
    <w:tmpl w:val="46885C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1D5D24"/>
    <w:multiLevelType w:val="hybridMultilevel"/>
    <w:tmpl w:val="F5705314"/>
    <w:lvl w:ilvl="0" w:tplc="0C0A000D">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5" w15:restartNumberingAfterBreak="0">
    <w:nsid w:val="2C835101"/>
    <w:multiLevelType w:val="hybridMultilevel"/>
    <w:tmpl w:val="9B989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183920"/>
    <w:multiLevelType w:val="hybridMultilevel"/>
    <w:tmpl w:val="AB72A6EC"/>
    <w:lvl w:ilvl="0" w:tplc="FC9A547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2EEA06D2"/>
    <w:multiLevelType w:val="hybridMultilevel"/>
    <w:tmpl w:val="973E93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D63431F"/>
    <w:multiLevelType w:val="hybridMultilevel"/>
    <w:tmpl w:val="39AE2A06"/>
    <w:lvl w:ilvl="0" w:tplc="6EB48930">
      <w:start w:val="2"/>
      <w:numFmt w:val="decimal"/>
      <w:lvlText w:val="%1."/>
      <w:lvlJc w:val="left"/>
      <w:pPr>
        <w:ind w:left="360" w:hanging="360"/>
      </w:pPr>
      <w:rPr>
        <w:rFonts w:hint="default"/>
        <w:sz w:val="4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EA33755"/>
    <w:multiLevelType w:val="hybridMultilevel"/>
    <w:tmpl w:val="E654BC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F072906"/>
    <w:multiLevelType w:val="hybridMultilevel"/>
    <w:tmpl w:val="EBEED1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01918C0"/>
    <w:multiLevelType w:val="hybridMultilevel"/>
    <w:tmpl w:val="3F366D70"/>
    <w:lvl w:ilvl="0" w:tplc="6ABAFC7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20C6B83"/>
    <w:multiLevelType w:val="hybridMultilevel"/>
    <w:tmpl w:val="AC246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A5940DA"/>
    <w:multiLevelType w:val="hybridMultilevel"/>
    <w:tmpl w:val="4AB452D2"/>
    <w:lvl w:ilvl="0" w:tplc="B0F2BB7E">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117764E"/>
    <w:multiLevelType w:val="hybridMultilevel"/>
    <w:tmpl w:val="A41A131E"/>
    <w:lvl w:ilvl="0" w:tplc="B0F2BB7E">
      <w:numFmt w:val="bullet"/>
      <w:lvlText w:val="-"/>
      <w:lvlJc w:val="left"/>
      <w:pPr>
        <w:ind w:left="1080" w:hanging="360"/>
      </w:pPr>
      <w:rPr>
        <w:rFonts w:ascii="Tahoma" w:eastAsiaTheme="minorHAnsi" w:hAnsi="Tahoma" w:cs="Tahom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63E649CB"/>
    <w:multiLevelType w:val="hybridMultilevel"/>
    <w:tmpl w:val="5BBEE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4B25949"/>
    <w:multiLevelType w:val="hybridMultilevel"/>
    <w:tmpl w:val="ECC83538"/>
    <w:lvl w:ilvl="0" w:tplc="1C0EC610">
      <w:start w:val="29"/>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2"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02063D"/>
    <w:multiLevelType w:val="hybridMultilevel"/>
    <w:tmpl w:val="12F82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3A7311D"/>
    <w:multiLevelType w:val="hybridMultilevel"/>
    <w:tmpl w:val="A3E86828"/>
    <w:lvl w:ilvl="0" w:tplc="2160E9B0">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5" w15:restartNumberingAfterBreak="0">
    <w:nsid w:val="75AF143F"/>
    <w:multiLevelType w:val="hybridMultilevel"/>
    <w:tmpl w:val="6922C266"/>
    <w:lvl w:ilvl="0" w:tplc="1C0EC610">
      <w:start w:val="29"/>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73751D4"/>
    <w:multiLevelType w:val="hybridMultilevel"/>
    <w:tmpl w:val="5E649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8B166C0"/>
    <w:multiLevelType w:val="hybridMultilevel"/>
    <w:tmpl w:val="52FC2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1"/>
  </w:num>
  <w:num w:numId="2">
    <w:abstractNumId w:val="6"/>
  </w:num>
  <w:num w:numId="3">
    <w:abstractNumId w:val="2"/>
  </w:num>
  <w:num w:numId="4">
    <w:abstractNumId w:val="1"/>
  </w:num>
  <w:num w:numId="5">
    <w:abstractNumId w:val="0"/>
  </w:num>
  <w:num w:numId="6">
    <w:abstractNumId w:val="32"/>
  </w:num>
  <w:num w:numId="7">
    <w:abstractNumId w:val="38"/>
  </w:num>
  <w:num w:numId="8">
    <w:abstractNumId w:val="21"/>
  </w:num>
  <w:num w:numId="9">
    <w:abstractNumId w:val="8"/>
  </w:num>
  <w:num w:numId="10">
    <w:abstractNumId w:val="11"/>
  </w:num>
  <w:num w:numId="11">
    <w:abstractNumId w:val="23"/>
  </w:num>
  <w:num w:numId="12">
    <w:abstractNumId w:val="9"/>
  </w:num>
  <w:num w:numId="13">
    <w:abstractNumId w:val="22"/>
  </w:num>
  <w:num w:numId="14">
    <w:abstractNumId w:val="12"/>
  </w:num>
  <w:num w:numId="15">
    <w:abstractNumId w:val="26"/>
  </w:num>
  <w:num w:numId="16">
    <w:abstractNumId w:val="18"/>
  </w:num>
  <w:num w:numId="17">
    <w:abstractNumId w:val="16"/>
  </w:num>
  <w:num w:numId="18">
    <w:abstractNumId w:val="34"/>
  </w:num>
  <w:num w:numId="19">
    <w:abstractNumId w:val="37"/>
  </w:num>
  <w:num w:numId="20">
    <w:abstractNumId w:val="33"/>
  </w:num>
  <w:num w:numId="21">
    <w:abstractNumId w:val="17"/>
  </w:num>
  <w:num w:numId="22">
    <w:abstractNumId w:val="15"/>
  </w:num>
  <w:num w:numId="23">
    <w:abstractNumId w:val="35"/>
  </w:num>
  <w:num w:numId="24">
    <w:abstractNumId w:val="14"/>
  </w:num>
  <w:num w:numId="25">
    <w:abstractNumId w:val="30"/>
  </w:num>
  <w:num w:numId="26">
    <w:abstractNumId w:val="25"/>
  </w:num>
  <w:num w:numId="27">
    <w:abstractNumId w:val="10"/>
  </w:num>
  <w:num w:numId="28">
    <w:abstractNumId w:val="24"/>
  </w:num>
  <w:num w:numId="29">
    <w:abstractNumId w:val="19"/>
  </w:num>
  <w:num w:numId="30">
    <w:abstractNumId w:val="28"/>
  </w:num>
  <w:num w:numId="31">
    <w:abstractNumId w:val="27"/>
  </w:num>
  <w:num w:numId="32">
    <w:abstractNumId w:val="36"/>
  </w:num>
  <w:num w:numId="33">
    <w:abstractNumId w:val="13"/>
  </w:num>
  <w:num w:numId="34">
    <w:abstractNumId w:val="7"/>
  </w:num>
  <w:num w:numId="35">
    <w:abstractNumId w:val="29"/>
  </w:num>
  <w:num w:numId="36">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CAF"/>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1AE"/>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4113"/>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76A3"/>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49F"/>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46A7"/>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25B"/>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36DC"/>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6D3E"/>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6CE2"/>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C7F80"/>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2FD0"/>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24CA"/>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7C4"/>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customStyle="1" w:styleId="UnresolvedMention">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47-asociacion-de-gestores-ambientales-de-albacet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gesam.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3898F-2E5D-402E-9581-4D812213C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898</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5826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Evelin</cp:lastModifiedBy>
  <cp:revision>9</cp:revision>
  <cp:lastPrinted>2024-11-15T09:28:00Z</cp:lastPrinted>
  <dcterms:created xsi:type="dcterms:W3CDTF">2025-01-30T11:28:00Z</dcterms:created>
  <dcterms:modified xsi:type="dcterms:W3CDTF">2025-01-31T10:32:00Z</dcterms:modified>
</cp:coreProperties>
</file>