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4FA542" w14:textId="77777777" w:rsidR="00EA1801" w:rsidRDefault="00EA1801" w:rsidP="00A10560">
      <w:pPr>
        <w:suppressAutoHyphens/>
        <w:ind w:right="-142" w:hanging="284"/>
        <w:jc w:val="right"/>
        <w:rPr>
          <w:rFonts w:ascii="Tahoma" w:hAnsi="Tahoma" w:cs="Tahoma"/>
          <w:bCs/>
          <w:sz w:val="22"/>
          <w:szCs w:val="22"/>
        </w:rPr>
      </w:pPr>
    </w:p>
    <w:p w14:paraId="78A07B69" w14:textId="4053C116" w:rsidR="00396974" w:rsidRDefault="00396974" w:rsidP="00396974">
      <w:pPr>
        <w:pStyle w:val="Textoindependiente"/>
        <w:jc w:val="right"/>
        <w:rPr>
          <w:rFonts w:ascii="Tahoma" w:hAnsi="Tahoma" w:cs="Tahoma"/>
          <w:b w:val="0"/>
          <w:bCs/>
          <w:sz w:val="24"/>
        </w:rPr>
      </w:pPr>
      <w:r w:rsidRPr="007B0043">
        <w:rPr>
          <w:rFonts w:ascii="Tahoma" w:hAnsi="Tahoma" w:cs="Tahoma"/>
          <w:b w:val="0"/>
          <w:bCs/>
          <w:sz w:val="24"/>
        </w:rPr>
        <w:t xml:space="preserve">Albacete, </w:t>
      </w:r>
      <w:r>
        <w:rPr>
          <w:rFonts w:ascii="Tahoma" w:hAnsi="Tahoma" w:cs="Tahoma"/>
          <w:b w:val="0"/>
          <w:bCs/>
          <w:sz w:val="24"/>
        </w:rPr>
        <w:t>2</w:t>
      </w:r>
      <w:r w:rsidR="00FE5960">
        <w:rPr>
          <w:rFonts w:ascii="Tahoma" w:hAnsi="Tahoma" w:cs="Tahoma"/>
          <w:b w:val="0"/>
          <w:bCs/>
          <w:sz w:val="24"/>
        </w:rPr>
        <w:t>4</w:t>
      </w:r>
      <w:r w:rsidRPr="007B0043">
        <w:rPr>
          <w:rFonts w:ascii="Tahoma" w:hAnsi="Tahoma" w:cs="Tahoma"/>
          <w:b w:val="0"/>
          <w:bCs/>
          <w:sz w:val="24"/>
        </w:rPr>
        <w:t xml:space="preserve"> </w:t>
      </w:r>
      <w:r>
        <w:rPr>
          <w:rFonts w:ascii="Tahoma" w:hAnsi="Tahoma" w:cs="Tahoma"/>
          <w:b w:val="0"/>
          <w:bCs/>
          <w:sz w:val="24"/>
        </w:rPr>
        <w:t>octu</w:t>
      </w:r>
      <w:r w:rsidRPr="007B0043">
        <w:rPr>
          <w:rFonts w:ascii="Tahoma" w:hAnsi="Tahoma" w:cs="Tahoma"/>
          <w:b w:val="0"/>
          <w:bCs/>
          <w:sz w:val="24"/>
        </w:rPr>
        <w:t>bre</w:t>
      </w:r>
      <w:r>
        <w:rPr>
          <w:rFonts w:ascii="Tahoma" w:hAnsi="Tahoma" w:cs="Tahoma"/>
          <w:b w:val="0"/>
          <w:bCs/>
          <w:sz w:val="24"/>
        </w:rPr>
        <w:t xml:space="preserve"> 2025</w:t>
      </w:r>
    </w:p>
    <w:p w14:paraId="748D1FA2" w14:textId="77777777" w:rsidR="00FE5960" w:rsidRDefault="00FE5960" w:rsidP="00396974">
      <w:pPr>
        <w:pStyle w:val="Textoindependiente"/>
        <w:jc w:val="right"/>
        <w:rPr>
          <w:rFonts w:ascii="Tahoma" w:hAnsi="Tahoma" w:cs="Tahoma"/>
          <w:b w:val="0"/>
          <w:bCs/>
          <w:sz w:val="24"/>
        </w:rPr>
      </w:pPr>
    </w:p>
    <w:p w14:paraId="3BD6FF90" w14:textId="4F2AEEF8" w:rsidR="00FE5960" w:rsidRPr="00FE5960" w:rsidRDefault="00FE5960" w:rsidP="00FE5960">
      <w:pPr>
        <w:pStyle w:val="Textoindependiente"/>
        <w:rPr>
          <w:rFonts w:ascii="Tahoma" w:hAnsi="Tahoma" w:cs="Tahoma"/>
          <w:sz w:val="32"/>
          <w:szCs w:val="32"/>
        </w:rPr>
      </w:pPr>
      <w:r w:rsidRPr="00FE5960">
        <w:rPr>
          <w:rFonts w:ascii="Tahoma" w:hAnsi="Tahoma" w:cs="Tahoma"/>
          <w:sz w:val="32"/>
          <w:szCs w:val="32"/>
        </w:rPr>
        <w:t xml:space="preserve">La Asociación de Instaladores Electricistas traslada a la </w:t>
      </w:r>
      <w:r>
        <w:rPr>
          <w:rFonts w:ascii="Tahoma" w:hAnsi="Tahoma" w:cs="Tahoma"/>
          <w:sz w:val="32"/>
          <w:szCs w:val="32"/>
        </w:rPr>
        <w:t>A</w:t>
      </w:r>
      <w:r w:rsidRPr="00FE5960">
        <w:rPr>
          <w:rFonts w:ascii="Tahoma" w:hAnsi="Tahoma" w:cs="Tahoma"/>
          <w:sz w:val="32"/>
          <w:szCs w:val="32"/>
        </w:rPr>
        <w:t xml:space="preserve">dministración </w:t>
      </w:r>
      <w:r>
        <w:rPr>
          <w:rFonts w:ascii="Tahoma" w:hAnsi="Tahoma" w:cs="Tahoma"/>
          <w:sz w:val="32"/>
          <w:szCs w:val="32"/>
        </w:rPr>
        <w:t xml:space="preserve">regional </w:t>
      </w:r>
      <w:r w:rsidRPr="00FE5960">
        <w:rPr>
          <w:rFonts w:ascii="Tahoma" w:hAnsi="Tahoma" w:cs="Tahoma"/>
          <w:sz w:val="32"/>
          <w:szCs w:val="32"/>
        </w:rPr>
        <w:t>su preocupación por la falta de capacidad de las redes eléctricas</w:t>
      </w:r>
    </w:p>
    <w:p w14:paraId="42170A68" w14:textId="77777777" w:rsidR="00FE5960" w:rsidRPr="00FE5960" w:rsidRDefault="00FE5960" w:rsidP="00FE5960">
      <w:pPr>
        <w:pStyle w:val="Textoindependiente"/>
        <w:rPr>
          <w:rFonts w:ascii="Tahoma" w:hAnsi="Tahoma" w:cs="Tahoma"/>
        </w:rPr>
      </w:pPr>
    </w:p>
    <w:p w14:paraId="08F7227C" w14:textId="5D9704FB" w:rsidR="00FE5960" w:rsidRPr="00FE5960" w:rsidRDefault="00FE5960" w:rsidP="00FE5960">
      <w:pPr>
        <w:pStyle w:val="Textoindependiente"/>
        <w:numPr>
          <w:ilvl w:val="0"/>
          <w:numId w:val="34"/>
        </w:numPr>
        <w:ind w:left="426" w:hanging="284"/>
        <w:rPr>
          <w:rFonts w:ascii="Tahoma" w:hAnsi="Tahoma" w:cs="Tahoma"/>
          <w:sz w:val="24"/>
        </w:rPr>
      </w:pPr>
      <w:r>
        <w:rPr>
          <w:rFonts w:ascii="Tahoma" w:hAnsi="Tahoma" w:cs="Tahoma"/>
          <w:sz w:val="22"/>
          <w:szCs w:val="22"/>
        </w:rPr>
        <w:t xml:space="preserve">Alerta en </w:t>
      </w:r>
      <w:r w:rsidRPr="00FE5960">
        <w:rPr>
          <w:rFonts w:ascii="Tahoma" w:hAnsi="Tahoma" w:cs="Tahoma"/>
          <w:sz w:val="22"/>
          <w:szCs w:val="22"/>
        </w:rPr>
        <w:t>el sector por la falta de capacidad, tanto para consumo como para generación, de las redes eléctricas de distribución y transporte</w:t>
      </w:r>
    </w:p>
    <w:p w14:paraId="0BF29557" w14:textId="77777777" w:rsidR="00FE5960" w:rsidRPr="00FE5960" w:rsidRDefault="00FE5960" w:rsidP="00FE5960">
      <w:pPr>
        <w:rPr>
          <w:rFonts w:ascii="Courier New" w:hAnsi="Courier New" w:cs="Courier New"/>
        </w:rPr>
      </w:pPr>
    </w:p>
    <w:p w14:paraId="7457D71C" w14:textId="77777777" w:rsidR="00FE5960" w:rsidRPr="00FE5960" w:rsidRDefault="00FE5960" w:rsidP="00FE5960">
      <w:pPr>
        <w:rPr>
          <w:rFonts w:ascii="Courier New" w:hAnsi="Courier New" w:cs="Courier New"/>
        </w:rPr>
      </w:pPr>
    </w:p>
    <w:p w14:paraId="68E44953" w14:textId="15C67F4B" w:rsidR="00FE5960" w:rsidRPr="00FE5960" w:rsidRDefault="00FE5960" w:rsidP="00FE5960">
      <w:pPr>
        <w:rPr>
          <w:rFonts w:ascii="Tahoma" w:hAnsi="Tahoma" w:cs="Tahoma"/>
          <w:sz w:val="22"/>
          <w:szCs w:val="22"/>
        </w:rPr>
      </w:pPr>
      <w:r w:rsidRPr="00FE5960">
        <w:rPr>
          <w:rFonts w:ascii="Tahoma" w:hAnsi="Tahoma" w:cs="Tahoma"/>
          <w:sz w:val="22"/>
          <w:szCs w:val="22"/>
        </w:rPr>
        <w:t xml:space="preserve">Los empresarios Jesús Núñez y Cándido Lozano, miembros de la </w:t>
      </w:r>
      <w:hyperlink r:id="rId8" w:history="1">
        <w:r w:rsidRPr="00527551">
          <w:rPr>
            <w:rStyle w:val="Hipervnculo"/>
            <w:rFonts w:ascii="Tahoma" w:hAnsi="Tahoma" w:cs="Tahoma"/>
            <w:sz w:val="22"/>
            <w:szCs w:val="22"/>
          </w:rPr>
          <w:t>Asociación Provincial de Instaladores Electricistas y de Telecomunicaciones de Albacete</w:t>
        </w:r>
        <w:r w:rsidRPr="00527551">
          <w:rPr>
            <w:rStyle w:val="Hipervnculo"/>
            <w:rFonts w:ascii="Tahoma" w:hAnsi="Tahoma" w:cs="Tahoma"/>
            <w:sz w:val="22"/>
            <w:szCs w:val="22"/>
          </w:rPr>
          <w:t xml:space="preserve">, </w:t>
        </w:r>
        <w:r w:rsidRPr="00527551">
          <w:rPr>
            <w:rStyle w:val="Hipervnculo"/>
            <w:rFonts w:ascii="Tahoma" w:hAnsi="Tahoma" w:cs="Tahoma"/>
            <w:sz w:val="22"/>
            <w:szCs w:val="22"/>
          </w:rPr>
          <w:t>APIET</w:t>
        </w:r>
      </w:hyperlink>
      <w:r w:rsidRPr="00FE5960">
        <w:rPr>
          <w:rFonts w:ascii="Tahoma" w:hAnsi="Tahoma" w:cs="Tahoma"/>
          <w:sz w:val="22"/>
          <w:szCs w:val="22"/>
        </w:rPr>
        <w:t xml:space="preserve">, integrada en </w:t>
      </w:r>
      <w:hyperlink r:id="rId9" w:history="1">
        <w:r w:rsidRPr="00527551">
          <w:rPr>
            <w:rStyle w:val="Hipervnculo"/>
            <w:rFonts w:ascii="Tahoma" w:hAnsi="Tahoma" w:cs="Tahoma"/>
            <w:sz w:val="22"/>
            <w:szCs w:val="22"/>
          </w:rPr>
          <w:t>FEDA</w:t>
        </w:r>
      </w:hyperlink>
      <w:r w:rsidRPr="00FE5960">
        <w:rPr>
          <w:rFonts w:ascii="Tahoma" w:hAnsi="Tahoma" w:cs="Tahoma"/>
          <w:sz w:val="22"/>
          <w:szCs w:val="22"/>
        </w:rPr>
        <w:t>, se han reunido conjuntamente con la delegada provincial de Desarrollo Sostenible,</w:t>
      </w:r>
      <w:r>
        <w:rPr>
          <w:rFonts w:ascii="Tahoma" w:hAnsi="Tahoma" w:cs="Tahoma"/>
          <w:sz w:val="22"/>
          <w:szCs w:val="22"/>
        </w:rPr>
        <w:t xml:space="preserve"> </w:t>
      </w:r>
      <w:r w:rsidRPr="00FE5960">
        <w:rPr>
          <w:rFonts w:ascii="Tahoma" w:hAnsi="Tahoma" w:cs="Tahoma"/>
          <w:sz w:val="22"/>
          <w:szCs w:val="22"/>
        </w:rPr>
        <w:t>Llanos Valero, y con el delegado provincial de Economía, Empresas y Empleo, Nicolás Merino, para trasladarles su preocupación por la falta de capacidad de acceso a las redes de distribución y transporte en la provincia de Albacete.</w:t>
      </w:r>
    </w:p>
    <w:p w14:paraId="18DDF49C" w14:textId="77777777" w:rsidR="00FE5960" w:rsidRPr="00FE5960" w:rsidRDefault="00FE5960" w:rsidP="00FE5960">
      <w:pPr>
        <w:ind w:firstLine="708"/>
        <w:rPr>
          <w:rFonts w:ascii="Tahoma" w:hAnsi="Tahoma" w:cs="Tahoma"/>
          <w:sz w:val="22"/>
          <w:szCs w:val="22"/>
        </w:rPr>
      </w:pPr>
    </w:p>
    <w:p w14:paraId="15FDB707" w14:textId="77777777" w:rsidR="00FE5960" w:rsidRPr="00FE5960" w:rsidRDefault="00FE5960" w:rsidP="00FE5960">
      <w:pPr>
        <w:rPr>
          <w:rFonts w:ascii="Tahoma" w:hAnsi="Tahoma" w:cs="Tahoma"/>
          <w:sz w:val="22"/>
          <w:szCs w:val="22"/>
        </w:rPr>
      </w:pPr>
      <w:r w:rsidRPr="00FE5960">
        <w:rPr>
          <w:rFonts w:ascii="Tahoma" w:hAnsi="Tahoma" w:cs="Tahoma"/>
          <w:sz w:val="22"/>
          <w:szCs w:val="22"/>
        </w:rPr>
        <w:t>Hace unas semanas, las compañías distribuidoras publicaron la información sobre la capacidad de acceso a los nudos y la información adicional sobre acceso y conexión a la red de distribución, reguladas en el artículo 16 y 17 de la Circular 1/2024, de 27 de septiembre. El análisis de estos datos muestra que, a nivel general, un porcentaje significativo de nudos ya está saturado (83,4%), lo que impide conectar nueva demanda en esos nudos. En el caso particular de la provincia de Albacete, la información sobre la capacidad de los nudos publicada por i-DE Redes Eléctricas Inteligentes indica que el 100% de los nudos están saturados y no hay capacidad disponible para conectar nuevos suministros.</w:t>
      </w:r>
    </w:p>
    <w:p w14:paraId="41633D6B" w14:textId="77777777" w:rsidR="00FE5960" w:rsidRPr="00FE5960" w:rsidRDefault="00FE5960" w:rsidP="00FE5960">
      <w:pPr>
        <w:rPr>
          <w:rFonts w:ascii="Tahoma" w:hAnsi="Tahoma" w:cs="Tahoma"/>
          <w:sz w:val="22"/>
          <w:szCs w:val="22"/>
        </w:rPr>
      </w:pPr>
    </w:p>
    <w:p w14:paraId="1737FC5A" w14:textId="2A003C2C" w:rsidR="00FE5960" w:rsidRPr="00FE5960" w:rsidRDefault="00FE5960" w:rsidP="00FE5960">
      <w:pPr>
        <w:rPr>
          <w:rFonts w:ascii="Tahoma" w:hAnsi="Tahoma" w:cs="Tahoma"/>
          <w:sz w:val="22"/>
          <w:szCs w:val="22"/>
        </w:rPr>
      </w:pPr>
      <w:r w:rsidRPr="00FE5960">
        <w:rPr>
          <w:rFonts w:ascii="Tahoma" w:hAnsi="Tahoma" w:cs="Tahoma"/>
          <w:sz w:val="22"/>
          <w:szCs w:val="22"/>
        </w:rPr>
        <w:t>Esto limita enormemente la posibilidad de crecimiento del tejido empresarial en nuestra provincia y dificulta la atracción de inversión y de nuevas empresas, creadoras de empleo, que deseen implantarse en esta provincia. También limita el crecimiento urbanístico y el desarrollo de sectores urbanos, impidiendo así la construcción de edificios residenciales a un precio asequible y acrecentando el problema del acceso a la vivienda que tanto preocupa a la sociedad.</w:t>
      </w:r>
    </w:p>
    <w:p w14:paraId="59D8D14D" w14:textId="77777777" w:rsidR="00FE5960" w:rsidRPr="00FE5960" w:rsidRDefault="00FE5960" w:rsidP="00FE5960">
      <w:pPr>
        <w:rPr>
          <w:rFonts w:ascii="Tahoma" w:hAnsi="Tahoma" w:cs="Tahoma"/>
          <w:sz w:val="22"/>
          <w:szCs w:val="22"/>
        </w:rPr>
      </w:pPr>
    </w:p>
    <w:p w14:paraId="6DE2512F" w14:textId="77777777" w:rsidR="00FE5960" w:rsidRPr="00FE5960" w:rsidRDefault="00FE5960" w:rsidP="00FE5960">
      <w:pPr>
        <w:rPr>
          <w:rFonts w:ascii="Tahoma" w:hAnsi="Tahoma" w:cs="Tahoma"/>
          <w:sz w:val="22"/>
          <w:szCs w:val="22"/>
        </w:rPr>
      </w:pPr>
      <w:r w:rsidRPr="00FE5960">
        <w:rPr>
          <w:rFonts w:ascii="Tahoma" w:hAnsi="Tahoma" w:cs="Tahoma"/>
          <w:sz w:val="22"/>
          <w:szCs w:val="22"/>
        </w:rPr>
        <w:t>Para el sector de las instalaciones eléctricas, la falta de capacidad en la red ya la venimos denunciando desde hace tiempo y este problema limita nuestras posibilidades de trabajo siendo, además, cuestionados por nuestros clientes, sobre todo, cuando se les deniega la conexión o cuando las condiciones de acceso a la energía implican que el peticionario tenga que costear las obras de ampliación de las infraestructuras de las redes eléctricas.</w:t>
      </w:r>
    </w:p>
    <w:p w14:paraId="1E516C97" w14:textId="77777777" w:rsidR="00FE5960" w:rsidRPr="00FE5960" w:rsidRDefault="00FE5960" w:rsidP="00FE5960">
      <w:pPr>
        <w:rPr>
          <w:rFonts w:ascii="Tahoma" w:hAnsi="Tahoma" w:cs="Tahoma"/>
          <w:sz w:val="22"/>
          <w:szCs w:val="22"/>
        </w:rPr>
      </w:pPr>
    </w:p>
    <w:p w14:paraId="34BFA1B7" w14:textId="68ED567E" w:rsidR="00FE5960" w:rsidRDefault="00FE5960" w:rsidP="00FE5960">
      <w:pPr>
        <w:rPr>
          <w:rFonts w:ascii="Tahoma" w:hAnsi="Tahoma" w:cs="Tahoma"/>
          <w:sz w:val="22"/>
          <w:szCs w:val="22"/>
        </w:rPr>
      </w:pPr>
      <w:r w:rsidRPr="00FE5960">
        <w:rPr>
          <w:rFonts w:ascii="Tahoma" w:hAnsi="Tahoma" w:cs="Tahoma"/>
          <w:sz w:val="22"/>
          <w:szCs w:val="22"/>
        </w:rPr>
        <w:t>Desde APIET</w:t>
      </w:r>
      <w:r>
        <w:rPr>
          <w:rFonts w:ascii="Tahoma" w:hAnsi="Tahoma" w:cs="Tahoma"/>
          <w:sz w:val="22"/>
          <w:szCs w:val="22"/>
        </w:rPr>
        <w:t xml:space="preserve">, se valora </w:t>
      </w:r>
      <w:r w:rsidRPr="00FE5960">
        <w:rPr>
          <w:rFonts w:ascii="Tahoma" w:hAnsi="Tahoma" w:cs="Tahoma"/>
          <w:sz w:val="22"/>
          <w:szCs w:val="22"/>
        </w:rPr>
        <w:t>de forma positiva todas aquellas iniciativas que pretenden impulsar el proceso de electrificación, aunque eso pueda suponer un incremento en el límite de inversiones en las redes, pero conside</w:t>
      </w:r>
      <w:r>
        <w:rPr>
          <w:rFonts w:ascii="Tahoma" w:hAnsi="Tahoma" w:cs="Tahoma"/>
          <w:sz w:val="22"/>
          <w:szCs w:val="22"/>
        </w:rPr>
        <w:t>rando</w:t>
      </w:r>
      <w:r w:rsidRPr="00FE5960">
        <w:rPr>
          <w:rFonts w:ascii="Tahoma" w:hAnsi="Tahoma" w:cs="Tahoma"/>
          <w:sz w:val="22"/>
          <w:szCs w:val="22"/>
        </w:rPr>
        <w:t xml:space="preserve"> que la Administración no solo debe centrase en que los gestores de red modernicen e incrementen la capacidad de sus redes, si no que esto también debe venir acompañado de un notable incremento en la calidad de atención a los usuarios y de una mayor agilidad en los procesos de tramitación de solicitudes de acceso y conexión.</w:t>
      </w:r>
    </w:p>
    <w:p w14:paraId="732C4C35" w14:textId="77777777" w:rsidR="00FE5960" w:rsidRDefault="00FE5960" w:rsidP="00FE5960">
      <w:pPr>
        <w:rPr>
          <w:rFonts w:ascii="Tahoma" w:hAnsi="Tahoma" w:cs="Tahoma"/>
          <w:sz w:val="22"/>
          <w:szCs w:val="22"/>
        </w:rPr>
      </w:pPr>
    </w:p>
    <w:p w14:paraId="645AC820" w14:textId="77777777" w:rsidR="00FE5960" w:rsidRDefault="00FE5960" w:rsidP="00FE5960">
      <w:pPr>
        <w:rPr>
          <w:rFonts w:ascii="Tahoma" w:hAnsi="Tahoma" w:cs="Tahoma"/>
          <w:sz w:val="22"/>
          <w:szCs w:val="22"/>
        </w:rPr>
      </w:pPr>
    </w:p>
    <w:p w14:paraId="1D4FC237" w14:textId="77777777" w:rsidR="00FE5960" w:rsidRPr="00FE5960" w:rsidRDefault="00FE5960" w:rsidP="00FE5960">
      <w:pPr>
        <w:rPr>
          <w:rFonts w:ascii="Tahoma" w:hAnsi="Tahoma" w:cs="Tahoma"/>
          <w:sz w:val="22"/>
          <w:szCs w:val="22"/>
        </w:rPr>
      </w:pPr>
    </w:p>
    <w:p w14:paraId="36ABC08C" w14:textId="77777777" w:rsidR="00FE5960" w:rsidRPr="00FE5960" w:rsidRDefault="00FE5960" w:rsidP="00FE5960">
      <w:pPr>
        <w:rPr>
          <w:rFonts w:ascii="Tahoma" w:hAnsi="Tahoma" w:cs="Tahoma"/>
          <w:sz w:val="22"/>
          <w:szCs w:val="22"/>
        </w:rPr>
      </w:pPr>
    </w:p>
    <w:p w14:paraId="35A627A5" w14:textId="77777777" w:rsidR="00FE5960" w:rsidRDefault="00FE5960" w:rsidP="00FE5960">
      <w:pPr>
        <w:rPr>
          <w:rFonts w:ascii="Tahoma" w:hAnsi="Tahoma" w:cs="Tahoma"/>
          <w:sz w:val="22"/>
          <w:szCs w:val="22"/>
        </w:rPr>
      </w:pPr>
    </w:p>
    <w:p w14:paraId="64CE4432" w14:textId="496C9D30" w:rsidR="00FE5960" w:rsidRPr="00FE5960" w:rsidRDefault="00FE5960" w:rsidP="00FE5960">
      <w:pPr>
        <w:rPr>
          <w:rFonts w:ascii="Tahoma" w:hAnsi="Tahoma" w:cs="Tahoma"/>
          <w:b/>
          <w:bCs/>
          <w:sz w:val="22"/>
          <w:szCs w:val="22"/>
        </w:rPr>
      </w:pPr>
      <w:r w:rsidRPr="00FE5960">
        <w:rPr>
          <w:rFonts w:ascii="Tahoma" w:hAnsi="Tahoma" w:cs="Tahoma"/>
          <w:b/>
          <w:bCs/>
          <w:sz w:val="22"/>
          <w:szCs w:val="22"/>
        </w:rPr>
        <w:t>“Islas energéticas”</w:t>
      </w:r>
    </w:p>
    <w:p w14:paraId="255CBDD9" w14:textId="77777777" w:rsidR="00FE5960" w:rsidRDefault="00FE5960" w:rsidP="00FE5960">
      <w:pPr>
        <w:rPr>
          <w:rFonts w:ascii="Tahoma" w:hAnsi="Tahoma" w:cs="Tahoma"/>
          <w:sz w:val="22"/>
          <w:szCs w:val="22"/>
        </w:rPr>
      </w:pPr>
    </w:p>
    <w:p w14:paraId="7606973E" w14:textId="581B2B66" w:rsidR="00FE5960" w:rsidRPr="00FE5960" w:rsidRDefault="00FE5960" w:rsidP="00FE5960">
      <w:pPr>
        <w:rPr>
          <w:rFonts w:ascii="Tahoma" w:hAnsi="Tahoma" w:cs="Tahoma"/>
          <w:sz w:val="22"/>
          <w:szCs w:val="22"/>
        </w:rPr>
      </w:pPr>
      <w:r w:rsidRPr="00FE5960">
        <w:rPr>
          <w:rFonts w:ascii="Tahoma" w:hAnsi="Tahoma" w:cs="Tahoma"/>
          <w:sz w:val="22"/>
          <w:szCs w:val="22"/>
        </w:rPr>
        <w:t>Actualmente, los plazos de tramitación de los expedientes de acceso y conexión para la obtención de un punto de suministro pueden resultar muy elevados, independientemente de la zona de distribución en la que se ubique, pudiendo alargarse en algunos casos a más de doce meses. Además, la trazabilidad y transparencia en la tramitación de estos expedientes, tiene un amplio margen de mejora, lo que ocasiona incertidumbre a los usuarios demandantes de puntos de suministro eléctrico, ralentizando el proceso de electrificación de la economía y desincentivando la creación de actividad económica y empresarial y con ello la generación de empleo.</w:t>
      </w:r>
    </w:p>
    <w:p w14:paraId="6DFFBA8B" w14:textId="77777777" w:rsidR="00FE5960" w:rsidRDefault="00FE5960" w:rsidP="00FE5960">
      <w:pPr>
        <w:rPr>
          <w:rFonts w:ascii="Tahoma" w:hAnsi="Tahoma" w:cs="Tahoma"/>
          <w:sz w:val="22"/>
          <w:szCs w:val="22"/>
        </w:rPr>
      </w:pPr>
    </w:p>
    <w:p w14:paraId="4254EEC1" w14:textId="77777777" w:rsidR="00FE5960" w:rsidRDefault="00FE5960" w:rsidP="00FE5960">
      <w:pPr>
        <w:rPr>
          <w:rFonts w:ascii="Tahoma" w:hAnsi="Tahoma" w:cs="Tahoma"/>
          <w:sz w:val="22"/>
          <w:szCs w:val="22"/>
        </w:rPr>
      </w:pPr>
      <w:r w:rsidRPr="00FE5960">
        <w:rPr>
          <w:rFonts w:ascii="Tahoma" w:hAnsi="Tahoma" w:cs="Tahoma"/>
          <w:sz w:val="22"/>
          <w:szCs w:val="22"/>
        </w:rPr>
        <w:t>Los delegados</w:t>
      </w:r>
      <w:r>
        <w:rPr>
          <w:rFonts w:ascii="Tahoma" w:hAnsi="Tahoma" w:cs="Tahoma"/>
          <w:sz w:val="22"/>
          <w:szCs w:val="22"/>
        </w:rPr>
        <w:t xml:space="preserve"> del Gobierno de Castilla-La Mancha en Albacete</w:t>
      </w:r>
      <w:r w:rsidRPr="00FE5960">
        <w:rPr>
          <w:rFonts w:ascii="Tahoma" w:hAnsi="Tahoma" w:cs="Tahoma"/>
          <w:sz w:val="22"/>
          <w:szCs w:val="22"/>
        </w:rPr>
        <w:t xml:space="preserve"> han manifestado que son plenamente conscientes del problema y han mostrado su apoyo y su total colaboración en lo que sea necesario para paliar este problema, ya que hace muchos años que no se hacen inversiones importantes en nuestra provincia y se está llegando a un punto en el que hay localidades que se están convirtiendo en “islas energéticas”. </w:t>
      </w:r>
    </w:p>
    <w:p w14:paraId="04CD6AAA" w14:textId="77777777" w:rsidR="00FE5960" w:rsidRDefault="00FE5960" w:rsidP="00FE5960">
      <w:pPr>
        <w:rPr>
          <w:rFonts w:ascii="Tahoma" w:hAnsi="Tahoma" w:cs="Tahoma"/>
          <w:sz w:val="22"/>
          <w:szCs w:val="22"/>
        </w:rPr>
      </w:pPr>
    </w:p>
    <w:p w14:paraId="72AE84B2" w14:textId="4F582D44" w:rsidR="00FE5960" w:rsidRPr="00FE5960" w:rsidRDefault="00FE5960" w:rsidP="00FE5960">
      <w:pPr>
        <w:rPr>
          <w:rFonts w:ascii="Tahoma" w:hAnsi="Tahoma" w:cs="Tahoma"/>
          <w:sz w:val="22"/>
          <w:szCs w:val="22"/>
        </w:rPr>
      </w:pPr>
      <w:r w:rsidRPr="00FE5960">
        <w:rPr>
          <w:rFonts w:ascii="Tahoma" w:hAnsi="Tahoma" w:cs="Tahoma"/>
          <w:sz w:val="22"/>
          <w:szCs w:val="22"/>
        </w:rPr>
        <w:t>Además, se han comprometido a elevar este tema a los responsables regionales y ha instado a los representantes de APIET a que también lo hagan para que, entre todos, se pueda hacer más fuerza para intentar conseguir que se tomen las medidas necesarias para paliar el problema y que no siga creciendo con el paso de los años.</w:t>
      </w:r>
    </w:p>
    <w:p w14:paraId="2C25A211" w14:textId="77777777" w:rsidR="00FE5960" w:rsidRPr="00FE5960" w:rsidRDefault="00FE5960" w:rsidP="00FE5960">
      <w:pPr>
        <w:rPr>
          <w:rFonts w:ascii="Tahoma" w:hAnsi="Tahoma" w:cs="Tahoma"/>
          <w:sz w:val="22"/>
          <w:szCs w:val="22"/>
        </w:rPr>
      </w:pPr>
    </w:p>
    <w:p w14:paraId="3AC73454" w14:textId="77777777" w:rsidR="00FE5960" w:rsidRPr="00FE5960" w:rsidRDefault="00FE5960" w:rsidP="00FE5960">
      <w:pPr>
        <w:rPr>
          <w:rFonts w:ascii="Tahoma" w:hAnsi="Tahoma" w:cs="Tahoma"/>
          <w:sz w:val="22"/>
          <w:szCs w:val="22"/>
        </w:rPr>
      </w:pPr>
    </w:p>
    <w:p w14:paraId="3FAB5D7C" w14:textId="77777777" w:rsidR="00396974" w:rsidRPr="00FE5960" w:rsidRDefault="00396974" w:rsidP="00396974">
      <w:pPr>
        <w:pStyle w:val="Textoindependiente3"/>
        <w:rPr>
          <w:rFonts w:ascii="Tahoma" w:hAnsi="Tahoma" w:cs="Tahoma"/>
          <w:sz w:val="22"/>
          <w:szCs w:val="22"/>
        </w:rPr>
      </w:pPr>
    </w:p>
    <w:sectPr w:rsidR="00396974" w:rsidRPr="00FE5960" w:rsidSect="00702694">
      <w:headerReference w:type="default" r:id="rId10"/>
      <w:footerReference w:type="even" r:id="rId11"/>
      <w:footerReference w:type="default" r:id="rId12"/>
      <w:pgSz w:w="11906" w:h="16838"/>
      <w:pgMar w:top="1418" w:right="849" w:bottom="1418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9FE922" w14:textId="77777777" w:rsidR="00CA619B" w:rsidRDefault="00CA619B">
      <w:r>
        <w:separator/>
      </w:r>
    </w:p>
  </w:endnote>
  <w:endnote w:type="continuationSeparator" w:id="0">
    <w:p w14:paraId="2F103E69" w14:textId="77777777" w:rsidR="00CA619B" w:rsidRDefault="00CA61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MS Gothic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721 BT">
    <w:charset w:val="00"/>
    <w:family w:val="swiss"/>
    <w:pitch w:val="variable"/>
    <w:sig w:usb0="00000087" w:usb1="00000000" w:usb2="00000000" w:usb3="00000000" w:csb0="0000001B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ucida Fax">
    <w:panose1 w:val="02060602050505020204"/>
    <w:charset w:val="00"/>
    <w:family w:val="roman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Droid Sans">
    <w:altName w:val="Times New Roman"/>
    <w:charset w:val="00"/>
    <w:family w:val="auto"/>
    <w:pitch w:val="variable"/>
  </w:font>
  <w:font w:name="FreeSans">
    <w:altName w:val="Arial"/>
    <w:charset w:val="00"/>
    <w:family w:val="swiss"/>
    <w:pitch w:val="default"/>
  </w:font>
  <w:font w:name="Noto Sans CJK SC Regular">
    <w:charset w:val="00"/>
    <w:family w:val="auto"/>
    <w:pitch w:val="variable"/>
  </w:font>
  <w:font w:name="DejaVu Sans"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910CD1" w14:textId="77777777" w:rsidR="00A90926" w:rsidRDefault="00A90926">
    <w:pPr>
      <w:pStyle w:val="Piedepgina"/>
      <w:framePr w:wrap="around" w:vAnchor="text" w:hAnchor="margin" w:xAlign="center" w:y="1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end"/>
    </w:r>
  </w:p>
  <w:p w14:paraId="1CA56A9F" w14:textId="77777777" w:rsidR="00A90926" w:rsidRDefault="00A90926">
    <w:pPr>
      <w:pStyle w:val="Piedepgina"/>
      <w:rPr>
        <w:sz w:val="11"/>
        <w:szCs w:val="11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44F24D" w14:textId="77777777" w:rsidR="00A90926" w:rsidRDefault="00A90926" w:rsidP="00C00842">
    <w:pPr>
      <w:pStyle w:val="Piedepgina"/>
      <w:framePr w:wrap="around" w:vAnchor="text" w:hAnchor="page" w:x="10486" w:y="-9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separate"/>
    </w:r>
    <w:r w:rsidR="00CC49EE">
      <w:rPr>
        <w:rStyle w:val="Nmerodepgina"/>
        <w:noProof/>
        <w:sz w:val="11"/>
        <w:szCs w:val="11"/>
      </w:rPr>
      <w:t>3</w:t>
    </w:r>
    <w:r>
      <w:rPr>
        <w:rStyle w:val="Nmerodepgina"/>
        <w:sz w:val="11"/>
        <w:szCs w:val="11"/>
      </w:rPr>
      <w:fldChar w:fldCharType="end"/>
    </w:r>
  </w:p>
  <w:p w14:paraId="4B10238D" w14:textId="77777777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61824" behindDoc="0" locked="0" layoutInCell="1" allowOverlap="1" wp14:anchorId="42FC4A98" wp14:editId="63C68694">
          <wp:simplePos x="0" y="0"/>
          <wp:positionH relativeFrom="column">
            <wp:posOffset>1067435</wp:posOffset>
          </wp:positionH>
          <wp:positionV relativeFrom="paragraph">
            <wp:posOffset>-66675</wp:posOffset>
          </wp:positionV>
          <wp:extent cx="228600" cy="228600"/>
          <wp:effectExtent l="0" t="0" r="0" b="0"/>
          <wp:wrapSquare wrapText="bothSides"/>
          <wp:docPr id="2033054893" name="Imagen 2033054893" descr="ico-youtub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ico-youtub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5225C20B" wp14:editId="0D91F784">
              <wp:simplePos x="0" y="0"/>
              <wp:positionH relativeFrom="column">
                <wp:posOffset>1321435</wp:posOffset>
              </wp:positionH>
              <wp:positionV relativeFrom="paragraph">
                <wp:posOffset>-66675</wp:posOffset>
              </wp:positionV>
              <wp:extent cx="2408555" cy="228600"/>
              <wp:effectExtent l="0" t="0" r="0" b="0"/>
              <wp:wrapNone/>
              <wp:docPr id="4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85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249AA79" w14:textId="77777777" w:rsidR="006E70E8" w:rsidRPr="006E70E8" w:rsidRDefault="006E70E8" w:rsidP="006E70E8">
                          <w:pPr>
                            <w:rPr>
                              <w:rStyle w:val="Hipervnculo"/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HYPERLINK "https://www.youtube.com/c/Confederaci%C3%B3n%20de%20empresarios%20de%20Albacete%20FEDA"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6E70E8">
                            <w:rPr>
                              <w:rStyle w:val="Hipervnculo"/>
                              <w:sz w:val="18"/>
                              <w:szCs w:val="18"/>
                            </w:rPr>
                            <w:t>Confederación de Empresarios de Albacete FEDA</w:t>
                          </w:r>
                        </w:p>
                        <w:p w14:paraId="1F1DAA51" w14:textId="77777777" w:rsidR="00A90926" w:rsidRPr="00C00842" w:rsidRDefault="006E70E8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225C20B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104.05pt;margin-top:-5.25pt;width:189.65pt;height:1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" strokecolor="white">
              <v:textbox>
                <w:txbxContent>
                  <w:p w14:paraId="4249AA79" w14:textId="77777777" w:rsidR="006E70E8" w:rsidRPr="006E70E8" w:rsidRDefault="006E70E8" w:rsidP="006E70E8">
                    <w:pPr>
                      <w:rPr>
                        <w:rStyle w:val="Hipervnculo"/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HYPERLINK "https://www.youtube.com/c/Confederaci%C3%B3n%20de%20empresarios%20de%20Albacete%20FEDA" </w:instrText>
                    </w:r>
                    <w:r>
                      <w:rPr>
                        <w:sz w:val="18"/>
                        <w:szCs w:val="18"/>
                      </w:rPr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Pr="006E70E8">
                      <w:rPr>
                        <w:rStyle w:val="Hipervnculo"/>
                        <w:sz w:val="18"/>
                        <w:szCs w:val="18"/>
                      </w:rPr>
                      <w:t>Confederación de Empresarios de Albacete FEDA</w:t>
                    </w:r>
                  </w:p>
                  <w:p w14:paraId="1F1DAA51" w14:textId="77777777" w:rsidR="00A90926" w:rsidRPr="00C00842" w:rsidRDefault="006E70E8" w:rsidP="00C0084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w:drawing>
        <wp:anchor distT="0" distB="0" distL="114300" distR="114300" simplePos="0" relativeHeight="251658752" behindDoc="0" locked="0" layoutInCell="1" allowOverlap="1" wp14:anchorId="33D13C6D" wp14:editId="7D07E149">
          <wp:simplePos x="0" y="0"/>
          <wp:positionH relativeFrom="column">
            <wp:posOffset>-812165</wp:posOffset>
          </wp:positionH>
          <wp:positionV relativeFrom="paragraph">
            <wp:posOffset>-95250</wp:posOffset>
          </wp:positionV>
          <wp:extent cx="228600" cy="228600"/>
          <wp:effectExtent l="0" t="0" r="0" b="0"/>
          <wp:wrapSquare wrapText="bothSides"/>
          <wp:docPr id="1410121646" name="Imagen 1410121646" descr="ico-facebo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ico-facebook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325A967F" wp14:editId="584C4C0B">
              <wp:simplePos x="0" y="0"/>
              <wp:positionH relativeFrom="column">
                <wp:posOffset>-583565</wp:posOffset>
              </wp:positionH>
              <wp:positionV relativeFrom="paragraph">
                <wp:posOffset>-95250</wp:posOffset>
              </wp:positionV>
              <wp:extent cx="1608455" cy="228600"/>
              <wp:effectExtent l="0" t="0" r="0" b="0"/>
              <wp:wrapNone/>
              <wp:docPr id="3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84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0FEA279" w14:textId="77777777" w:rsidR="00A90926" w:rsidRPr="009B267A" w:rsidRDefault="00A90926" w:rsidP="009B267A">
                          <w:pPr>
                            <w:rPr>
                              <w:rFonts w:cs="Arial"/>
                              <w:color w:val="0000FF"/>
                              <w:sz w:val="20"/>
                              <w:u w:val="single"/>
                              <w:lang w:val="es-ES"/>
                            </w:rPr>
                          </w:pPr>
                          <w:hyperlink r:id="rId3" w:history="1">
                            <w:proofErr w:type="spellStart"/>
                            <w:r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fb.me</w:t>
                            </w:r>
                            <w:proofErr w:type="spellEnd"/>
                            <w:r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/</w:t>
                            </w:r>
                            <w:proofErr w:type="spellStart"/>
                            <w:r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EmpresariosFEDA</w:t>
                            </w:r>
                            <w:proofErr w:type="spellEnd"/>
                          </w:hyperlink>
                        </w:p>
                        <w:p w14:paraId="53ABDBDD" w14:textId="77777777" w:rsidR="00A90926" w:rsidRPr="00C00842" w:rsidRDefault="00A90926">
                          <w:pPr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25A967F" id="_x0000_s1027" type="#_x0000_t202" style="position:absolute;left:0;text-align:left;margin-left:-45.95pt;margin-top:-7.5pt;width:126.65pt;height:18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" strokecolor="white">
              <v:textbox>
                <w:txbxContent>
                  <w:p w14:paraId="50FEA279" w14:textId="77777777" w:rsidR="00A90926" w:rsidRPr="009B267A" w:rsidRDefault="00A90926" w:rsidP="009B267A">
                    <w:pPr>
                      <w:rPr>
                        <w:rFonts w:cs="Arial"/>
                        <w:color w:val="0000FF"/>
                        <w:sz w:val="20"/>
                        <w:u w:val="single"/>
                        <w:lang w:val="es-ES"/>
                      </w:rPr>
                    </w:pPr>
                    <w:hyperlink r:id="rId4" w:history="1">
                      <w:proofErr w:type="spellStart"/>
                      <w:r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fb.me</w:t>
                      </w:r>
                      <w:proofErr w:type="spellEnd"/>
                      <w:r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/</w:t>
                      </w:r>
                      <w:proofErr w:type="spellStart"/>
                      <w:r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EmpresariosFEDA</w:t>
                      </w:r>
                      <w:proofErr w:type="spellEnd"/>
                    </w:hyperlink>
                  </w:p>
                  <w:p w14:paraId="53ABDBDD" w14:textId="77777777" w:rsidR="00A90926" w:rsidRPr="00C00842" w:rsidRDefault="00A90926">
                    <w:pPr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4530BF2D" w14:textId="6AAD9166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59776" behindDoc="0" locked="0" layoutInCell="1" allowOverlap="1" wp14:anchorId="020E2DE6" wp14:editId="4414D7A0">
          <wp:simplePos x="0" y="0"/>
          <wp:positionH relativeFrom="column">
            <wp:posOffset>1067435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1268699915" name="Imagen 1268699915" descr="ico-linked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 descr="ico-linkedin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 wp14:anchorId="2069158D" wp14:editId="7A6C8EB9">
          <wp:simplePos x="0" y="0"/>
          <wp:positionH relativeFrom="column">
            <wp:posOffset>-812165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603596981" name="Imagen 603596981" descr="ico-twit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ico-twitter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31AC3A81" wp14:editId="374D44E6">
              <wp:simplePos x="0" y="0"/>
              <wp:positionH relativeFrom="column">
                <wp:posOffset>1311910</wp:posOffset>
              </wp:positionH>
              <wp:positionV relativeFrom="paragraph">
                <wp:posOffset>132080</wp:posOffset>
              </wp:positionV>
              <wp:extent cx="3342005" cy="22860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4200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8128730" w14:textId="77777777" w:rsidR="00A90926" w:rsidRPr="00C00842" w:rsidRDefault="00A90926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7" w:history="1">
                            <w:r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Confederación de Empresarios de Albacete 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1AC3A81" id="_x0000_s1028" type="#_x0000_t202" style="position:absolute;left:0;text-align:left;margin-left:103.3pt;margin-top:10.4pt;width:263.15pt;height:1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" strokecolor="white">
              <v:textbox>
                <w:txbxContent>
                  <w:p w14:paraId="48128730" w14:textId="77777777" w:rsidR="00A90926" w:rsidRPr="00C00842" w:rsidRDefault="00A90926" w:rsidP="00C00842">
                    <w:pPr>
                      <w:rPr>
                        <w:sz w:val="18"/>
                        <w:szCs w:val="18"/>
                      </w:rPr>
                    </w:pPr>
                    <w:hyperlink r:id="rId8" w:history="1">
                      <w:r w:rsidRPr="009B267A">
                        <w:rPr>
                          <w:rStyle w:val="Hipervnculo"/>
                          <w:sz w:val="18"/>
                          <w:szCs w:val="18"/>
                        </w:rPr>
                        <w:t>Confederación de Empresarios de Albacete FEDA</w:t>
                      </w:r>
                    </w:hyperlink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2A5903D2" wp14:editId="33F46815">
              <wp:simplePos x="0" y="0"/>
              <wp:positionH relativeFrom="column">
                <wp:posOffset>-583565</wp:posOffset>
              </wp:positionH>
              <wp:positionV relativeFrom="paragraph">
                <wp:posOffset>113030</wp:posOffset>
              </wp:positionV>
              <wp:extent cx="1465580" cy="228600"/>
              <wp:effectExtent l="0" t="0" r="0" b="0"/>
              <wp:wrapNone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558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B072A22" w14:textId="77777777" w:rsidR="00A90926" w:rsidRPr="00C00842" w:rsidRDefault="00A90926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9" w:history="1">
                            <w:r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@EmpresariosFEDA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A5903D2" id="_x0000_s1029" type="#_x0000_t202" style="position:absolute;left:0;text-align:left;margin-left:-45.95pt;margin-top:8.9pt;width:115.4pt;height:1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" strokecolor="white">
              <v:textbox>
                <w:txbxContent>
                  <w:p w14:paraId="6B072A22" w14:textId="77777777" w:rsidR="00A90926" w:rsidRPr="00C00842" w:rsidRDefault="00A90926" w:rsidP="00C00842">
                    <w:pPr>
                      <w:rPr>
                        <w:sz w:val="18"/>
                        <w:szCs w:val="18"/>
                      </w:rPr>
                    </w:pPr>
                    <w:hyperlink r:id="rId10" w:history="1">
                      <w:r w:rsidRPr="009B267A">
                        <w:rPr>
                          <w:rStyle w:val="Hipervnculo"/>
                          <w:sz w:val="18"/>
                          <w:szCs w:val="18"/>
                        </w:rPr>
                        <w:t>@EmpresariosFEDA</w:t>
                      </w:r>
                    </w:hyperlink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9D7A0A" w14:textId="77777777" w:rsidR="00CA619B" w:rsidRDefault="00CA619B">
      <w:r>
        <w:separator/>
      </w:r>
    </w:p>
  </w:footnote>
  <w:footnote w:type="continuationSeparator" w:id="0">
    <w:p w14:paraId="4BEE8ADE" w14:textId="77777777" w:rsidR="00CA619B" w:rsidRDefault="00CA61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569030" w14:textId="5BD74EB1" w:rsidR="00E161A1" w:rsidRDefault="00DF7AA3" w:rsidP="0034347B">
    <w:pPr>
      <w:pStyle w:val="Encabezado"/>
      <w:jc w:val="right"/>
      <w:rPr>
        <w:rFonts w:ascii="Tahoma" w:hAnsi="Tahoma"/>
        <w:sz w:val="22"/>
        <w:szCs w:val="22"/>
      </w:rPr>
    </w:pPr>
    <w:r w:rsidRPr="00262D35">
      <w:rPr>
        <w:noProof/>
        <w:sz w:val="22"/>
        <w:szCs w:val="22"/>
        <w:lang w:val="es-ES"/>
      </w:rPr>
      <w:drawing>
        <wp:anchor distT="0" distB="0" distL="114300" distR="114300" simplePos="0" relativeHeight="251660800" behindDoc="1" locked="0" layoutInCell="1" allowOverlap="1" wp14:anchorId="7F980965" wp14:editId="6DF2B59D">
          <wp:simplePos x="0" y="0"/>
          <wp:positionH relativeFrom="column">
            <wp:posOffset>-95885</wp:posOffset>
          </wp:positionH>
          <wp:positionV relativeFrom="paragraph">
            <wp:posOffset>-105410</wp:posOffset>
          </wp:positionV>
          <wp:extent cx="1213485" cy="727710"/>
          <wp:effectExtent l="0" t="0" r="0" b="0"/>
          <wp:wrapThrough wrapText="bothSides">
            <wp:wrapPolygon edited="0">
              <wp:start x="0" y="0"/>
              <wp:lineTo x="0" y="20921"/>
              <wp:lineTo x="21363" y="20921"/>
              <wp:lineTo x="21363" y="0"/>
              <wp:lineTo x="0" y="0"/>
            </wp:wrapPolygon>
          </wp:wrapThrough>
          <wp:docPr id="335659956" name="Imagen 335659956" descr="Logo FE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Logo FED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3485" cy="727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90926" w:rsidRPr="00262D35">
      <w:rPr>
        <w:rFonts w:ascii="Tahoma" w:hAnsi="Tahoma"/>
        <w:sz w:val="22"/>
        <w:szCs w:val="22"/>
      </w:rPr>
      <w:t>DEPARTAMENTO DE COMUNICACIÓN</w:t>
    </w:r>
  </w:p>
  <w:p w14:paraId="3EBA8F64" w14:textId="4B0D06E0" w:rsidR="00A90926" w:rsidRDefault="00A90926" w:rsidP="0034347B">
    <w:pPr>
      <w:pStyle w:val="Encabezado"/>
      <w:jc w:val="right"/>
      <w:rPr>
        <w:rFonts w:ascii="Tahoma" w:hAnsi="Tahoma"/>
        <w:sz w:val="22"/>
        <w:szCs w:val="22"/>
      </w:rPr>
    </w:pPr>
    <w:r w:rsidRPr="00262D35">
      <w:rPr>
        <w:rFonts w:ascii="Tahoma" w:hAnsi="Tahoma"/>
        <w:sz w:val="22"/>
        <w:szCs w:val="22"/>
      </w:rPr>
      <w:t xml:space="preserve">e-mail: </w:t>
    </w:r>
    <w:hyperlink r:id="rId2" w:history="1">
      <w:r w:rsidR="00E161A1" w:rsidRPr="00D94A9F">
        <w:rPr>
          <w:rStyle w:val="Hipervnculo"/>
          <w:rFonts w:ascii="Tahoma" w:hAnsi="Tahoma"/>
          <w:sz w:val="22"/>
          <w:szCs w:val="22"/>
        </w:rPr>
        <w:t>comunicacion@feda.es</w:t>
      </w:r>
    </w:hyperlink>
  </w:p>
  <w:p w14:paraId="740D89D1" w14:textId="1741022A" w:rsidR="00E161A1" w:rsidRDefault="00E161A1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</w:p>
  <w:p w14:paraId="66BC61C5" w14:textId="77777777" w:rsidR="00E161A1" w:rsidRDefault="00E161A1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</w:p>
  <w:p w14:paraId="448556D6" w14:textId="0DAAA659" w:rsidR="00A90926" w:rsidRDefault="00A90926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  <w:r>
      <w:rPr>
        <w:rFonts w:ascii="Tahoma" w:hAnsi="Tahoma"/>
        <w:b/>
        <w:bCs/>
        <w:szCs w:val="17"/>
        <w:u w:val="single"/>
      </w:rPr>
      <w:t>NOTA DE PRENSA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2"/>
    <w:multiLevelType w:val="singleLevel"/>
    <w:tmpl w:val="96D61BFA"/>
    <w:lvl w:ilvl="0">
      <w:start w:val="1"/>
      <w:numFmt w:val="bullet"/>
      <w:pStyle w:val="Listaconvietas3"/>
      <w:lvlText w:val=""/>
      <w:lvlJc w:val="left"/>
      <w:pPr>
        <w:tabs>
          <w:tab w:val="num" w:pos="566"/>
        </w:tabs>
        <w:ind w:left="56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3A286F4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E80822DE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 w:cs="StarSymbol"/>
        <w:sz w:val="18"/>
        <w:szCs w:val="18"/>
      </w:rPr>
    </w:lvl>
  </w:abstractNum>
  <w:abstractNum w:abstractNumId="4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"/>
      <w:lvlJc w:val="left"/>
      <w:pPr>
        <w:tabs>
          <w:tab w:val="num" w:pos="720"/>
        </w:tabs>
      </w:pPr>
      <w:rPr>
        <w:rFonts w:ascii="Wingdings" w:hAnsi="Wingdings"/>
      </w:rPr>
    </w:lvl>
  </w:abstractNum>
  <w:abstractNum w:abstractNumId="5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●"/>
      <w:lvlJc w:val="left"/>
      <w:pPr>
        <w:tabs>
          <w:tab w:val="num" w:pos="1430"/>
        </w:tabs>
      </w:pPr>
      <w:rPr>
        <w:rFonts w:ascii="StarSymbol" w:hAnsi="StarSymbol"/>
      </w:rPr>
    </w:lvl>
    <w:lvl w:ilvl="1">
      <w:start w:val="1"/>
      <w:numFmt w:val="bullet"/>
      <w:lvlText w:val=""/>
      <w:lvlJc w:val="left"/>
      <w:pPr>
        <w:tabs>
          <w:tab w:val="num" w:pos="1790"/>
        </w:tabs>
      </w:pPr>
      <w:rPr>
        <w:rFonts w:ascii="Wingdings 2" w:hAnsi="Wingdings 2"/>
      </w:rPr>
    </w:lvl>
    <w:lvl w:ilvl="2">
      <w:start w:val="1"/>
      <w:numFmt w:val="bullet"/>
      <w:lvlText w:val="■"/>
      <w:lvlJc w:val="left"/>
      <w:pPr>
        <w:tabs>
          <w:tab w:val="num" w:pos="2150"/>
        </w:tabs>
      </w:pPr>
      <w:rPr>
        <w:rFonts w:ascii="StarSymbol" w:hAnsi="StarSymbol"/>
      </w:rPr>
    </w:lvl>
    <w:lvl w:ilvl="3">
      <w:start w:val="1"/>
      <w:numFmt w:val="bullet"/>
      <w:lvlText w:val="●"/>
      <w:lvlJc w:val="left"/>
      <w:pPr>
        <w:tabs>
          <w:tab w:val="num" w:pos="2510"/>
        </w:tabs>
      </w:pPr>
      <w:rPr>
        <w:rFonts w:ascii="StarSymbol" w:hAnsi="StarSymbol"/>
      </w:rPr>
    </w:lvl>
    <w:lvl w:ilvl="4">
      <w:start w:val="1"/>
      <w:numFmt w:val="bullet"/>
      <w:lvlText w:val=""/>
      <w:lvlJc w:val="left"/>
      <w:pPr>
        <w:tabs>
          <w:tab w:val="num" w:pos="2870"/>
        </w:tabs>
      </w:pPr>
      <w:rPr>
        <w:rFonts w:ascii="Wingdings 2" w:hAnsi="Wingdings 2"/>
      </w:rPr>
    </w:lvl>
    <w:lvl w:ilvl="5">
      <w:start w:val="1"/>
      <w:numFmt w:val="bullet"/>
      <w:lvlText w:val="■"/>
      <w:lvlJc w:val="left"/>
      <w:pPr>
        <w:tabs>
          <w:tab w:val="num" w:pos="3230"/>
        </w:tabs>
      </w:pPr>
      <w:rPr>
        <w:rFonts w:ascii="StarSymbol" w:hAnsi="StarSymbol"/>
      </w:rPr>
    </w:lvl>
    <w:lvl w:ilvl="6">
      <w:start w:val="1"/>
      <w:numFmt w:val="bullet"/>
      <w:lvlText w:val="●"/>
      <w:lvlJc w:val="left"/>
      <w:pPr>
        <w:tabs>
          <w:tab w:val="num" w:pos="3590"/>
        </w:tabs>
      </w:pPr>
      <w:rPr>
        <w:rFonts w:ascii="StarSymbol" w:hAnsi="StarSymbol"/>
      </w:rPr>
    </w:lvl>
    <w:lvl w:ilvl="7">
      <w:start w:val="1"/>
      <w:numFmt w:val="bullet"/>
      <w:lvlText w:val=""/>
      <w:lvlJc w:val="left"/>
      <w:pPr>
        <w:tabs>
          <w:tab w:val="num" w:pos="3950"/>
        </w:tabs>
      </w:pPr>
      <w:rPr>
        <w:rFonts w:ascii="Wingdings 2" w:hAnsi="Wingdings 2"/>
      </w:rPr>
    </w:lvl>
    <w:lvl w:ilvl="8">
      <w:start w:val="1"/>
      <w:numFmt w:val="bullet"/>
      <w:lvlText w:val="■"/>
      <w:lvlJc w:val="left"/>
      <w:pPr>
        <w:tabs>
          <w:tab w:val="num" w:pos="4310"/>
        </w:tabs>
      </w:pPr>
      <w:rPr>
        <w:rFonts w:ascii="StarSymbol" w:hAnsi="StarSymbol"/>
      </w:rPr>
    </w:lvl>
  </w:abstractNum>
  <w:abstractNum w:abstractNumId="6" w15:restartNumberingAfterBreak="0">
    <w:nsid w:val="00446C37"/>
    <w:multiLevelType w:val="hybridMultilevel"/>
    <w:tmpl w:val="57B0697E"/>
    <w:lvl w:ilvl="0" w:tplc="8C32F2F0">
      <w:start w:val="1"/>
      <w:numFmt w:val="bullet"/>
      <w:pStyle w:val="Apunte"/>
      <w:lvlText w:val="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04136C77"/>
    <w:multiLevelType w:val="hybridMultilevel"/>
    <w:tmpl w:val="E06654B8"/>
    <w:lvl w:ilvl="0" w:tplc="0C0A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8" w15:restartNumberingAfterBreak="0">
    <w:nsid w:val="08734404"/>
    <w:multiLevelType w:val="hybridMultilevel"/>
    <w:tmpl w:val="316091F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D7E3C16"/>
    <w:multiLevelType w:val="hybridMultilevel"/>
    <w:tmpl w:val="BC3A9EE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E3F2CA5"/>
    <w:multiLevelType w:val="hybridMultilevel"/>
    <w:tmpl w:val="FE52228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89C4C71"/>
    <w:multiLevelType w:val="hybridMultilevel"/>
    <w:tmpl w:val="881ADD1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FB60E40"/>
    <w:multiLevelType w:val="hybridMultilevel"/>
    <w:tmpl w:val="FF14624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color w:val="002060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23A1CB9"/>
    <w:multiLevelType w:val="hybridMultilevel"/>
    <w:tmpl w:val="5A76CE32"/>
    <w:lvl w:ilvl="0" w:tplc="0C0A0001">
      <w:start w:val="1"/>
      <w:numFmt w:val="bullet"/>
      <w:lvlText w:val=""/>
      <w:lvlJc w:val="left"/>
      <w:pPr>
        <w:ind w:left="4188" w:hanging="360"/>
      </w:pPr>
      <w:rPr>
        <w:rFonts w:ascii="Symbol" w:hAnsi="Symbol" w:hint="default"/>
        <w:color w:val="002060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4525AC4"/>
    <w:multiLevelType w:val="hybridMultilevel"/>
    <w:tmpl w:val="AF5ABDF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97F0026"/>
    <w:multiLevelType w:val="hybridMultilevel"/>
    <w:tmpl w:val="CBB2E934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4BA25DCD"/>
    <w:multiLevelType w:val="hybridMultilevel"/>
    <w:tmpl w:val="BD226A7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D301F0"/>
    <w:multiLevelType w:val="hybridMultilevel"/>
    <w:tmpl w:val="EA544E2E"/>
    <w:lvl w:ilvl="0" w:tplc="938E2990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039615E"/>
    <w:multiLevelType w:val="hybridMultilevel"/>
    <w:tmpl w:val="3B546FD2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5614400"/>
    <w:multiLevelType w:val="hybridMultilevel"/>
    <w:tmpl w:val="09E28DB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888172D"/>
    <w:multiLevelType w:val="hybridMultilevel"/>
    <w:tmpl w:val="ADFE95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ADC71D7"/>
    <w:multiLevelType w:val="hybridMultilevel"/>
    <w:tmpl w:val="1F706D30"/>
    <w:lvl w:ilvl="0" w:tplc="0C0A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2" w15:restartNumberingAfterBreak="0">
    <w:nsid w:val="5EB34CBC"/>
    <w:multiLevelType w:val="hybridMultilevel"/>
    <w:tmpl w:val="506E0138"/>
    <w:lvl w:ilvl="0" w:tplc="B926750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FDF4159"/>
    <w:multiLevelType w:val="hybridMultilevel"/>
    <w:tmpl w:val="5728F0D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2256A9C"/>
    <w:multiLevelType w:val="hybridMultilevel"/>
    <w:tmpl w:val="6E367B4E"/>
    <w:lvl w:ilvl="0" w:tplc="7CF2BCEC">
      <w:numFmt w:val="bullet"/>
      <w:lvlText w:val="-"/>
      <w:lvlJc w:val="left"/>
      <w:pPr>
        <w:ind w:left="1440" w:hanging="360"/>
      </w:pPr>
      <w:rPr>
        <w:rFonts w:ascii="Tahoma" w:eastAsia="Times New Roman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634A67A7"/>
    <w:multiLevelType w:val="hybridMultilevel"/>
    <w:tmpl w:val="2B223A00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6AEB0088"/>
    <w:multiLevelType w:val="singleLevel"/>
    <w:tmpl w:val="FAA8C2C4"/>
    <w:lvl w:ilvl="0">
      <w:start w:val="4"/>
      <w:numFmt w:val="bullet"/>
      <w:pStyle w:val="Vieta2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0"/>
      </w:rPr>
    </w:lvl>
  </w:abstractNum>
  <w:abstractNum w:abstractNumId="27" w15:restartNumberingAfterBreak="0">
    <w:nsid w:val="6CD61DAF"/>
    <w:multiLevelType w:val="hybridMultilevel"/>
    <w:tmpl w:val="CFE64DB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EAD1F54"/>
    <w:multiLevelType w:val="hybridMultilevel"/>
    <w:tmpl w:val="3E0E22A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FEB499A"/>
    <w:multiLevelType w:val="hybridMultilevel"/>
    <w:tmpl w:val="8A70923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059679E"/>
    <w:multiLevelType w:val="multilevel"/>
    <w:tmpl w:val="B3D0D1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 w15:restartNumberingAfterBreak="0">
    <w:nsid w:val="73A00098"/>
    <w:multiLevelType w:val="hybridMultilevel"/>
    <w:tmpl w:val="C8DA0AB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91153F8"/>
    <w:multiLevelType w:val="hybridMultilevel"/>
    <w:tmpl w:val="1B001AE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D7126DE"/>
    <w:multiLevelType w:val="hybridMultilevel"/>
    <w:tmpl w:val="9E72F1F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DEC2526"/>
    <w:multiLevelType w:val="hybridMultilevel"/>
    <w:tmpl w:val="BB04003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92307145">
    <w:abstractNumId w:val="26"/>
  </w:num>
  <w:num w:numId="2" w16cid:durableId="437407688">
    <w:abstractNumId w:val="6"/>
  </w:num>
  <w:num w:numId="3" w16cid:durableId="516041027">
    <w:abstractNumId w:val="2"/>
  </w:num>
  <w:num w:numId="4" w16cid:durableId="880677111">
    <w:abstractNumId w:val="1"/>
  </w:num>
  <w:num w:numId="5" w16cid:durableId="1096749544">
    <w:abstractNumId w:val="0"/>
  </w:num>
  <w:num w:numId="6" w16cid:durableId="1230967728">
    <w:abstractNumId w:val="27"/>
  </w:num>
  <w:num w:numId="7" w16cid:durableId="1843736111">
    <w:abstractNumId w:val="28"/>
  </w:num>
  <w:num w:numId="8" w16cid:durableId="409886508">
    <w:abstractNumId w:val="19"/>
  </w:num>
  <w:num w:numId="9" w16cid:durableId="1850870317">
    <w:abstractNumId w:val="10"/>
  </w:num>
  <w:num w:numId="10" w16cid:durableId="481315844">
    <w:abstractNumId w:val="32"/>
  </w:num>
  <w:num w:numId="11" w16cid:durableId="1404913017">
    <w:abstractNumId w:val="31"/>
  </w:num>
  <w:num w:numId="12" w16cid:durableId="2032536381">
    <w:abstractNumId w:val="34"/>
  </w:num>
  <w:num w:numId="13" w16cid:durableId="1586182953">
    <w:abstractNumId w:val="31"/>
  </w:num>
  <w:num w:numId="14" w16cid:durableId="1287082188">
    <w:abstractNumId w:val="23"/>
  </w:num>
  <w:num w:numId="15" w16cid:durableId="46075600">
    <w:abstractNumId w:val="25"/>
  </w:num>
  <w:num w:numId="16" w16cid:durableId="1887788881">
    <w:abstractNumId w:val="7"/>
  </w:num>
  <w:num w:numId="17" w16cid:durableId="1236890953">
    <w:abstractNumId w:val="17"/>
  </w:num>
  <w:num w:numId="18" w16cid:durableId="1822190324">
    <w:abstractNumId w:val="13"/>
  </w:num>
  <w:num w:numId="19" w16cid:durableId="929974492">
    <w:abstractNumId w:val="12"/>
  </w:num>
  <w:num w:numId="20" w16cid:durableId="526212913">
    <w:abstractNumId w:val="13"/>
  </w:num>
  <w:num w:numId="21" w16cid:durableId="404181571">
    <w:abstractNumId w:val="14"/>
  </w:num>
  <w:num w:numId="22" w16cid:durableId="2026832393">
    <w:abstractNumId w:val="18"/>
  </w:num>
  <w:num w:numId="23" w16cid:durableId="406148314">
    <w:abstractNumId w:val="8"/>
  </w:num>
  <w:num w:numId="24" w16cid:durableId="1650748620">
    <w:abstractNumId w:val="22"/>
  </w:num>
  <w:num w:numId="25" w16cid:durableId="182330063">
    <w:abstractNumId w:val="24"/>
  </w:num>
  <w:num w:numId="26" w16cid:durableId="1674647086">
    <w:abstractNumId w:val="9"/>
  </w:num>
  <w:num w:numId="27" w16cid:durableId="1781608534">
    <w:abstractNumId w:val="33"/>
  </w:num>
  <w:num w:numId="28" w16cid:durableId="16856855">
    <w:abstractNumId w:val="15"/>
  </w:num>
  <w:num w:numId="29" w16cid:durableId="1690445344">
    <w:abstractNumId w:val="21"/>
  </w:num>
  <w:num w:numId="30" w16cid:durableId="913007284">
    <w:abstractNumId w:val="16"/>
  </w:num>
  <w:num w:numId="31" w16cid:durableId="175072690">
    <w:abstractNumId w:val="29"/>
  </w:num>
  <w:num w:numId="32" w16cid:durableId="656032054">
    <w:abstractNumId w:val="11"/>
  </w:num>
  <w:num w:numId="33" w16cid:durableId="1038581738">
    <w:abstractNumId w:val="30"/>
  </w:num>
  <w:num w:numId="34" w16cid:durableId="1825002687">
    <w:abstractNumId w:val="20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fr-FR" w:vendorID="64" w:dllVersion="6" w:nlCheck="1" w:checkStyle="1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s-ES_tradnl" w:vendorID="64" w:dllVersion="0" w:nlCheck="1" w:checkStyle="0"/>
  <w:activeWritingStyle w:appName="MSWord" w:lang="es-ES" w:vendorID="64" w:dllVersion="0" w:nlCheck="1" w:checkStyle="0"/>
  <w:activeWritingStyle w:appName="MSWord" w:lang="en-US" w:vendorID="64" w:dllVersion="0" w:nlCheck="1" w:checkStyle="0"/>
  <w:activeWritingStyle w:appName="MSWord" w:lang="en-GB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68993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5084"/>
    <w:rsid w:val="00000244"/>
    <w:rsid w:val="00000F70"/>
    <w:rsid w:val="000013EB"/>
    <w:rsid w:val="0000276F"/>
    <w:rsid w:val="000028AD"/>
    <w:rsid w:val="0000297F"/>
    <w:rsid w:val="000030B0"/>
    <w:rsid w:val="0000400C"/>
    <w:rsid w:val="000050F1"/>
    <w:rsid w:val="00005C14"/>
    <w:rsid w:val="00006335"/>
    <w:rsid w:val="000064B1"/>
    <w:rsid w:val="000065A8"/>
    <w:rsid w:val="00007376"/>
    <w:rsid w:val="000074B4"/>
    <w:rsid w:val="00007B95"/>
    <w:rsid w:val="00007D0B"/>
    <w:rsid w:val="00007D32"/>
    <w:rsid w:val="00007E5B"/>
    <w:rsid w:val="000101CB"/>
    <w:rsid w:val="000107E3"/>
    <w:rsid w:val="00010BEB"/>
    <w:rsid w:val="00010CD7"/>
    <w:rsid w:val="0001165D"/>
    <w:rsid w:val="00011B4F"/>
    <w:rsid w:val="00011DB3"/>
    <w:rsid w:val="00012CB7"/>
    <w:rsid w:val="0001390D"/>
    <w:rsid w:val="000139C8"/>
    <w:rsid w:val="00013BA5"/>
    <w:rsid w:val="00013DCC"/>
    <w:rsid w:val="00014205"/>
    <w:rsid w:val="00014453"/>
    <w:rsid w:val="00014B88"/>
    <w:rsid w:val="00014FF4"/>
    <w:rsid w:val="0001525E"/>
    <w:rsid w:val="00016093"/>
    <w:rsid w:val="000160F5"/>
    <w:rsid w:val="0001649D"/>
    <w:rsid w:val="0001711D"/>
    <w:rsid w:val="00017F09"/>
    <w:rsid w:val="000206D6"/>
    <w:rsid w:val="0002112F"/>
    <w:rsid w:val="0002158F"/>
    <w:rsid w:val="00022CA3"/>
    <w:rsid w:val="00022CD2"/>
    <w:rsid w:val="00022F57"/>
    <w:rsid w:val="000231B5"/>
    <w:rsid w:val="000245FC"/>
    <w:rsid w:val="000246CC"/>
    <w:rsid w:val="00025B5A"/>
    <w:rsid w:val="00027B45"/>
    <w:rsid w:val="00027D2C"/>
    <w:rsid w:val="000312C5"/>
    <w:rsid w:val="00031AD3"/>
    <w:rsid w:val="00031CC6"/>
    <w:rsid w:val="000323A3"/>
    <w:rsid w:val="00032B98"/>
    <w:rsid w:val="00033080"/>
    <w:rsid w:val="00033437"/>
    <w:rsid w:val="00034235"/>
    <w:rsid w:val="00035BE5"/>
    <w:rsid w:val="00036506"/>
    <w:rsid w:val="00036ACB"/>
    <w:rsid w:val="00036D41"/>
    <w:rsid w:val="00037AA9"/>
    <w:rsid w:val="000402F6"/>
    <w:rsid w:val="000408CE"/>
    <w:rsid w:val="000408E6"/>
    <w:rsid w:val="0004106E"/>
    <w:rsid w:val="0004171B"/>
    <w:rsid w:val="0004239F"/>
    <w:rsid w:val="00042E04"/>
    <w:rsid w:val="000430A5"/>
    <w:rsid w:val="000438A2"/>
    <w:rsid w:val="00043A4F"/>
    <w:rsid w:val="00043D2E"/>
    <w:rsid w:val="0004460C"/>
    <w:rsid w:val="00044A60"/>
    <w:rsid w:val="00044EBD"/>
    <w:rsid w:val="00044F01"/>
    <w:rsid w:val="000453F5"/>
    <w:rsid w:val="00047230"/>
    <w:rsid w:val="000475D9"/>
    <w:rsid w:val="000479AD"/>
    <w:rsid w:val="00047E7F"/>
    <w:rsid w:val="00050598"/>
    <w:rsid w:val="00050FFC"/>
    <w:rsid w:val="0005119E"/>
    <w:rsid w:val="000514B1"/>
    <w:rsid w:val="00051699"/>
    <w:rsid w:val="00051D0F"/>
    <w:rsid w:val="00051FC1"/>
    <w:rsid w:val="0005230F"/>
    <w:rsid w:val="0005292F"/>
    <w:rsid w:val="00052FD5"/>
    <w:rsid w:val="00053859"/>
    <w:rsid w:val="00053CCB"/>
    <w:rsid w:val="000559A6"/>
    <w:rsid w:val="000559BD"/>
    <w:rsid w:val="00056350"/>
    <w:rsid w:val="00056617"/>
    <w:rsid w:val="00056B0F"/>
    <w:rsid w:val="00056BD4"/>
    <w:rsid w:val="000576BC"/>
    <w:rsid w:val="00060358"/>
    <w:rsid w:val="00060366"/>
    <w:rsid w:val="000612D3"/>
    <w:rsid w:val="00061409"/>
    <w:rsid w:val="0006172F"/>
    <w:rsid w:val="0006240B"/>
    <w:rsid w:val="0006255B"/>
    <w:rsid w:val="00063C7E"/>
    <w:rsid w:val="0006408D"/>
    <w:rsid w:val="000648DF"/>
    <w:rsid w:val="00064BA9"/>
    <w:rsid w:val="000654C0"/>
    <w:rsid w:val="000674FC"/>
    <w:rsid w:val="000719AE"/>
    <w:rsid w:val="00071D5C"/>
    <w:rsid w:val="000721E5"/>
    <w:rsid w:val="00072218"/>
    <w:rsid w:val="0007227A"/>
    <w:rsid w:val="00072EF1"/>
    <w:rsid w:val="00073264"/>
    <w:rsid w:val="00073CB5"/>
    <w:rsid w:val="0007533E"/>
    <w:rsid w:val="00075F20"/>
    <w:rsid w:val="0007680D"/>
    <w:rsid w:val="0007749A"/>
    <w:rsid w:val="00077E2F"/>
    <w:rsid w:val="00080899"/>
    <w:rsid w:val="00080A6B"/>
    <w:rsid w:val="00080DB7"/>
    <w:rsid w:val="000814CE"/>
    <w:rsid w:val="000820A3"/>
    <w:rsid w:val="00083C50"/>
    <w:rsid w:val="00083DF5"/>
    <w:rsid w:val="00084060"/>
    <w:rsid w:val="0008483B"/>
    <w:rsid w:val="00084DD5"/>
    <w:rsid w:val="00085F06"/>
    <w:rsid w:val="000864B5"/>
    <w:rsid w:val="0008682D"/>
    <w:rsid w:val="000871A1"/>
    <w:rsid w:val="000871B2"/>
    <w:rsid w:val="000876DB"/>
    <w:rsid w:val="00092BC3"/>
    <w:rsid w:val="00093080"/>
    <w:rsid w:val="00093E3A"/>
    <w:rsid w:val="000946EF"/>
    <w:rsid w:val="0009485C"/>
    <w:rsid w:val="000949FC"/>
    <w:rsid w:val="00094F08"/>
    <w:rsid w:val="00095B38"/>
    <w:rsid w:val="000961D4"/>
    <w:rsid w:val="00096339"/>
    <w:rsid w:val="00096ACF"/>
    <w:rsid w:val="00097378"/>
    <w:rsid w:val="000976B0"/>
    <w:rsid w:val="00097900"/>
    <w:rsid w:val="000A0A17"/>
    <w:rsid w:val="000A1510"/>
    <w:rsid w:val="000A1516"/>
    <w:rsid w:val="000A19BF"/>
    <w:rsid w:val="000A1D71"/>
    <w:rsid w:val="000A2696"/>
    <w:rsid w:val="000A363C"/>
    <w:rsid w:val="000A3F12"/>
    <w:rsid w:val="000A408A"/>
    <w:rsid w:val="000A422D"/>
    <w:rsid w:val="000A48BA"/>
    <w:rsid w:val="000A4CED"/>
    <w:rsid w:val="000A51EF"/>
    <w:rsid w:val="000A53CA"/>
    <w:rsid w:val="000A5ADA"/>
    <w:rsid w:val="000A5B3F"/>
    <w:rsid w:val="000A6168"/>
    <w:rsid w:val="000A64BD"/>
    <w:rsid w:val="000A696D"/>
    <w:rsid w:val="000A765F"/>
    <w:rsid w:val="000A7C85"/>
    <w:rsid w:val="000A7DB0"/>
    <w:rsid w:val="000B09AC"/>
    <w:rsid w:val="000B0FAD"/>
    <w:rsid w:val="000B1662"/>
    <w:rsid w:val="000B2202"/>
    <w:rsid w:val="000B312B"/>
    <w:rsid w:val="000B3506"/>
    <w:rsid w:val="000B3EF3"/>
    <w:rsid w:val="000B4C13"/>
    <w:rsid w:val="000B4ECC"/>
    <w:rsid w:val="000B57D8"/>
    <w:rsid w:val="000B64AF"/>
    <w:rsid w:val="000B670B"/>
    <w:rsid w:val="000B67D4"/>
    <w:rsid w:val="000B6C73"/>
    <w:rsid w:val="000C011E"/>
    <w:rsid w:val="000C09AF"/>
    <w:rsid w:val="000C14FD"/>
    <w:rsid w:val="000C2544"/>
    <w:rsid w:val="000C2C11"/>
    <w:rsid w:val="000C2E72"/>
    <w:rsid w:val="000C307B"/>
    <w:rsid w:val="000C50F9"/>
    <w:rsid w:val="000C550E"/>
    <w:rsid w:val="000C670D"/>
    <w:rsid w:val="000C6A75"/>
    <w:rsid w:val="000C75C7"/>
    <w:rsid w:val="000C7C8E"/>
    <w:rsid w:val="000D014B"/>
    <w:rsid w:val="000D0A4B"/>
    <w:rsid w:val="000D0D9C"/>
    <w:rsid w:val="000D3511"/>
    <w:rsid w:val="000D4586"/>
    <w:rsid w:val="000D4D85"/>
    <w:rsid w:val="000D53B9"/>
    <w:rsid w:val="000D6B65"/>
    <w:rsid w:val="000D7000"/>
    <w:rsid w:val="000D7620"/>
    <w:rsid w:val="000D7921"/>
    <w:rsid w:val="000E0522"/>
    <w:rsid w:val="000E089E"/>
    <w:rsid w:val="000E1AE4"/>
    <w:rsid w:val="000E2715"/>
    <w:rsid w:val="000E2B1D"/>
    <w:rsid w:val="000E2BE8"/>
    <w:rsid w:val="000E30D6"/>
    <w:rsid w:val="000E3199"/>
    <w:rsid w:val="000E3862"/>
    <w:rsid w:val="000E3D73"/>
    <w:rsid w:val="000E42E4"/>
    <w:rsid w:val="000E4B8C"/>
    <w:rsid w:val="000E4CBF"/>
    <w:rsid w:val="000E73F5"/>
    <w:rsid w:val="000E7FE8"/>
    <w:rsid w:val="000F079E"/>
    <w:rsid w:val="000F0CE4"/>
    <w:rsid w:val="000F196D"/>
    <w:rsid w:val="000F1C7F"/>
    <w:rsid w:val="000F27F2"/>
    <w:rsid w:val="000F2933"/>
    <w:rsid w:val="000F3A66"/>
    <w:rsid w:val="000F466A"/>
    <w:rsid w:val="000F5BB0"/>
    <w:rsid w:val="000F5BBF"/>
    <w:rsid w:val="000F5FD3"/>
    <w:rsid w:val="000F68D3"/>
    <w:rsid w:val="000F68F0"/>
    <w:rsid w:val="000F6972"/>
    <w:rsid w:val="000F74B0"/>
    <w:rsid w:val="00101003"/>
    <w:rsid w:val="0010149C"/>
    <w:rsid w:val="00101558"/>
    <w:rsid w:val="00101B93"/>
    <w:rsid w:val="00102964"/>
    <w:rsid w:val="00103683"/>
    <w:rsid w:val="00104DC4"/>
    <w:rsid w:val="001052A6"/>
    <w:rsid w:val="001054A8"/>
    <w:rsid w:val="0010580A"/>
    <w:rsid w:val="001077F6"/>
    <w:rsid w:val="00107830"/>
    <w:rsid w:val="0011036F"/>
    <w:rsid w:val="001111E7"/>
    <w:rsid w:val="00111481"/>
    <w:rsid w:val="00111D98"/>
    <w:rsid w:val="00112209"/>
    <w:rsid w:val="001124CF"/>
    <w:rsid w:val="00112999"/>
    <w:rsid w:val="00113B69"/>
    <w:rsid w:val="001167DA"/>
    <w:rsid w:val="00116C64"/>
    <w:rsid w:val="00116CB7"/>
    <w:rsid w:val="00116E7C"/>
    <w:rsid w:val="00117E56"/>
    <w:rsid w:val="00117E88"/>
    <w:rsid w:val="00120DDE"/>
    <w:rsid w:val="001223FF"/>
    <w:rsid w:val="0012262E"/>
    <w:rsid w:val="001227D5"/>
    <w:rsid w:val="001227EA"/>
    <w:rsid w:val="001231E4"/>
    <w:rsid w:val="00123485"/>
    <w:rsid w:val="001234F7"/>
    <w:rsid w:val="001239FC"/>
    <w:rsid w:val="00124355"/>
    <w:rsid w:val="00124625"/>
    <w:rsid w:val="0012481C"/>
    <w:rsid w:val="00125C80"/>
    <w:rsid w:val="00126667"/>
    <w:rsid w:val="0012687A"/>
    <w:rsid w:val="001306DE"/>
    <w:rsid w:val="00130840"/>
    <w:rsid w:val="00131013"/>
    <w:rsid w:val="00131EA9"/>
    <w:rsid w:val="00131EDB"/>
    <w:rsid w:val="00132914"/>
    <w:rsid w:val="00132C6D"/>
    <w:rsid w:val="00133EA2"/>
    <w:rsid w:val="001340C3"/>
    <w:rsid w:val="00134405"/>
    <w:rsid w:val="00134A86"/>
    <w:rsid w:val="00135940"/>
    <w:rsid w:val="00135BA4"/>
    <w:rsid w:val="00135C68"/>
    <w:rsid w:val="00136047"/>
    <w:rsid w:val="00137107"/>
    <w:rsid w:val="00137804"/>
    <w:rsid w:val="00137B2D"/>
    <w:rsid w:val="001400FC"/>
    <w:rsid w:val="00140CCF"/>
    <w:rsid w:val="00140D57"/>
    <w:rsid w:val="00141001"/>
    <w:rsid w:val="001429DE"/>
    <w:rsid w:val="00143E4D"/>
    <w:rsid w:val="00144FD9"/>
    <w:rsid w:val="0014586D"/>
    <w:rsid w:val="00145C92"/>
    <w:rsid w:val="0014626A"/>
    <w:rsid w:val="001479D7"/>
    <w:rsid w:val="00147F93"/>
    <w:rsid w:val="001501D2"/>
    <w:rsid w:val="0015059A"/>
    <w:rsid w:val="0015089B"/>
    <w:rsid w:val="00150E5C"/>
    <w:rsid w:val="0015144E"/>
    <w:rsid w:val="001528FD"/>
    <w:rsid w:val="00152DF9"/>
    <w:rsid w:val="00153D7B"/>
    <w:rsid w:val="00154AA2"/>
    <w:rsid w:val="00154CA8"/>
    <w:rsid w:val="00154F8C"/>
    <w:rsid w:val="001552BA"/>
    <w:rsid w:val="00155FD1"/>
    <w:rsid w:val="001562AC"/>
    <w:rsid w:val="00156FB5"/>
    <w:rsid w:val="001572CE"/>
    <w:rsid w:val="0016035D"/>
    <w:rsid w:val="00160419"/>
    <w:rsid w:val="00160DE2"/>
    <w:rsid w:val="00161165"/>
    <w:rsid w:val="001612FB"/>
    <w:rsid w:val="0016157A"/>
    <w:rsid w:val="00161627"/>
    <w:rsid w:val="001620F6"/>
    <w:rsid w:val="00163188"/>
    <w:rsid w:val="0016349F"/>
    <w:rsid w:val="00163DF9"/>
    <w:rsid w:val="00163EF6"/>
    <w:rsid w:val="00164AA8"/>
    <w:rsid w:val="0016535D"/>
    <w:rsid w:val="00165D71"/>
    <w:rsid w:val="00165F43"/>
    <w:rsid w:val="00165FBF"/>
    <w:rsid w:val="0016604B"/>
    <w:rsid w:val="001666E0"/>
    <w:rsid w:val="001678BF"/>
    <w:rsid w:val="00171AB9"/>
    <w:rsid w:val="001722FB"/>
    <w:rsid w:val="0017233D"/>
    <w:rsid w:val="001737B5"/>
    <w:rsid w:val="00174D53"/>
    <w:rsid w:val="001750D2"/>
    <w:rsid w:val="0017643B"/>
    <w:rsid w:val="0017667D"/>
    <w:rsid w:val="00176A65"/>
    <w:rsid w:val="00176F2C"/>
    <w:rsid w:val="0017761A"/>
    <w:rsid w:val="00177B86"/>
    <w:rsid w:val="00180AF6"/>
    <w:rsid w:val="00180F01"/>
    <w:rsid w:val="00181381"/>
    <w:rsid w:val="00181CA8"/>
    <w:rsid w:val="001825AF"/>
    <w:rsid w:val="0018361F"/>
    <w:rsid w:val="001838DA"/>
    <w:rsid w:val="00184673"/>
    <w:rsid w:val="00184E5A"/>
    <w:rsid w:val="001851C4"/>
    <w:rsid w:val="00185E39"/>
    <w:rsid w:val="0018664A"/>
    <w:rsid w:val="00187523"/>
    <w:rsid w:val="001876CE"/>
    <w:rsid w:val="00190038"/>
    <w:rsid w:val="00190141"/>
    <w:rsid w:val="001907AD"/>
    <w:rsid w:val="00190DA7"/>
    <w:rsid w:val="001910CB"/>
    <w:rsid w:val="00191944"/>
    <w:rsid w:val="00192F4C"/>
    <w:rsid w:val="00193658"/>
    <w:rsid w:val="00194699"/>
    <w:rsid w:val="0019548E"/>
    <w:rsid w:val="0019571B"/>
    <w:rsid w:val="00195E80"/>
    <w:rsid w:val="001976E1"/>
    <w:rsid w:val="00197949"/>
    <w:rsid w:val="001A094A"/>
    <w:rsid w:val="001A1756"/>
    <w:rsid w:val="001A1BC3"/>
    <w:rsid w:val="001A387E"/>
    <w:rsid w:val="001A3EEB"/>
    <w:rsid w:val="001A478C"/>
    <w:rsid w:val="001A49BF"/>
    <w:rsid w:val="001A50E6"/>
    <w:rsid w:val="001A6144"/>
    <w:rsid w:val="001A6B16"/>
    <w:rsid w:val="001A6B6A"/>
    <w:rsid w:val="001A6BB8"/>
    <w:rsid w:val="001A7D70"/>
    <w:rsid w:val="001B07B6"/>
    <w:rsid w:val="001B0AC2"/>
    <w:rsid w:val="001B1308"/>
    <w:rsid w:val="001B1564"/>
    <w:rsid w:val="001B1E95"/>
    <w:rsid w:val="001B2E25"/>
    <w:rsid w:val="001B3231"/>
    <w:rsid w:val="001B4316"/>
    <w:rsid w:val="001B46CF"/>
    <w:rsid w:val="001B50AC"/>
    <w:rsid w:val="001B54CD"/>
    <w:rsid w:val="001B566E"/>
    <w:rsid w:val="001B6A97"/>
    <w:rsid w:val="001B7830"/>
    <w:rsid w:val="001B78DB"/>
    <w:rsid w:val="001C121A"/>
    <w:rsid w:val="001C19D8"/>
    <w:rsid w:val="001C1D62"/>
    <w:rsid w:val="001C33F7"/>
    <w:rsid w:val="001C3AD4"/>
    <w:rsid w:val="001C574B"/>
    <w:rsid w:val="001C57BC"/>
    <w:rsid w:val="001C57ED"/>
    <w:rsid w:val="001C5F39"/>
    <w:rsid w:val="001C614B"/>
    <w:rsid w:val="001C65BE"/>
    <w:rsid w:val="001C7BE1"/>
    <w:rsid w:val="001C7FD3"/>
    <w:rsid w:val="001D0892"/>
    <w:rsid w:val="001D11CB"/>
    <w:rsid w:val="001D1335"/>
    <w:rsid w:val="001D185E"/>
    <w:rsid w:val="001D50C4"/>
    <w:rsid w:val="001D5B48"/>
    <w:rsid w:val="001D697C"/>
    <w:rsid w:val="001D776A"/>
    <w:rsid w:val="001E01A6"/>
    <w:rsid w:val="001E046E"/>
    <w:rsid w:val="001E055C"/>
    <w:rsid w:val="001E05DD"/>
    <w:rsid w:val="001E17E5"/>
    <w:rsid w:val="001E1BA9"/>
    <w:rsid w:val="001E1CC2"/>
    <w:rsid w:val="001E4EB9"/>
    <w:rsid w:val="001E516E"/>
    <w:rsid w:val="001E5D6E"/>
    <w:rsid w:val="001E7A0E"/>
    <w:rsid w:val="001F0836"/>
    <w:rsid w:val="001F0A96"/>
    <w:rsid w:val="001F0CF3"/>
    <w:rsid w:val="001F0F9F"/>
    <w:rsid w:val="001F12B6"/>
    <w:rsid w:val="001F130E"/>
    <w:rsid w:val="001F294A"/>
    <w:rsid w:val="001F2B11"/>
    <w:rsid w:val="001F2FDC"/>
    <w:rsid w:val="001F459B"/>
    <w:rsid w:val="001F4D59"/>
    <w:rsid w:val="001F665E"/>
    <w:rsid w:val="001F6735"/>
    <w:rsid w:val="001F6CB6"/>
    <w:rsid w:val="001F6ED5"/>
    <w:rsid w:val="001F6FD9"/>
    <w:rsid w:val="001F7B2E"/>
    <w:rsid w:val="00201F72"/>
    <w:rsid w:val="002032CC"/>
    <w:rsid w:val="002034EC"/>
    <w:rsid w:val="00203BE9"/>
    <w:rsid w:val="002041D6"/>
    <w:rsid w:val="00204625"/>
    <w:rsid w:val="00204D79"/>
    <w:rsid w:val="00205C83"/>
    <w:rsid w:val="00206139"/>
    <w:rsid w:val="00206188"/>
    <w:rsid w:val="00206F38"/>
    <w:rsid w:val="00206FC4"/>
    <w:rsid w:val="002073B1"/>
    <w:rsid w:val="00207848"/>
    <w:rsid w:val="00210774"/>
    <w:rsid w:val="00210E3F"/>
    <w:rsid w:val="00211A7F"/>
    <w:rsid w:val="0021243A"/>
    <w:rsid w:val="00212DF7"/>
    <w:rsid w:val="00212E57"/>
    <w:rsid w:val="00213616"/>
    <w:rsid w:val="0021366B"/>
    <w:rsid w:val="002148D1"/>
    <w:rsid w:val="00214E5A"/>
    <w:rsid w:val="0021627F"/>
    <w:rsid w:val="00216296"/>
    <w:rsid w:val="0021664D"/>
    <w:rsid w:val="0021698D"/>
    <w:rsid w:val="00220A45"/>
    <w:rsid w:val="00221FBA"/>
    <w:rsid w:val="0022251A"/>
    <w:rsid w:val="00222A4A"/>
    <w:rsid w:val="00224710"/>
    <w:rsid w:val="0022485C"/>
    <w:rsid w:val="002252D6"/>
    <w:rsid w:val="002254C5"/>
    <w:rsid w:val="002260D1"/>
    <w:rsid w:val="002261D1"/>
    <w:rsid w:val="00226266"/>
    <w:rsid w:val="00227459"/>
    <w:rsid w:val="002274B2"/>
    <w:rsid w:val="00227A3D"/>
    <w:rsid w:val="00227A75"/>
    <w:rsid w:val="002308E6"/>
    <w:rsid w:val="00232296"/>
    <w:rsid w:val="00232B19"/>
    <w:rsid w:val="00232B75"/>
    <w:rsid w:val="00232D1F"/>
    <w:rsid w:val="0023398D"/>
    <w:rsid w:val="00234972"/>
    <w:rsid w:val="00235770"/>
    <w:rsid w:val="002357AA"/>
    <w:rsid w:val="00235C63"/>
    <w:rsid w:val="00235DB7"/>
    <w:rsid w:val="002362E6"/>
    <w:rsid w:val="00236F44"/>
    <w:rsid w:val="00237050"/>
    <w:rsid w:val="00237893"/>
    <w:rsid w:val="00240569"/>
    <w:rsid w:val="00240985"/>
    <w:rsid w:val="002410E8"/>
    <w:rsid w:val="00244076"/>
    <w:rsid w:val="0024417D"/>
    <w:rsid w:val="00244974"/>
    <w:rsid w:val="00244F7B"/>
    <w:rsid w:val="0024502D"/>
    <w:rsid w:val="002452DA"/>
    <w:rsid w:val="00245F7B"/>
    <w:rsid w:val="002463FE"/>
    <w:rsid w:val="00246405"/>
    <w:rsid w:val="00246491"/>
    <w:rsid w:val="00246606"/>
    <w:rsid w:val="00246C69"/>
    <w:rsid w:val="002470C9"/>
    <w:rsid w:val="0024769A"/>
    <w:rsid w:val="00247B94"/>
    <w:rsid w:val="00247BA7"/>
    <w:rsid w:val="00247E66"/>
    <w:rsid w:val="002501AE"/>
    <w:rsid w:val="00250C31"/>
    <w:rsid w:val="00251ADD"/>
    <w:rsid w:val="00251FBE"/>
    <w:rsid w:val="002529CF"/>
    <w:rsid w:val="00252C27"/>
    <w:rsid w:val="00253CAF"/>
    <w:rsid w:val="0025417F"/>
    <w:rsid w:val="00254820"/>
    <w:rsid w:val="00254F82"/>
    <w:rsid w:val="00255B1C"/>
    <w:rsid w:val="00256D84"/>
    <w:rsid w:val="00257020"/>
    <w:rsid w:val="0025709C"/>
    <w:rsid w:val="0025715D"/>
    <w:rsid w:val="002571A5"/>
    <w:rsid w:val="00257590"/>
    <w:rsid w:val="00260ED7"/>
    <w:rsid w:val="00260F72"/>
    <w:rsid w:val="00261293"/>
    <w:rsid w:val="0026174E"/>
    <w:rsid w:val="00261906"/>
    <w:rsid w:val="00261D54"/>
    <w:rsid w:val="00261D5C"/>
    <w:rsid w:val="00261FB6"/>
    <w:rsid w:val="0026273C"/>
    <w:rsid w:val="002628B4"/>
    <w:rsid w:val="00262B87"/>
    <w:rsid w:val="00262D35"/>
    <w:rsid w:val="00263ADD"/>
    <w:rsid w:val="002643A9"/>
    <w:rsid w:val="00264F69"/>
    <w:rsid w:val="00265354"/>
    <w:rsid w:val="00265E52"/>
    <w:rsid w:val="00265F61"/>
    <w:rsid w:val="0026608A"/>
    <w:rsid w:val="00266C09"/>
    <w:rsid w:val="00270054"/>
    <w:rsid w:val="002711DD"/>
    <w:rsid w:val="002717A2"/>
    <w:rsid w:val="00272009"/>
    <w:rsid w:val="0027207D"/>
    <w:rsid w:val="002729E5"/>
    <w:rsid w:val="002739D7"/>
    <w:rsid w:val="00274868"/>
    <w:rsid w:val="00274955"/>
    <w:rsid w:val="002750F0"/>
    <w:rsid w:val="00275462"/>
    <w:rsid w:val="00275B73"/>
    <w:rsid w:val="00276124"/>
    <w:rsid w:val="00276406"/>
    <w:rsid w:val="00280080"/>
    <w:rsid w:val="0028059F"/>
    <w:rsid w:val="00280F8A"/>
    <w:rsid w:val="00283498"/>
    <w:rsid w:val="00283D82"/>
    <w:rsid w:val="00284C01"/>
    <w:rsid w:val="00284DB8"/>
    <w:rsid w:val="00284E35"/>
    <w:rsid w:val="00284E70"/>
    <w:rsid w:val="00284ED3"/>
    <w:rsid w:val="00284FDC"/>
    <w:rsid w:val="002863D2"/>
    <w:rsid w:val="002864BE"/>
    <w:rsid w:val="00286E77"/>
    <w:rsid w:val="002876CD"/>
    <w:rsid w:val="0028793D"/>
    <w:rsid w:val="00287D7D"/>
    <w:rsid w:val="00290286"/>
    <w:rsid w:val="0029042C"/>
    <w:rsid w:val="00290582"/>
    <w:rsid w:val="00290781"/>
    <w:rsid w:val="0029092E"/>
    <w:rsid w:val="002911C0"/>
    <w:rsid w:val="00291A0E"/>
    <w:rsid w:val="00291F7E"/>
    <w:rsid w:val="00292B1B"/>
    <w:rsid w:val="00293217"/>
    <w:rsid w:val="00293B5D"/>
    <w:rsid w:val="00294D41"/>
    <w:rsid w:val="00295105"/>
    <w:rsid w:val="00295294"/>
    <w:rsid w:val="002955E9"/>
    <w:rsid w:val="002958CA"/>
    <w:rsid w:val="00295BE8"/>
    <w:rsid w:val="00296584"/>
    <w:rsid w:val="00297150"/>
    <w:rsid w:val="002A1F47"/>
    <w:rsid w:val="002A303A"/>
    <w:rsid w:val="002A4350"/>
    <w:rsid w:val="002A5B65"/>
    <w:rsid w:val="002A5D1D"/>
    <w:rsid w:val="002A5D28"/>
    <w:rsid w:val="002A66A6"/>
    <w:rsid w:val="002A6918"/>
    <w:rsid w:val="002A6A2E"/>
    <w:rsid w:val="002A722F"/>
    <w:rsid w:val="002A758F"/>
    <w:rsid w:val="002B01A6"/>
    <w:rsid w:val="002B0C4D"/>
    <w:rsid w:val="002B1791"/>
    <w:rsid w:val="002B2EB3"/>
    <w:rsid w:val="002B2EF2"/>
    <w:rsid w:val="002B2FEC"/>
    <w:rsid w:val="002B301D"/>
    <w:rsid w:val="002B4344"/>
    <w:rsid w:val="002B46A4"/>
    <w:rsid w:val="002C05A8"/>
    <w:rsid w:val="002C0C96"/>
    <w:rsid w:val="002C14D2"/>
    <w:rsid w:val="002C166F"/>
    <w:rsid w:val="002C16D2"/>
    <w:rsid w:val="002C1ADC"/>
    <w:rsid w:val="002C1BE0"/>
    <w:rsid w:val="002C1E96"/>
    <w:rsid w:val="002C56C0"/>
    <w:rsid w:val="002C577B"/>
    <w:rsid w:val="002C5804"/>
    <w:rsid w:val="002C5A9E"/>
    <w:rsid w:val="002C67EC"/>
    <w:rsid w:val="002C6AF6"/>
    <w:rsid w:val="002C7306"/>
    <w:rsid w:val="002C776E"/>
    <w:rsid w:val="002C77A7"/>
    <w:rsid w:val="002D06C8"/>
    <w:rsid w:val="002D27D3"/>
    <w:rsid w:val="002D3C8F"/>
    <w:rsid w:val="002D47DF"/>
    <w:rsid w:val="002D53B6"/>
    <w:rsid w:val="002D565F"/>
    <w:rsid w:val="002D6BB5"/>
    <w:rsid w:val="002D6F6E"/>
    <w:rsid w:val="002D77EA"/>
    <w:rsid w:val="002D7A32"/>
    <w:rsid w:val="002E0047"/>
    <w:rsid w:val="002E06C8"/>
    <w:rsid w:val="002E07DA"/>
    <w:rsid w:val="002E12C6"/>
    <w:rsid w:val="002E15AB"/>
    <w:rsid w:val="002E29AD"/>
    <w:rsid w:val="002E2C04"/>
    <w:rsid w:val="002E3F30"/>
    <w:rsid w:val="002E4910"/>
    <w:rsid w:val="002E4CAD"/>
    <w:rsid w:val="002E5481"/>
    <w:rsid w:val="002E58D3"/>
    <w:rsid w:val="002E61DF"/>
    <w:rsid w:val="002E66F6"/>
    <w:rsid w:val="002E73D3"/>
    <w:rsid w:val="002E73D7"/>
    <w:rsid w:val="002E7930"/>
    <w:rsid w:val="002E79AE"/>
    <w:rsid w:val="002F00B6"/>
    <w:rsid w:val="002F045D"/>
    <w:rsid w:val="002F0774"/>
    <w:rsid w:val="002F1237"/>
    <w:rsid w:val="002F15A6"/>
    <w:rsid w:val="002F16F4"/>
    <w:rsid w:val="002F1B14"/>
    <w:rsid w:val="002F2843"/>
    <w:rsid w:val="002F2AE0"/>
    <w:rsid w:val="002F3E88"/>
    <w:rsid w:val="002F46E7"/>
    <w:rsid w:val="002F4D99"/>
    <w:rsid w:val="002F51CA"/>
    <w:rsid w:val="002F5903"/>
    <w:rsid w:val="002F5BC8"/>
    <w:rsid w:val="002F6820"/>
    <w:rsid w:val="002F7717"/>
    <w:rsid w:val="002F77ED"/>
    <w:rsid w:val="002F786A"/>
    <w:rsid w:val="00300194"/>
    <w:rsid w:val="00300699"/>
    <w:rsid w:val="00300A92"/>
    <w:rsid w:val="00300E00"/>
    <w:rsid w:val="00300F39"/>
    <w:rsid w:val="00301E5C"/>
    <w:rsid w:val="00302067"/>
    <w:rsid w:val="00302241"/>
    <w:rsid w:val="00302958"/>
    <w:rsid w:val="00302A87"/>
    <w:rsid w:val="003033F5"/>
    <w:rsid w:val="00303846"/>
    <w:rsid w:val="00303D13"/>
    <w:rsid w:val="00303E51"/>
    <w:rsid w:val="00304FEF"/>
    <w:rsid w:val="00305483"/>
    <w:rsid w:val="00305540"/>
    <w:rsid w:val="00305627"/>
    <w:rsid w:val="003063B5"/>
    <w:rsid w:val="00307B6E"/>
    <w:rsid w:val="00307F1C"/>
    <w:rsid w:val="00310799"/>
    <w:rsid w:val="00311695"/>
    <w:rsid w:val="00311812"/>
    <w:rsid w:val="00311852"/>
    <w:rsid w:val="00311B50"/>
    <w:rsid w:val="00311DB8"/>
    <w:rsid w:val="003130EA"/>
    <w:rsid w:val="003143FE"/>
    <w:rsid w:val="00314A1D"/>
    <w:rsid w:val="003155F2"/>
    <w:rsid w:val="00315620"/>
    <w:rsid w:val="00315C01"/>
    <w:rsid w:val="00315E7F"/>
    <w:rsid w:val="0031603A"/>
    <w:rsid w:val="00316A34"/>
    <w:rsid w:val="00316A7B"/>
    <w:rsid w:val="00316FB2"/>
    <w:rsid w:val="00317084"/>
    <w:rsid w:val="00320F61"/>
    <w:rsid w:val="00321210"/>
    <w:rsid w:val="003213D2"/>
    <w:rsid w:val="003215D4"/>
    <w:rsid w:val="00321939"/>
    <w:rsid w:val="00321F47"/>
    <w:rsid w:val="00321FCF"/>
    <w:rsid w:val="003228BE"/>
    <w:rsid w:val="00322ED4"/>
    <w:rsid w:val="0032351E"/>
    <w:rsid w:val="00323861"/>
    <w:rsid w:val="00323CD8"/>
    <w:rsid w:val="00325263"/>
    <w:rsid w:val="003257E1"/>
    <w:rsid w:val="00326109"/>
    <w:rsid w:val="00326A14"/>
    <w:rsid w:val="00327410"/>
    <w:rsid w:val="003278ED"/>
    <w:rsid w:val="0033010B"/>
    <w:rsid w:val="003308B6"/>
    <w:rsid w:val="00330C8E"/>
    <w:rsid w:val="00331E0D"/>
    <w:rsid w:val="00332961"/>
    <w:rsid w:val="003330E8"/>
    <w:rsid w:val="00333B47"/>
    <w:rsid w:val="00334788"/>
    <w:rsid w:val="003358B0"/>
    <w:rsid w:val="00335E54"/>
    <w:rsid w:val="00336186"/>
    <w:rsid w:val="00336D43"/>
    <w:rsid w:val="00337C6E"/>
    <w:rsid w:val="00340358"/>
    <w:rsid w:val="003403F4"/>
    <w:rsid w:val="00340A5A"/>
    <w:rsid w:val="003416A5"/>
    <w:rsid w:val="0034347B"/>
    <w:rsid w:val="00343AAF"/>
    <w:rsid w:val="0034714A"/>
    <w:rsid w:val="00350D4D"/>
    <w:rsid w:val="00351405"/>
    <w:rsid w:val="003524CA"/>
    <w:rsid w:val="00353A28"/>
    <w:rsid w:val="0035434E"/>
    <w:rsid w:val="00354B60"/>
    <w:rsid w:val="0035587E"/>
    <w:rsid w:val="003558DE"/>
    <w:rsid w:val="003560A7"/>
    <w:rsid w:val="003562DD"/>
    <w:rsid w:val="0035685C"/>
    <w:rsid w:val="0035791F"/>
    <w:rsid w:val="00360581"/>
    <w:rsid w:val="00360775"/>
    <w:rsid w:val="0036126D"/>
    <w:rsid w:val="00361306"/>
    <w:rsid w:val="0036141F"/>
    <w:rsid w:val="003616A6"/>
    <w:rsid w:val="00361A2C"/>
    <w:rsid w:val="00361F94"/>
    <w:rsid w:val="0036356D"/>
    <w:rsid w:val="003640FE"/>
    <w:rsid w:val="003641C8"/>
    <w:rsid w:val="0036422B"/>
    <w:rsid w:val="0036485D"/>
    <w:rsid w:val="00364BC0"/>
    <w:rsid w:val="00365F42"/>
    <w:rsid w:val="00366EDE"/>
    <w:rsid w:val="003707B8"/>
    <w:rsid w:val="00371E75"/>
    <w:rsid w:val="003724BD"/>
    <w:rsid w:val="00373C35"/>
    <w:rsid w:val="00373F59"/>
    <w:rsid w:val="00373F89"/>
    <w:rsid w:val="00374824"/>
    <w:rsid w:val="00374955"/>
    <w:rsid w:val="00374FCC"/>
    <w:rsid w:val="00375481"/>
    <w:rsid w:val="00375933"/>
    <w:rsid w:val="003764BD"/>
    <w:rsid w:val="003769B5"/>
    <w:rsid w:val="00376B3D"/>
    <w:rsid w:val="00377305"/>
    <w:rsid w:val="00377BAA"/>
    <w:rsid w:val="00377D7F"/>
    <w:rsid w:val="003818E4"/>
    <w:rsid w:val="00381C42"/>
    <w:rsid w:val="00382AD6"/>
    <w:rsid w:val="00383990"/>
    <w:rsid w:val="00383C8B"/>
    <w:rsid w:val="0038553D"/>
    <w:rsid w:val="0038553F"/>
    <w:rsid w:val="00385611"/>
    <w:rsid w:val="00385BA3"/>
    <w:rsid w:val="00386084"/>
    <w:rsid w:val="00386546"/>
    <w:rsid w:val="00386578"/>
    <w:rsid w:val="003873E1"/>
    <w:rsid w:val="00387982"/>
    <w:rsid w:val="00387B9B"/>
    <w:rsid w:val="0039012B"/>
    <w:rsid w:val="00390CE0"/>
    <w:rsid w:val="003910B3"/>
    <w:rsid w:val="0039131A"/>
    <w:rsid w:val="00391C1C"/>
    <w:rsid w:val="0039232D"/>
    <w:rsid w:val="0039288E"/>
    <w:rsid w:val="00392A5B"/>
    <w:rsid w:val="00394A68"/>
    <w:rsid w:val="00394C3B"/>
    <w:rsid w:val="00394D37"/>
    <w:rsid w:val="00395407"/>
    <w:rsid w:val="00395876"/>
    <w:rsid w:val="00396974"/>
    <w:rsid w:val="00396A75"/>
    <w:rsid w:val="00396A8E"/>
    <w:rsid w:val="00396DC4"/>
    <w:rsid w:val="0039783D"/>
    <w:rsid w:val="003A2163"/>
    <w:rsid w:val="003A267E"/>
    <w:rsid w:val="003A2EA8"/>
    <w:rsid w:val="003A31AB"/>
    <w:rsid w:val="003A3460"/>
    <w:rsid w:val="003A3B00"/>
    <w:rsid w:val="003A4AED"/>
    <w:rsid w:val="003A6BAE"/>
    <w:rsid w:val="003A6FDF"/>
    <w:rsid w:val="003B06C3"/>
    <w:rsid w:val="003B0B35"/>
    <w:rsid w:val="003B0D94"/>
    <w:rsid w:val="003B0E70"/>
    <w:rsid w:val="003B1249"/>
    <w:rsid w:val="003B1E9F"/>
    <w:rsid w:val="003B22EF"/>
    <w:rsid w:val="003B30E0"/>
    <w:rsid w:val="003B31E9"/>
    <w:rsid w:val="003B3BE8"/>
    <w:rsid w:val="003B43B5"/>
    <w:rsid w:val="003B46C2"/>
    <w:rsid w:val="003B49E6"/>
    <w:rsid w:val="003B5202"/>
    <w:rsid w:val="003B5521"/>
    <w:rsid w:val="003B6284"/>
    <w:rsid w:val="003B6A3A"/>
    <w:rsid w:val="003B6CC1"/>
    <w:rsid w:val="003B74E2"/>
    <w:rsid w:val="003B7DA3"/>
    <w:rsid w:val="003C045D"/>
    <w:rsid w:val="003C1180"/>
    <w:rsid w:val="003C12B7"/>
    <w:rsid w:val="003C13B0"/>
    <w:rsid w:val="003C2E5D"/>
    <w:rsid w:val="003C3661"/>
    <w:rsid w:val="003C397F"/>
    <w:rsid w:val="003C3A57"/>
    <w:rsid w:val="003C4523"/>
    <w:rsid w:val="003C4A8F"/>
    <w:rsid w:val="003C4AC1"/>
    <w:rsid w:val="003C5168"/>
    <w:rsid w:val="003C5357"/>
    <w:rsid w:val="003C5535"/>
    <w:rsid w:val="003C58CE"/>
    <w:rsid w:val="003C5CC1"/>
    <w:rsid w:val="003C5CD8"/>
    <w:rsid w:val="003C61B3"/>
    <w:rsid w:val="003C751F"/>
    <w:rsid w:val="003C7BF7"/>
    <w:rsid w:val="003C7F64"/>
    <w:rsid w:val="003D0B5D"/>
    <w:rsid w:val="003D1A0D"/>
    <w:rsid w:val="003D1A56"/>
    <w:rsid w:val="003D1FE7"/>
    <w:rsid w:val="003D2603"/>
    <w:rsid w:val="003D2661"/>
    <w:rsid w:val="003D32ED"/>
    <w:rsid w:val="003D4118"/>
    <w:rsid w:val="003D5AFD"/>
    <w:rsid w:val="003D5E07"/>
    <w:rsid w:val="003D6081"/>
    <w:rsid w:val="003D636C"/>
    <w:rsid w:val="003D7555"/>
    <w:rsid w:val="003D7AE9"/>
    <w:rsid w:val="003D7CF1"/>
    <w:rsid w:val="003D7FD2"/>
    <w:rsid w:val="003E0E6B"/>
    <w:rsid w:val="003E23E7"/>
    <w:rsid w:val="003E269A"/>
    <w:rsid w:val="003E26D2"/>
    <w:rsid w:val="003E34E0"/>
    <w:rsid w:val="003E45A0"/>
    <w:rsid w:val="003E5356"/>
    <w:rsid w:val="003E5A8C"/>
    <w:rsid w:val="003E5CB9"/>
    <w:rsid w:val="003E6557"/>
    <w:rsid w:val="003E6D87"/>
    <w:rsid w:val="003E7C4D"/>
    <w:rsid w:val="003E7E28"/>
    <w:rsid w:val="003F0959"/>
    <w:rsid w:val="003F0D24"/>
    <w:rsid w:val="003F17D1"/>
    <w:rsid w:val="003F19D0"/>
    <w:rsid w:val="003F1EC5"/>
    <w:rsid w:val="003F271D"/>
    <w:rsid w:val="003F31A0"/>
    <w:rsid w:val="003F3C12"/>
    <w:rsid w:val="003F448D"/>
    <w:rsid w:val="003F5D11"/>
    <w:rsid w:val="003F629C"/>
    <w:rsid w:val="003F6347"/>
    <w:rsid w:val="003F6B2D"/>
    <w:rsid w:val="003F7174"/>
    <w:rsid w:val="003F72E4"/>
    <w:rsid w:val="00400462"/>
    <w:rsid w:val="00400525"/>
    <w:rsid w:val="00402290"/>
    <w:rsid w:val="00402B46"/>
    <w:rsid w:val="00403284"/>
    <w:rsid w:val="004038B2"/>
    <w:rsid w:val="00404591"/>
    <w:rsid w:val="004047BB"/>
    <w:rsid w:val="00404A57"/>
    <w:rsid w:val="0040563A"/>
    <w:rsid w:val="00405994"/>
    <w:rsid w:val="00405CF2"/>
    <w:rsid w:val="00406386"/>
    <w:rsid w:val="00407D3A"/>
    <w:rsid w:val="00411020"/>
    <w:rsid w:val="004111DE"/>
    <w:rsid w:val="0041164E"/>
    <w:rsid w:val="00411DA4"/>
    <w:rsid w:val="00411FB1"/>
    <w:rsid w:val="00412497"/>
    <w:rsid w:val="00412795"/>
    <w:rsid w:val="00412C48"/>
    <w:rsid w:val="00412CC2"/>
    <w:rsid w:val="00414203"/>
    <w:rsid w:val="00414AA1"/>
    <w:rsid w:val="00414B21"/>
    <w:rsid w:val="00414D76"/>
    <w:rsid w:val="00414FA3"/>
    <w:rsid w:val="00415D76"/>
    <w:rsid w:val="00416CD5"/>
    <w:rsid w:val="004170BC"/>
    <w:rsid w:val="00417450"/>
    <w:rsid w:val="00417FD0"/>
    <w:rsid w:val="00420EB1"/>
    <w:rsid w:val="004211DC"/>
    <w:rsid w:val="00421865"/>
    <w:rsid w:val="004219A9"/>
    <w:rsid w:val="004219FD"/>
    <w:rsid w:val="00421F3E"/>
    <w:rsid w:val="00423AB9"/>
    <w:rsid w:val="00423DC7"/>
    <w:rsid w:val="00424794"/>
    <w:rsid w:val="00424880"/>
    <w:rsid w:val="00425743"/>
    <w:rsid w:val="00426B9D"/>
    <w:rsid w:val="00427836"/>
    <w:rsid w:val="0042786C"/>
    <w:rsid w:val="00427E1B"/>
    <w:rsid w:val="00427F5F"/>
    <w:rsid w:val="004300D4"/>
    <w:rsid w:val="004300E3"/>
    <w:rsid w:val="00430D88"/>
    <w:rsid w:val="00431A24"/>
    <w:rsid w:val="00431DFE"/>
    <w:rsid w:val="00433789"/>
    <w:rsid w:val="0043509D"/>
    <w:rsid w:val="004359E7"/>
    <w:rsid w:val="004363A9"/>
    <w:rsid w:val="0043692A"/>
    <w:rsid w:val="00436DB7"/>
    <w:rsid w:val="00437867"/>
    <w:rsid w:val="00437F33"/>
    <w:rsid w:val="0044048C"/>
    <w:rsid w:val="004409C8"/>
    <w:rsid w:val="00440FCD"/>
    <w:rsid w:val="0044166A"/>
    <w:rsid w:val="0044180D"/>
    <w:rsid w:val="00441C30"/>
    <w:rsid w:val="00441F0A"/>
    <w:rsid w:val="004425E7"/>
    <w:rsid w:val="0044289E"/>
    <w:rsid w:val="00443170"/>
    <w:rsid w:val="00444282"/>
    <w:rsid w:val="004445A8"/>
    <w:rsid w:val="00444660"/>
    <w:rsid w:val="00444A71"/>
    <w:rsid w:val="004451A1"/>
    <w:rsid w:val="00445EB8"/>
    <w:rsid w:val="00446906"/>
    <w:rsid w:val="00446910"/>
    <w:rsid w:val="004473CD"/>
    <w:rsid w:val="004501ED"/>
    <w:rsid w:val="004512ED"/>
    <w:rsid w:val="00451691"/>
    <w:rsid w:val="00451AC2"/>
    <w:rsid w:val="004523F6"/>
    <w:rsid w:val="004524B5"/>
    <w:rsid w:val="004533F5"/>
    <w:rsid w:val="00453514"/>
    <w:rsid w:val="00453D03"/>
    <w:rsid w:val="00454427"/>
    <w:rsid w:val="004554F5"/>
    <w:rsid w:val="00455523"/>
    <w:rsid w:val="0045581C"/>
    <w:rsid w:val="004560F5"/>
    <w:rsid w:val="00457706"/>
    <w:rsid w:val="004579DB"/>
    <w:rsid w:val="00457ADE"/>
    <w:rsid w:val="00457D54"/>
    <w:rsid w:val="00461527"/>
    <w:rsid w:val="00461B5C"/>
    <w:rsid w:val="00462154"/>
    <w:rsid w:val="00462790"/>
    <w:rsid w:val="004633AD"/>
    <w:rsid w:val="004636B7"/>
    <w:rsid w:val="00464D79"/>
    <w:rsid w:val="00464E47"/>
    <w:rsid w:val="0046561B"/>
    <w:rsid w:val="004656BB"/>
    <w:rsid w:val="00465D51"/>
    <w:rsid w:val="0046651E"/>
    <w:rsid w:val="00466D45"/>
    <w:rsid w:val="0046738B"/>
    <w:rsid w:val="004673CD"/>
    <w:rsid w:val="00467EE8"/>
    <w:rsid w:val="004704B4"/>
    <w:rsid w:val="00471022"/>
    <w:rsid w:val="004711A7"/>
    <w:rsid w:val="00471BCD"/>
    <w:rsid w:val="00471E74"/>
    <w:rsid w:val="0047219A"/>
    <w:rsid w:val="0047264B"/>
    <w:rsid w:val="00474071"/>
    <w:rsid w:val="0047460A"/>
    <w:rsid w:val="00474938"/>
    <w:rsid w:val="00474B54"/>
    <w:rsid w:val="00474C0F"/>
    <w:rsid w:val="004756D0"/>
    <w:rsid w:val="00475CE5"/>
    <w:rsid w:val="0047612B"/>
    <w:rsid w:val="0047633F"/>
    <w:rsid w:val="00476359"/>
    <w:rsid w:val="004763B7"/>
    <w:rsid w:val="00476601"/>
    <w:rsid w:val="004770E2"/>
    <w:rsid w:val="0047744F"/>
    <w:rsid w:val="0047771A"/>
    <w:rsid w:val="00480AF4"/>
    <w:rsid w:val="00481539"/>
    <w:rsid w:val="00481E7A"/>
    <w:rsid w:val="00481F11"/>
    <w:rsid w:val="0048267B"/>
    <w:rsid w:val="0048295C"/>
    <w:rsid w:val="00482EFF"/>
    <w:rsid w:val="00482F11"/>
    <w:rsid w:val="00483966"/>
    <w:rsid w:val="004839F9"/>
    <w:rsid w:val="0048485E"/>
    <w:rsid w:val="00484A18"/>
    <w:rsid w:val="0048513C"/>
    <w:rsid w:val="00485896"/>
    <w:rsid w:val="00486FA9"/>
    <w:rsid w:val="0048743B"/>
    <w:rsid w:val="004876E5"/>
    <w:rsid w:val="004878A4"/>
    <w:rsid w:val="00487950"/>
    <w:rsid w:val="004902CB"/>
    <w:rsid w:val="00490485"/>
    <w:rsid w:val="00491070"/>
    <w:rsid w:val="00491293"/>
    <w:rsid w:val="00491D14"/>
    <w:rsid w:val="00492844"/>
    <w:rsid w:val="00492D17"/>
    <w:rsid w:val="0049355A"/>
    <w:rsid w:val="004937E6"/>
    <w:rsid w:val="004938E6"/>
    <w:rsid w:val="0049457F"/>
    <w:rsid w:val="00494DFD"/>
    <w:rsid w:val="004954EF"/>
    <w:rsid w:val="00495B4C"/>
    <w:rsid w:val="00495DD1"/>
    <w:rsid w:val="00495E3F"/>
    <w:rsid w:val="00495EDE"/>
    <w:rsid w:val="004967F0"/>
    <w:rsid w:val="004969D9"/>
    <w:rsid w:val="00497445"/>
    <w:rsid w:val="004974B8"/>
    <w:rsid w:val="00497DAD"/>
    <w:rsid w:val="004A0234"/>
    <w:rsid w:val="004A02CA"/>
    <w:rsid w:val="004A1BE5"/>
    <w:rsid w:val="004A2A9D"/>
    <w:rsid w:val="004A40A0"/>
    <w:rsid w:val="004A49B5"/>
    <w:rsid w:val="004A4D9E"/>
    <w:rsid w:val="004A6D0B"/>
    <w:rsid w:val="004B0E91"/>
    <w:rsid w:val="004B253F"/>
    <w:rsid w:val="004B2E13"/>
    <w:rsid w:val="004B2FC2"/>
    <w:rsid w:val="004B3D57"/>
    <w:rsid w:val="004B425F"/>
    <w:rsid w:val="004B4E7E"/>
    <w:rsid w:val="004B4E91"/>
    <w:rsid w:val="004B4EC7"/>
    <w:rsid w:val="004B5DE7"/>
    <w:rsid w:val="004B6973"/>
    <w:rsid w:val="004B7876"/>
    <w:rsid w:val="004B78CD"/>
    <w:rsid w:val="004B78D6"/>
    <w:rsid w:val="004B7C31"/>
    <w:rsid w:val="004B7D4A"/>
    <w:rsid w:val="004C05E3"/>
    <w:rsid w:val="004C06F1"/>
    <w:rsid w:val="004C09A0"/>
    <w:rsid w:val="004C113F"/>
    <w:rsid w:val="004C12BE"/>
    <w:rsid w:val="004C1D69"/>
    <w:rsid w:val="004C1DF4"/>
    <w:rsid w:val="004C1F5D"/>
    <w:rsid w:val="004C234D"/>
    <w:rsid w:val="004C316E"/>
    <w:rsid w:val="004C3480"/>
    <w:rsid w:val="004C3ABF"/>
    <w:rsid w:val="004C4D69"/>
    <w:rsid w:val="004C5047"/>
    <w:rsid w:val="004C534B"/>
    <w:rsid w:val="004C5420"/>
    <w:rsid w:val="004C6077"/>
    <w:rsid w:val="004C78E4"/>
    <w:rsid w:val="004D286D"/>
    <w:rsid w:val="004D2F3F"/>
    <w:rsid w:val="004D377C"/>
    <w:rsid w:val="004D38E3"/>
    <w:rsid w:val="004D3F23"/>
    <w:rsid w:val="004D424E"/>
    <w:rsid w:val="004D4437"/>
    <w:rsid w:val="004D618B"/>
    <w:rsid w:val="004D6CBA"/>
    <w:rsid w:val="004D7E39"/>
    <w:rsid w:val="004E08B6"/>
    <w:rsid w:val="004E14F3"/>
    <w:rsid w:val="004E18E4"/>
    <w:rsid w:val="004E255B"/>
    <w:rsid w:val="004E2B0D"/>
    <w:rsid w:val="004E377F"/>
    <w:rsid w:val="004E3F26"/>
    <w:rsid w:val="004E44AF"/>
    <w:rsid w:val="004E4600"/>
    <w:rsid w:val="004E49A4"/>
    <w:rsid w:val="004E4A56"/>
    <w:rsid w:val="004E5382"/>
    <w:rsid w:val="004E53E0"/>
    <w:rsid w:val="004E567F"/>
    <w:rsid w:val="004E6133"/>
    <w:rsid w:val="004E6428"/>
    <w:rsid w:val="004E6C0E"/>
    <w:rsid w:val="004E715E"/>
    <w:rsid w:val="004E77ED"/>
    <w:rsid w:val="004F0189"/>
    <w:rsid w:val="004F08B7"/>
    <w:rsid w:val="004F0A9A"/>
    <w:rsid w:val="004F0CB4"/>
    <w:rsid w:val="004F162D"/>
    <w:rsid w:val="004F2C10"/>
    <w:rsid w:val="004F325F"/>
    <w:rsid w:val="004F3422"/>
    <w:rsid w:val="004F3532"/>
    <w:rsid w:val="004F3569"/>
    <w:rsid w:val="004F35A1"/>
    <w:rsid w:val="004F3DC1"/>
    <w:rsid w:val="004F46E4"/>
    <w:rsid w:val="004F4F72"/>
    <w:rsid w:val="004F5412"/>
    <w:rsid w:val="004F5B9B"/>
    <w:rsid w:val="004F763E"/>
    <w:rsid w:val="004F7B85"/>
    <w:rsid w:val="005008FD"/>
    <w:rsid w:val="00502456"/>
    <w:rsid w:val="00502586"/>
    <w:rsid w:val="00502B7B"/>
    <w:rsid w:val="00502EF7"/>
    <w:rsid w:val="00503516"/>
    <w:rsid w:val="00504DA0"/>
    <w:rsid w:val="0050530D"/>
    <w:rsid w:val="005060ED"/>
    <w:rsid w:val="00507D91"/>
    <w:rsid w:val="00507EDD"/>
    <w:rsid w:val="00510A17"/>
    <w:rsid w:val="00510A63"/>
    <w:rsid w:val="00512BF3"/>
    <w:rsid w:val="00512E46"/>
    <w:rsid w:val="00512E4E"/>
    <w:rsid w:val="00514482"/>
    <w:rsid w:val="005149D5"/>
    <w:rsid w:val="00515B87"/>
    <w:rsid w:val="005163A9"/>
    <w:rsid w:val="00516510"/>
    <w:rsid w:val="0051720D"/>
    <w:rsid w:val="0051771D"/>
    <w:rsid w:val="00517A55"/>
    <w:rsid w:val="005206E5"/>
    <w:rsid w:val="005210C5"/>
    <w:rsid w:val="005214FC"/>
    <w:rsid w:val="0052309E"/>
    <w:rsid w:val="005234CB"/>
    <w:rsid w:val="00524477"/>
    <w:rsid w:val="00524C4E"/>
    <w:rsid w:val="00524D5F"/>
    <w:rsid w:val="00524E37"/>
    <w:rsid w:val="0052551B"/>
    <w:rsid w:val="00527551"/>
    <w:rsid w:val="00527D5B"/>
    <w:rsid w:val="00530388"/>
    <w:rsid w:val="00530656"/>
    <w:rsid w:val="005324DE"/>
    <w:rsid w:val="00532B3E"/>
    <w:rsid w:val="00533648"/>
    <w:rsid w:val="005339C0"/>
    <w:rsid w:val="00533FB5"/>
    <w:rsid w:val="005355B5"/>
    <w:rsid w:val="005360E4"/>
    <w:rsid w:val="0053774A"/>
    <w:rsid w:val="005400F6"/>
    <w:rsid w:val="00540729"/>
    <w:rsid w:val="00540DE0"/>
    <w:rsid w:val="00541FD7"/>
    <w:rsid w:val="00542108"/>
    <w:rsid w:val="005423B4"/>
    <w:rsid w:val="00542E67"/>
    <w:rsid w:val="00542F4A"/>
    <w:rsid w:val="0054327A"/>
    <w:rsid w:val="00543940"/>
    <w:rsid w:val="00543FB2"/>
    <w:rsid w:val="00545305"/>
    <w:rsid w:val="00545A2C"/>
    <w:rsid w:val="0054639D"/>
    <w:rsid w:val="00546A45"/>
    <w:rsid w:val="00546B61"/>
    <w:rsid w:val="00546C1B"/>
    <w:rsid w:val="00551621"/>
    <w:rsid w:val="00552A87"/>
    <w:rsid w:val="00552B65"/>
    <w:rsid w:val="00552E76"/>
    <w:rsid w:val="005533D4"/>
    <w:rsid w:val="00554CC4"/>
    <w:rsid w:val="0055526D"/>
    <w:rsid w:val="005558BE"/>
    <w:rsid w:val="005559C7"/>
    <w:rsid w:val="00555AD6"/>
    <w:rsid w:val="00556BC6"/>
    <w:rsid w:val="0055754A"/>
    <w:rsid w:val="00560D74"/>
    <w:rsid w:val="0056119C"/>
    <w:rsid w:val="00561495"/>
    <w:rsid w:val="00562409"/>
    <w:rsid w:val="00563CDC"/>
    <w:rsid w:val="00564D2C"/>
    <w:rsid w:val="00565002"/>
    <w:rsid w:val="005650A0"/>
    <w:rsid w:val="0056777A"/>
    <w:rsid w:val="00567E5E"/>
    <w:rsid w:val="0057038E"/>
    <w:rsid w:val="00570C4C"/>
    <w:rsid w:val="00571880"/>
    <w:rsid w:val="00571F43"/>
    <w:rsid w:val="00572394"/>
    <w:rsid w:val="00572CBE"/>
    <w:rsid w:val="005730B8"/>
    <w:rsid w:val="0057544E"/>
    <w:rsid w:val="00575677"/>
    <w:rsid w:val="0057688F"/>
    <w:rsid w:val="0058058C"/>
    <w:rsid w:val="00580AE1"/>
    <w:rsid w:val="00580E4A"/>
    <w:rsid w:val="005811B9"/>
    <w:rsid w:val="0058128D"/>
    <w:rsid w:val="005816FC"/>
    <w:rsid w:val="005818DB"/>
    <w:rsid w:val="00581A9E"/>
    <w:rsid w:val="00581F6E"/>
    <w:rsid w:val="0058242A"/>
    <w:rsid w:val="005836F2"/>
    <w:rsid w:val="00583AD4"/>
    <w:rsid w:val="00583D5A"/>
    <w:rsid w:val="00583E1F"/>
    <w:rsid w:val="00584130"/>
    <w:rsid w:val="00584AA6"/>
    <w:rsid w:val="00584DDE"/>
    <w:rsid w:val="0058617E"/>
    <w:rsid w:val="00586EFC"/>
    <w:rsid w:val="00587ECA"/>
    <w:rsid w:val="00587F5B"/>
    <w:rsid w:val="00587FC2"/>
    <w:rsid w:val="005909DE"/>
    <w:rsid w:val="00590B40"/>
    <w:rsid w:val="00591201"/>
    <w:rsid w:val="00593EA3"/>
    <w:rsid w:val="00594F5A"/>
    <w:rsid w:val="005955E1"/>
    <w:rsid w:val="005959CE"/>
    <w:rsid w:val="00596186"/>
    <w:rsid w:val="0059633F"/>
    <w:rsid w:val="005965F7"/>
    <w:rsid w:val="00596CB9"/>
    <w:rsid w:val="00597485"/>
    <w:rsid w:val="005974A8"/>
    <w:rsid w:val="005A1021"/>
    <w:rsid w:val="005A2478"/>
    <w:rsid w:val="005A296E"/>
    <w:rsid w:val="005A2A12"/>
    <w:rsid w:val="005A34D8"/>
    <w:rsid w:val="005A3887"/>
    <w:rsid w:val="005A45B8"/>
    <w:rsid w:val="005A57E0"/>
    <w:rsid w:val="005B0ECB"/>
    <w:rsid w:val="005B119D"/>
    <w:rsid w:val="005B13D0"/>
    <w:rsid w:val="005B2BBF"/>
    <w:rsid w:val="005B3855"/>
    <w:rsid w:val="005B4A2F"/>
    <w:rsid w:val="005B6FB6"/>
    <w:rsid w:val="005B77A4"/>
    <w:rsid w:val="005B7C4D"/>
    <w:rsid w:val="005C07BF"/>
    <w:rsid w:val="005C28CC"/>
    <w:rsid w:val="005C2A0F"/>
    <w:rsid w:val="005C3AC8"/>
    <w:rsid w:val="005C40DB"/>
    <w:rsid w:val="005C4533"/>
    <w:rsid w:val="005C4739"/>
    <w:rsid w:val="005C4E14"/>
    <w:rsid w:val="005C55DF"/>
    <w:rsid w:val="005C5C83"/>
    <w:rsid w:val="005C632D"/>
    <w:rsid w:val="005C70D2"/>
    <w:rsid w:val="005C7C5F"/>
    <w:rsid w:val="005D0261"/>
    <w:rsid w:val="005D043A"/>
    <w:rsid w:val="005D2518"/>
    <w:rsid w:val="005D2E22"/>
    <w:rsid w:val="005D3226"/>
    <w:rsid w:val="005D40FD"/>
    <w:rsid w:val="005D4243"/>
    <w:rsid w:val="005D4859"/>
    <w:rsid w:val="005D5DE5"/>
    <w:rsid w:val="005D5E16"/>
    <w:rsid w:val="005D6C1E"/>
    <w:rsid w:val="005D6DFC"/>
    <w:rsid w:val="005D726B"/>
    <w:rsid w:val="005D7E58"/>
    <w:rsid w:val="005D7FDF"/>
    <w:rsid w:val="005E0691"/>
    <w:rsid w:val="005E0856"/>
    <w:rsid w:val="005E19CC"/>
    <w:rsid w:val="005E2E8C"/>
    <w:rsid w:val="005E2FA9"/>
    <w:rsid w:val="005E347F"/>
    <w:rsid w:val="005E3B3D"/>
    <w:rsid w:val="005E3FE5"/>
    <w:rsid w:val="005E4DCB"/>
    <w:rsid w:val="005E4EEE"/>
    <w:rsid w:val="005E63C0"/>
    <w:rsid w:val="005E6AFC"/>
    <w:rsid w:val="005E6DED"/>
    <w:rsid w:val="005E6FC0"/>
    <w:rsid w:val="005E7600"/>
    <w:rsid w:val="005E78B1"/>
    <w:rsid w:val="005F046C"/>
    <w:rsid w:val="005F1723"/>
    <w:rsid w:val="005F1E2A"/>
    <w:rsid w:val="005F1EDC"/>
    <w:rsid w:val="005F208E"/>
    <w:rsid w:val="005F2194"/>
    <w:rsid w:val="005F2A43"/>
    <w:rsid w:val="005F2B21"/>
    <w:rsid w:val="005F3AE9"/>
    <w:rsid w:val="005F42DA"/>
    <w:rsid w:val="005F48E7"/>
    <w:rsid w:val="005F5803"/>
    <w:rsid w:val="005F5BDF"/>
    <w:rsid w:val="005F72E5"/>
    <w:rsid w:val="005F7996"/>
    <w:rsid w:val="005F7FE1"/>
    <w:rsid w:val="006011CE"/>
    <w:rsid w:val="00602602"/>
    <w:rsid w:val="0060270B"/>
    <w:rsid w:val="00602A67"/>
    <w:rsid w:val="006043B7"/>
    <w:rsid w:val="006044B7"/>
    <w:rsid w:val="0060495A"/>
    <w:rsid w:val="00604F58"/>
    <w:rsid w:val="0060553C"/>
    <w:rsid w:val="006057B7"/>
    <w:rsid w:val="00605A80"/>
    <w:rsid w:val="00605CE2"/>
    <w:rsid w:val="006063B9"/>
    <w:rsid w:val="0060650E"/>
    <w:rsid w:val="006066E7"/>
    <w:rsid w:val="0060754F"/>
    <w:rsid w:val="00610900"/>
    <w:rsid w:val="00610B31"/>
    <w:rsid w:val="00610F77"/>
    <w:rsid w:val="00611287"/>
    <w:rsid w:val="00611528"/>
    <w:rsid w:val="0061171F"/>
    <w:rsid w:val="00611F0B"/>
    <w:rsid w:val="006124ED"/>
    <w:rsid w:val="00613750"/>
    <w:rsid w:val="00613952"/>
    <w:rsid w:val="00613F5B"/>
    <w:rsid w:val="00613FD0"/>
    <w:rsid w:val="0061474F"/>
    <w:rsid w:val="006152EE"/>
    <w:rsid w:val="00615DC8"/>
    <w:rsid w:val="0061604A"/>
    <w:rsid w:val="00616466"/>
    <w:rsid w:val="00616551"/>
    <w:rsid w:val="00616578"/>
    <w:rsid w:val="00617350"/>
    <w:rsid w:val="00617508"/>
    <w:rsid w:val="00617586"/>
    <w:rsid w:val="006175CD"/>
    <w:rsid w:val="00620097"/>
    <w:rsid w:val="00620E61"/>
    <w:rsid w:val="00620EFD"/>
    <w:rsid w:val="006213F7"/>
    <w:rsid w:val="00621A94"/>
    <w:rsid w:val="00621B17"/>
    <w:rsid w:val="00622FAD"/>
    <w:rsid w:val="0062302A"/>
    <w:rsid w:val="00623B10"/>
    <w:rsid w:val="006240D8"/>
    <w:rsid w:val="0062425E"/>
    <w:rsid w:val="0062517F"/>
    <w:rsid w:val="006254F1"/>
    <w:rsid w:val="0062628F"/>
    <w:rsid w:val="00627DE4"/>
    <w:rsid w:val="00627F2D"/>
    <w:rsid w:val="0063114A"/>
    <w:rsid w:val="006328EC"/>
    <w:rsid w:val="006329D8"/>
    <w:rsid w:val="00632D43"/>
    <w:rsid w:val="006339A2"/>
    <w:rsid w:val="00634157"/>
    <w:rsid w:val="00634AF4"/>
    <w:rsid w:val="006354CD"/>
    <w:rsid w:val="00635D53"/>
    <w:rsid w:val="00636031"/>
    <w:rsid w:val="00636394"/>
    <w:rsid w:val="00636470"/>
    <w:rsid w:val="00636931"/>
    <w:rsid w:val="00636996"/>
    <w:rsid w:val="00636B74"/>
    <w:rsid w:val="00636BAD"/>
    <w:rsid w:val="00636DC0"/>
    <w:rsid w:val="0064105B"/>
    <w:rsid w:val="00642133"/>
    <w:rsid w:val="006426A1"/>
    <w:rsid w:val="00645D3F"/>
    <w:rsid w:val="00646021"/>
    <w:rsid w:val="00646780"/>
    <w:rsid w:val="00646FAD"/>
    <w:rsid w:val="00647304"/>
    <w:rsid w:val="006529A4"/>
    <w:rsid w:val="00652F6F"/>
    <w:rsid w:val="00652FDD"/>
    <w:rsid w:val="00653674"/>
    <w:rsid w:val="006538B1"/>
    <w:rsid w:val="006544A0"/>
    <w:rsid w:val="00654656"/>
    <w:rsid w:val="00655532"/>
    <w:rsid w:val="0065563F"/>
    <w:rsid w:val="0065577F"/>
    <w:rsid w:val="006559C5"/>
    <w:rsid w:val="006561DE"/>
    <w:rsid w:val="0065643C"/>
    <w:rsid w:val="0065750F"/>
    <w:rsid w:val="00657778"/>
    <w:rsid w:val="00657A2E"/>
    <w:rsid w:val="00657D20"/>
    <w:rsid w:val="00660337"/>
    <w:rsid w:val="00660B6D"/>
    <w:rsid w:val="0066179F"/>
    <w:rsid w:val="006620FE"/>
    <w:rsid w:val="00662851"/>
    <w:rsid w:val="0066296C"/>
    <w:rsid w:val="00663300"/>
    <w:rsid w:val="006648EC"/>
    <w:rsid w:val="006650A4"/>
    <w:rsid w:val="00665334"/>
    <w:rsid w:val="006657EE"/>
    <w:rsid w:val="00666A8D"/>
    <w:rsid w:val="00667509"/>
    <w:rsid w:val="0067192F"/>
    <w:rsid w:val="00672CF8"/>
    <w:rsid w:val="00673D6F"/>
    <w:rsid w:val="0067461B"/>
    <w:rsid w:val="0067559A"/>
    <w:rsid w:val="0067631A"/>
    <w:rsid w:val="006767E8"/>
    <w:rsid w:val="00676897"/>
    <w:rsid w:val="0068040E"/>
    <w:rsid w:val="00681CA7"/>
    <w:rsid w:val="006821F0"/>
    <w:rsid w:val="0068238B"/>
    <w:rsid w:val="00682500"/>
    <w:rsid w:val="00682D00"/>
    <w:rsid w:val="00683295"/>
    <w:rsid w:val="00683705"/>
    <w:rsid w:val="00684651"/>
    <w:rsid w:val="00684C6F"/>
    <w:rsid w:val="00686307"/>
    <w:rsid w:val="00686D19"/>
    <w:rsid w:val="00686F17"/>
    <w:rsid w:val="00686F84"/>
    <w:rsid w:val="00686F99"/>
    <w:rsid w:val="00687061"/>
    <w:rsid w:val="00687844"/>
    <w:rsid w:val="00687E20"/>
    <w:rsid w:val="006904B2"/>
    <w:rsid w:val="00690548"/>
    <w:rsid w:val="0069081C"/>
    <w:rsid w:val="00690FE3"/>
    <w:rsid w:val="00691E2D"/>
    <w:rsid w:val="00692BD9"/>
    <w:rsid w:val="00692C10"/>
    <w:rsid w:val="0069314D"/>
    <w:rsid w:val="0069360A"/>
    <w:rsid w:val="00693C76"/>
    <w:rsid w:val="00694511"/>
    <w:rsid w:val="00694AB6"/>
    <w:rsid w:val="00694CCC"/>
    <w:rsid w:val="00694EC2"/>
    <w:rsid w:val="0069556C"/>
    <w:rsid w:val="006962B0"/>
    <w:rsid w:val="006A0343"/>
    <w:rsid w:val="006A0DBA"/>
    <w:rsid w:val="006A25DA"/>
    <w:rsid w:val="006A2A96"/>
    <w:rsid w:val="006A3D32"/>
    <w:rsid w:val="006A49B9"/>
    <w:rsid w:val="006A5692"/>
    <w:rsid w:val="006A6333"/>
    <w:rsid w:val="006A63D7"/>
    <w:rsid w:val="006A6556"/>
    <w:rsid w:val="006A6AE0"/>
    <w:rsid w:val="006A7769"/>
    <w:rsid w:val="006B0AED"/>
    <w:rsid w:val="006B235D"/>
    <w:rsid w:val="006B2646"/>
    <w:rsid w:val="006B2663"/>
    <w:rsid w:val="006B2B6D"/>
    <w:rsid w:val="006B3984"/>
    <w:rsid w:val="006B3DCC"/>
    <w:rsid w:val="006B45E1"/>
    <w:rsid w:val="006B46B2"/>
    <w:rsid w:val="006B5804"/>
    <w:rsid w:val="006B67D6"/>
    <w:rsid w:val="006B689E"/>
    <w:rsid w:val="006B6CE2"/>
    <w:rsid w:val="006B7158"/>
    <w:rsid w:val="006C0167"/>
    <w:rsid w:val="006C087E"/>
    <w:rsid w:val="006C174D"/>
    <w:rsid w:val="006C23DC"/>
    <w:rsid w:val="006C2435"/>
    <w:rsid w:val="006C3586"/>
    <w:rsid w:val="006C4813"/>
    <w:rsid w:val="006C52FC"/>
    <w:rsid w:val="006C539F"/>
    <w:rsid w:val="006C5BF2"/>
    <w:rsid w:val="006C60ED"/>
    <w:rsid w:val="006C6193"/>
    <w:rsid w:val="006C69C4"/>
    <w:rsid w:val="006C7371"/>
    <w:rsid w:val="006C73C2"/>
    <w:rsid w:val="006C767C"/>
    <w:rsid w:val="006C79A2"/>
    <w:rsid w:val="006C7B70"/>
    <w:rsid w:val="006C7CAB"/>
    <w:rsid w:val="006D0179"/>
    <w:rsid w:val="006D0890"/>
    <w:rsid w:val="006D1C85"/>
    <w:rsid w:val="006D2244"/>
    <w:rsid w:val="006D24DD"/>
    <w:rsid w:val="006D2516"/>
    <w:rsid w:val="006D2B98"/>
    <w:rsid w:val="006D2FA4"/>
    <w:rsid w:val="006D3C96"/>
    <w:rsid w:val="006D4963"/>
    <w:rsid w:val="006D51D5"/>
    <w:rsid w:val="006D5304"/>
    <w:rsid w:val="006D532B"/>
    <w:rsid w:val="006D67FA"/>
    <w:rsid w:val="006D713F"/>
    <w:rsid w:val="006D71CA"/>
    <w:rsid w:val="006D7878"/>
    <w:rsid w:val="006D7BD7"/>
    <w:rsid w:val="006D7E22"/>
    <w:rsid w:val="006E20A0"/>
    <w:rsid w:val="006E2337"/>
    <w:rsid w:val="006E396B"/>
    <w:rsid w:val="006E40F3"/>
    <w:rsid w:val="006E456B"/>
    <w:rsid w:val="006E48FB"/>
    <w:rsid w:val="006E4B9B"/>
    <w:rsid w:val="006E4D89"/>
    <w:rsid w:val="006E4DA1"/>
    <w:rsid w:val="006E52D9"/>
    <w:rsid w:val="006E55A5"/>
    <w:rsid w:val="006E57FB"/>
    <w:rsid w:val="006E5C96"/>
    <w:rsid w:val="006E5E11"/>
    <w:rsid w:val="006E5FE6"/>
    <w:rsid w:val="006E6FE1"/>
    <w:rsid w:val="006E70E8"/>
    <w:rsid w:val="006E79A7"/>
    <w:rsid w:val="006E7A21"/>
    <w:rsid w:val="006F0488"/>
    <w:rsid w:val="006F05EF"/>
    <w:rsid w:val="006F121C"/>
    <w:rsid w:val="006F12D1"/>
    <w:rsid w:val="006F1807"/>
    <w:rsid w:val="006F1B8F"/>
    <w:rsid w:val="006F235E"/>
    <w:rsid w:val="006F2405"/>
    <w:rsid w:val="006F41D7"/>
    <w:rsid w:val="006F4466"/>
    <w:rsid w:val="006F52CC"/>
    <w:rsid w:val="006F52D0"/>
    <w:rsid w:val="006F5661"/>
    <w:rsid w:val="006F574F"/>
    <w:rsid w:val="006F6488"/>
    <w:rsid w:val="006F6637"/>
    <w:rsid w:val="006F6D50"/>
    <w:rsid w:val="006F6EF3"/>
    <w:rsid w:val="006F7019"/>
    <w:rsid w:val="006F72B6"/>
    <w:rsid w:val="006F7A7C"/>
    <w:rsid w:val="006F7C23"/>
    <w:rsid w:val="00700797"/>
    <w:rsid w:val="00700952"/>
    <w:rsid w:val="00700B9F"/>
    <w:rsid w:val="00700E9C"/>
    <w:rsid w:val="00700F5F"/>
    <w:rsid w:val="007016FC"/>
    <w:rsid w:val="00702057"/>
    <w:rsid w:val="007025FA"/>
    <w:rsid w:val="00702694"/>
    <w:rsid w:val="00702E62"/>
    <w:rsid w:val="00702EA2"/>
    <w:rsid w:val="00703721"/>
    <w:rsid w:val="007039FB"/>
    <w:rsid w:val="0070412E"/>
    <w:rsid w:val="007042A2"/>
    <w:rsid w:val="0070469F"/>
    <w:rsid w:val="007054C4"/>
    <w:rsid w:val="00705DEB"/>
    <w:rsid w:val="00705EB7"/>
    <w:rsid w:val="00706D4B"/>
    <w:rsid w:val="00707279"/>
    <w:rsid w:val="00707597"/>
    <w:rsid w:val="00707858"/>
    <w:rsid w:val="00707F4C"/>
    <w:rsid w:val="007100DC"/>
    <w:rsid w:val="00710410"/>
    <w:rsid w:val="00710890"/>
    <w:rsid w:val="00711315"/>
    <w:rsid w:val="00711BAE"/>
    <w:rsid w:val="00711D1A"/>
    <w:rsid w:val="00712848"/>
    <w:rsid w:val="00713D6A"/>
    <w:rsid w:val="00713DE1"/>
    <w:rsid w:val="00714316"/>
    <w:rsid w:val="00714E6F"/>
    <w:rsid w:val="007150A1"/>
    <w:rsid w:val="00715491"/>
    <w:rsid w:val="00715890"/>
    <w:rsid w:val="007159AD"/>
    <w:rsid w:val="00715AFD"/>
    <w:rsid w:val="00715F33"/>
    <w:rsid w:val="00717091"/>
    <w:rsid w:val="007171CB"/>
    <w:rsid w:val="007173F3"/>
    <w:rsid w:val="007177B1"/>
    <w:rsid w:val="0071784B"/>
    <w:rsid w:val="00717877"/>
    <w:rsid w:val="0072005C"/>
    <w:rsid w:val="00721427"/>
    <w:rsid w:val="00723E43"/>
    <w:rsid w:val="007246E6"/>
    <w:rsid w:val="00725597"/>
    <w:rsid w:val="0072580A"/>
    <w:rsid w:val="00725FF8"/>
    <w:rsid w:val="007261C6"/>
    <w:rsid w:val="00726662"/>
    <w:rsid w:val="00726C87"/>
    <w:rsid w:val="00727298"/>
    <w:rsid w:val="00727EFB"/>
    <w:rsid w:val="00730E45"/>
    <w:rsid w:val="00730E69"/>
    <w:rsid w:val="00731182"/>
    <w:rsid w:val="00731A2E"/>
    <w:rsid w:val="00733654"/>
    <w:rsid w:val="00733FDA"/>
    <w:rsid w:val="0073443E"/>
    <w:rsid w:val="0073461E"/>
    <w:rsid w:val="00734C76"/>
    <w:rsid w:val="0073568E"/>
    <w:rsid w:val="00737023"/>
    <w:rsid w:val="007375CC"/>
    <w:rsid w:val="007405C6"/>
    <w:rsid w:val="00740F9F"/>
    <w:rsid w:val="0074159B"/>
    <w:rsid w:val="007416A5"/>
    <w:rsid w:val="00742A17"/>
    <w:rsid w:val="00742CF7"/>
    <w:rsid w:val="007440BB"/>
    <w:rsid w:val="00744C87"/>
    <w:rsid w:val="00745131"/>
    <w:rsid w:val="0074530C"/>
    <w:rsid w:val="00745A50"/>
    <w:rsid w:val="00745CD6"/>
    <w:rsid w:val="00746812"/>
    <w:rsid w:val="00747177"/>
    <w:rsid w:val="007473E5"/>
    <w:rsid w:val="007474C4"/>
    <w:rsid w:val="00747E6A"/>
    <w:rsid w:val="00747EC6"/>
    <w:rsid w:val="0075014F"/>
    <w:rsid w:val="00750DE8"/>
    <w:rsid w:val="00751358"/>
    <w:rsid w:val="007513FA"/>
    <w:rsid w:val="00751E3B"/>
    <w:rsid w:val="00752328"/>
    <w:rsid w:val="00752432"/>
    <w:rsid w:val="00752646"/>
    <w:rsid w:val="007526B5"/>
    <w:rsid w:val="00752A56"/>
    <w:rsid w:val="00752B45"/>
    <w:rsid w:val="007530B1"/>
    <w:rsid w:val="0075428E"/>
    <w:rsid w:val="00754D6D"/>
    <w:rsid w:val="007555D1"/>
    <w:rsid w:val="00755A14"/>
    <w:rsid w:val="00755F9A"/>
    <w:rsid w:val="0075651C"/>
    <w:rsid w:val="007565E7"/>
    <w:rsid w:val="007570CB"/>
    <w:rsid w:val="007571A3"/>
    <w:rsid w:val="00757734"/>
    <w:rsid w:val="007602C1"/>
    <w:rsid w:val="00760D18"/>
    <w:rsid w:val="007611CE"/>
    <w:rsid w:val="007624D0"/>
    <w:rsid w:val="0076323D"/>
    <w:rsid w:val="00763CF2"/>
    <w:rsid w:val="0076541F"/>
    <w:rsid w:val="00765B46"/>
    <w:rsid w:val="00767A6C"/>
    <w:rsid w:val="00770CCB"/>
    <w:rsid w:val="007711B5"/>
    <w:rsid w:val="007714F4"/>
    <w:rsid w:val="00772063"/>
    <w:rsid w:val="007725B1"/>
    <w:rsid w:val="007727D6"/>
    <w:rsid w:val="007737C0"/>
    <w:rsid w:val="00773A8B"/>
    <w:rsid w:val="00773C0E"/>
    <w:rsid w:val="00775496"/>
    <w:rsid w:val="007754F6"/>
    <w:rsid w:val="007755CF"/>
    <w:rsid w:val="007756D3"/>
    <w:rsid w:val="00775BA8"/>
    <w:rsid w:val="007773C9"/>
    <w:rsid w:val="00777D49"/>
    <w:rsid w:val="00777D9D"/>
    <w:rsid w:val="00780044"/>
    <w:rsid w:val="007810BA"/>
    <w:rsid w:val="0078192B"/>
    <w:rsid w:val="0078233D"/>
    <w:rsid w:val="007829EA"/>
    <w:rsid w:val="00784945"/>
    <w:rsid w:val="00784B38"/>
    <w:rsid w:val="00784DC0"/>
    <w:rsid w:val="00785091"/>
    <w:rsid w:val="007855EE"/>
    <w:rsid w:val="00785647"/>
    <w:rsid w:val="007858AD"/>
    <w:rsid w:val="00785F54"/>
    <w:rsid w:val="00787292"/>
    <w:rsid w:val="007873FF"/>
    <w:rsid w:val="007900E7"/>
    <w:rsid w:val="00790C00"/>
    <w:rsid w:val="00791EC1"/>
    <w:rsid w:val="00792FBF"/>
    <w:rsid w:val="00793144"/>
    <w:rsid w:val="007941D6"/>
    <w:rsid w:val="007945F8"/>
    <w:rsid w:val="00794A98"/>
    <w:rsid w:val="00794BEA"/>
    <w:rsid w:val="00794E6A"/>
    <w:rsid w:val="00794ED6"/>
    <w:rsid w:val="00795E3C"/>
    <w:rsid w:val="007967E8"/>
    <w:rsid w:val="007969B3"/>
    <w:rsid w:val="00796E79"/>
    <w:rsid w:val="00797815"/>
    <w:rsid w:val="007A0362"/>
    <w:rsid w:val="007A04A5"/>
    <w:rsid w:val="007A0C92"/>
    <w:rsid w:val="007A24A4"/>
    <w:rsid w:val="007A268D"/>
    <w:rsid w:val="007A2B6B"/>
    <w:rsid w:val="007A2CA4"/>
    <w:rsid w:val="007A2F13"/>
    <w:rsid w:val="007A38C3"/>
    <w:rsid w:val="007A3968"/>
    <w:rsid w:val="007A42DF"/>
    <w:rsid w:val="007A4C28"/>
    <w:rsid w:val="007A5E25"/>
    <w:rsid w:val="007A6798"/>
    <w:rsid w:val="007A6B2D"/>
    <w:rsid w:val="007A72C0"/>
    <w:rsid w:val="007A79B0"/>
    <w:rsid w:val="007A7C9D"/>
    <w:rsid w:val="007A7CA7"/>
    <w:rsid w:val="007B09E1"/>
    <w:rsid w:val="007B0BAE"/>
    <w:rsid w:val="007B0C87"/>
    <w:rsid w:val="007B1827"/>
    <w:rsid w:val="007B2D3D"/>
    <w:rsid w:val="007B2FA7"/>
    <w:rsid w:val="007B689A"/>
    <w:rsid w:val="007B7337"/>
    <w:rsid w:val="007B7610"/>
    <w:rsid w:val="007B7A3E"/>
    <w:rsid w:val="007C03B6"/>
    <w:rsid w:val="007C051D"/>
    <w:rsid w:val="007C0683"/>
    <w:rsid w:val="007C1172"/>
    <w:rsid w:val="007C13C4"/>
    <w:rsid w:val="007C2D18"/>
    <w:rsid w:val="007C31EC"/>
    <w:rsid w:val="007C39A7"/>
    <w:rsid w:val="007C42E8"/>
    <w:rsid w:val="007C4DE6"/>
    <w:rsid w:val="007C5041"/>
    <w:rsid w:val="007C532B"/>
    <w:rsid w:val="007C5332"/>
    <w:rsid w:val="007C7357"/>
    <w:rsid w:val="007C73D7"/>
    <w:rsid w:val="007D0557"/>
    <w:rsid w:val="007D056B"/>
    <w:rsid w:val="007D108D"/>
    <w:rsid w:val="007D1127"/>
    <w:rsid w:val="007D1453"/>
    <w:rsid w:val="007D1DF6"/>
    <w:rsid w:val="007D22FB"/>
    <w:rsid w:val="007D2BE0"/>
    <w:rsid w:val="007D2CB1"/>
    <w:rsid w:val="007D38A0"/>
    <w:rsid w:val="007D3DF1"/>
    <w:rsid w:val="007D4410"/>
    <w:rsid w:val="007D4428"/>
    <w:rsid w:val="007D4448"/>
    <w:rsid w:val="007D4689"/>
    <w:rsid w:val="007D53D6"/>
    <w:rsid w:val="007D5F28"/>
    <w:rsid w:val="007D6550"/>
    <w:rsid w:val="007D71D5"/>
    <w:rsid w:val="007D7650"/>
    <w:rsid w:val="007D7CB8"/>
    <w:rsid w:val="007E04EF"/>
    <w:rsid w:val="007E05E7"/>
    <w:rsid w:val="007E09D6"/>
    <w:rsid w:val="007E1412"/>
    <w:rsid w:val="007E1CE5"/>
    <w:rsid w:val="007E1DF7"/>
    <w:rsid w:val="007E326C"/>
    <w:rsid w:val="007E34B3"/>
    <w:rsid w:val="007E3679"/>
    <w:rsid w:val="007E39CE"/>
    <w:rsid w:val="007E477D"/>
    <w:rsid w:val="007E4D27"/>
    <w:rsid w:val="007E513F"/>
    <w:rsid w:val="007E5174"/>
    <w:rsid w:val="007E5796"/>
    <w:rsid w:val="007E5D0F"/>
    <w:rsid w:val="007E5E78"/>
    <w:rsid w:val="007E65BB"/>
    <w:rsid w:val="007E6EF8"/>
    <w:rsid w:val="007E7E59"/>
    <w:rsid w:val="007F002E"/>
    <w:rsid w:val="007F0953"/>
    <w:rsid w:val="007F0CF8"/>
    <w:rsid w:val="007F0E95"/>
    <w:rsid w:val="007F10D5"/>
    <w:rsid w:val="007F27C0"/>
    <w:rsid w:val="007F3136"/>
    <w:rsid w:val="007F3B67"/>
    <w:rsid w:val="007F5A52"/>
    <w:rsid w:val="007F5BFD"/>
    <w:rsid w:val="007F7357"/>
    <w:rsid w:val="007F73AE"/>
    <w:rsid w:val="0080003B"/>
    <w:rsid w:val="008000C2"/>
    <w:rsid w:val="008008BE"/>
    <w:rsid w:val="00800D32"/>
    <w:rsid w:val="00801C9B"/>
    <w:rsid w:val="00801E2F"/>
    <w:rsid w:val="008020C0"/>
    <w:rsid w:val="00803D19"/>
    <w:rsid w:val="00803E2C"/>
    <w:rsid w:val="008042E9"/>
    <w:rsid w:val="00804509"/>
    <w:rsid w:val="008050E7"/>
    <w:rsid w:val="008053F2"/>
    <w:rsid w:val="00805D63"/>
    <w:rsid w:val="00806969"/>
    <w:rsid w:val="00807576"/>
    <w:rsid w:val="0081061A"/>
    <w:rsid w:val="00810897"/>
    <w:rsid w:val="00810BFB"/>
    <w:rsid w:val="00810F7E"/>
    <w:rsid w:val="00811745"/>
    <w:rsid w:val="00811CC7"/>
    <w:rsid w:val="00811FBF"/>
    <w:rsid w:val="00812CE8"/>
    <w:rsid w:val="008131D1"/>
    <w:rsid w:val="00813A58"/>
    <w:rsid w:val="00813E0B"/>
    <w:rsid w:val="008143DE"/>
    <w:rsid w:val="00814F3C"/>
    <w:rsid w:val="008157ED"/>
    <w:rsid w:val="00815AA1"/>
    <w:rsid w:val="00815B4F"/>
    <w:rsid w:val="008160B2"/>
    <w:rsid w:val="008174B6"/>
    <w:rsid w:val="00817692"/>
    <w:rsid w:val="00817ECC"/>
    <w:rsid w:val="0082053F"/>
    <w:rsid w:val="008207FE"/>
    <w:rsid w:val="00821B29"/>
    <w:rsid w:val="00821F2F"/>
    <w:rsid w:val="00822051"/>
    <w:rsid w:val="00822577"/>
    <w:rsid w:val="0082321F"/>
    <w:rsid w:val="00823286"/>
    <w:rsid w:val="0082353F"/>
    <w:rsid w:val="008240E0"/>
    <w:rsid w:val="0082413E"/>
    <w:rsid w:val="00824384"/>
    <w:rsid w:val="008246E3"/>
    <w:rsid w:val="0082471C"/>
    <w:rsid w:val="00824BB7"/>
    <w:rsid w:val="0082527D"/>
    <w:rsid w:val="00825B14"/>
    <w:rsid w:val="00825E54"/>
    <w:rsid w:val="00826309"/>
    <w:rsid w:val="0082669C"/>
    <w:rsid w:val="00830472"/>
    <w:rsid w:val="00830989"/>
    <w:rsid w:val="00830A48"/>
    <w:rsid w:val="00830E45"/>
    <w:rsid w:val="0083114F"/>
    <w:rsid w:val="008322AC"/>
    <w:rsid w:val="008324D7"/>
    <w:rsid w:val="00833A15"/>
    <w:rsid w:val="00833FB9"/>
    <w:rsid w:val="00834C80"/>
    <w:rsid w:val="0083608D"/>
    <w:rsid w:val="0083688F"/>
    <w:rsid w:val="008373F2"/>
    <w:rsid w:val="00837931"/>
    <w:rsid w:val="008409E2"/>
    <w:rsid w:val="008412DB"/>
    <w:rsid w:val="0084174A"/>
    <w:rsid w:val="00841C2F"/>
    <w:rsid w:val="008424E6"/>
    <w:rsid w:val="00843208"/>
    <w:rsid w:val="00844021"/>
    <w:rsid w:val="0084409F"/>
    <w:rsid w:val="008440E7"/>
    <w:rsid w:val="0084451F"/>
    <w:rsid w:val="0084457E"/>
    <w:rsid w:val="0084489C"/>
    <w:rsid w:val="00844DFA"/>
    <w:rsid w:val="00845A50"/>
    <w:rsid w:val="00845B4B"/>
    <w:rsid w:val="00846455"/>
    <w:rsid w:val="008473CB"/>
    <w:rsid w:val="00847FA1"/>
    <w:rsid w:val="00850AFD"/>
    <w:rsid w:val="0085178D"/>
    <w:rsid w:val="00852141"/>
    <w:rsid w:val="008523D6"/>
    <w:rsid w:val="0085246E"/>
    <w:rsid w:val="00852A13"/>
    <w:rsid w:val="00852B80"/>
    <w:rsid w:val="00852CAB"/>
    <w:rsid w:val="00852FED"/>
    <w:rsid w:val="00853C94"/>
    <w:rsid w:val="00854484"/>
    <w:rsid w:val="00854E88"/>
    <w:rsid w:val="00855033"/>
    <w:rsid w:val="0085516D"/>
    <w:rsid w:val="00856EC0"/>
    <w:rsid w:val="00857F35"/>
    <w:rsid w:val="00861AF4"/>
    <w:rsid w:val="00862794"/>
    <w:rsid w:val="008629BB"/>
    <w:rsid w:val="00862AB3"/>
    <w:rsid w:val="008631F2"/>
    <w:rsid w:val="0086321E"/>
    <w:rsid w:val="00863F82"/>
    <w:rsid w:val="008647E0"/>
    <w:rsid w:val="008650B8"/>
    <w:rsid w:val="00865E92"/>
    <w:rsid w:val="008674D2"/>
    <w:rsid w:val="008678EB"/>
    <w:rsid w:val="00867F40"/>
    <w:rsid w:val="00870CA4"/>
    <w:rsid w:val="00870CA9"/>
    <w:rsid w:val="008716AD"/>
    <w:rsid w:val="008717BC"/>
    <w:rsid w:val="00871B83"/>
    <w:rsid w:val="00871EC6"/>
    <w:rsid w:val="00871F56"/>
    <w:rsid w:val="00872125"/>
    <w:rsid w:val="00872DDE"/>
    <w:rsid w:val="00872E80"/>
    <w:rsid w:val="00873655"/>
    <w:rsid w:val="00873EA5"/>
    <w:rsid w:val="008741D5"/>
    <w:rsid w:val="0087504E"/>
    <w:rsid w:val="008751ED"/>
    <w:rsid w:val="008751F2"/>
    <w:rsid w:val="00877962"/>
    <w:rsid w:val="0088016A"/>
    <w:rsid w:val="0088042D"/>
    <w:rsid w:val="0088061F"/>
    <w:rsid w:val="00881C3E"/>
    <w:rsid w:val="00882854"/>
    <w:rsid w:val="00882951"/>
    <w:rsid w:val="008829F7"/>
    <w:rsid w:val="00883F8F"/>
    <w:rsid w:val="00884059"/>
    <w:rsid w:val="00885681"/>
    <w:rsid w:val="00885687"/>
    <w:rsid w:val="0088572C"/>
    <w:rsid w:val="008858FE"/>
    <w:rsid w:val="0088634B"/>
    <w:rsid w:val="00886B94"/>
    <w:rsid w:val="00886E75"/>
    <w:rsid w:val="0088737B"/>
    <w:rsid w:val="0088768C"/>
    <w:rsid w:val="00890EA2"/>
    <w:rsid w:val="0089103E"/>
    <w:rsid w:val="00892748"/>
    <w:rsid w:val="00892B95"/>
    <w:rsid w:val="00893CBC"/>
    <w:rsid w:val="00893EB7"/>
    <w:rsid w:val="008953DE"/>
    <w:rsid w:val="008954A6"/>
    <w:rsid w:val="00896579"/>
    <w:rsid w:val="008966D5"/>
    <w:rsid w:val="00896DDA"/>
    <w:rsid w:val="00897A5D"/>
    <w:rsid w:val="00897E47"/>
    <w:rsid w:val="008A07DC"/>
    <w:rsid w:val="008A4693"/>
    <w:rsid w:val="008A4E19"/>
    <w:rsid w:val="008A5324"/>
    <w:rsid w:val="008A550C"/>
    <w:rsid w:val="008A55B6"/>
    <w:rsid w:val="008A5755"/>
    <w:rsid w:val="008A66BF"/>
    <w:rsid w:val="008A6792"/>
    <w:rsid w:val="008A7624"/>
    <w:rsid w:val="008B15CE"/>
    <w:rsid w:val="008B2C2B"/>
    <w:rsid w:val="008B2EBA"/>
    <w:rsid w:val="008B3457"/>
    <w:rsid w:val="008B42E6"/>
    <w:rsid w:val="008B5A95"/>
    <w:rsid w:val="008B6661"/>
    <w:rsid w:val="008B6906"/>
    <w:rsid w:val="008B7425"/>
    <w:rsid w:val="008B7685"/>
    <w:rsid w:val="008B7B40"/>
    <w:rsid w:val="008C089B"/>
    <w:rsid w:val="008C0907"/>
    <w:rsid w:val="008C2110"/>
    <w:rsid w:val="008C2521"/>
    <w:rsid w:val="008C2B46"/>
    <w:rsid w:val="008C3ADE"/>
    <w:rsid w:val="008C3BD9"/>
    <w:rsid w:val="008C49FB"/>
    <w:rsid w:val="008C4C08"/>
    <w:rsid w:val="008C5010"/>
    <w:rsid w:val="008C601C"/>
    <w:rsid w:val="008C6784"/>
    <w:rsid w:val="008C6CE2"/>
    <w:rsid w:val="008C701D"/>
    <w:rsid w:val="008C77FE"/>
    <w:rsid w:val="008C7C2A"/>
    <w:rsid w:val="008D037D"/>
    <w:rsid w:val="008D116E"/>
    <w:rsid w:val="008D1302"/>
    <w:rsid w:val="008D255A"/>
    <w:rsid w:val="008D25E5"/>
    <w:rsid w:val="008D3361"/>
    <w:rsid w:val="008D340A"/>
    <w:rsid w:val="008D4FED"/>
    <w:rsid w:val="008D59FC"/>
    <w:rsid w:val="008D5ED5"/>
    <w:rsid w:val="008D67FB"/>
    <w:rsid w:val="008D67FD"/>
    <w:rsid w:val="008D6DC8"/>
    <w:rsid w:val="008D7528"/>
    <w:rsid w:val="008D7AE4"/>
    <w:rsid w:val="008E009B"/>
    <w:rsid w:val="008E02BA"/>
    <w:rsid w:val="008E1374"/>
    <w:rsid w:val="008E15FB"/>
    <w:rsid w:val="008E1A11"/>
    <w:rsid w:val="008E1B35"/>
    <w:rsid w:val="008E2269"/>
    <w:rsid w:val="008E31F7"/>
    <w:rsid w:val="008E4402"/>
    <w:rsid w:val="008E457C"/>
    <w:rsid w:val="008E4585"/>
    <w:rsid w:val="008E4971"/>
    <w:rsid w:val="008E4A31"/>
    <w:rsid w:val="008E4A63"/>
    <w:rsid w:val="008E51B8"/>
    <w:rsid w:val="008E5496"/>
    <w:rsid w:val="008E5516"/>
    <w:rsid w:val="008E5A48"/>
    <w:rsid w:val="008E729C"/>
    <w:rsid w:val="008F068C"/>
    <w:rsid w:val="008F1427"/>
    <w:rsid w:val="008F32FF"/>
    <w:rsid w:val="008F46A0"/>
    <w:rsid w:val="008F484F"/>
    <w:rsid w:val="008F49CD"/>
    <w:rsid w:val="008F6852"/>
    <w:rsid w:val="008F7F4B"/>
    <w:rsid w:val="00901427"/>
    <w:rsid w:val="009014D9"/>
    <w:rsid w:val="00901549"/>
    <w:rsid w:val="009018F6"/>
    <w:rsid w:val="00902237"/>
    <w:rsid w:val="0090265B"/>
    <w:rsid w:val="009046EE"/>
    <w:rsid w:val="00904E37"/>
    <w:rsid w:val="00905C65"/>
    <w:rsid w:val="00905D7B"/>
    <w:rsid w:val="00906AD0"/>
    <w:rsid w:val="00906BD0"/>
    <w:rsid w:val="00906FBB"/>
    <w:rsid w:val="00906FC9"/>
    <w:rsid w:val="00907BBE"/>
    <w:rsid w:val="0091095A"/>
    <w:rsid w:val="00910A59"/>
    <w:rsid w:val="00912F4C"/>
    <w:rsid w:val="009132E0"/>
    <w:rsid w:val="0091354B"/>
    <w:rsid w:val="00913707"/>
    <w:rsid w:val="00913718"/>
    <w:rsid w:val="0091396C"/>
    <w:rsid w:val="009139CB"/>
    <w:rsid w:val="00913EDE"/>
    <w:rsid w:val="00914DCA"/>
    <w:rsid w:val="00915C98"/>
    <w:rsid w:val="00916589"/>
    <w:rsid w:val="00916822"/>
    <w:rsid w:val="00916B52"/>
    <w:rsid w:val="00916F02"/>
    <w:rsid w:val="00917547"/>
    <w:rsid w:val="0091782C"/>
    <w:rsid w:val="00917CF9"/>
    <w:rsid w:val="00917F7F"/>
    <w:rsid w:val="00920C3E"/>
    <w:rsid w:val="009211AF"/>
    <w:rsid w:val="0092148C"/>
    <w:rsid w:val="00921562"/>
    <w:rsid w:val="00922F46"/>
    <w:rsid w:val="009259EB"/>
    <w:rsid w:val="00925CAE"/>
    <w:rsid w:val="00925EFF"/>
    <w:rsid w:val="009263CC"/>
    <w:rsid w:val="0092794D"/>
    <w:rsid w:val="0092798F"/>
    <w:rsid w:val="00927E93"/>
    <w:rsid w:val="00930037"/>
    <w:rsid w:val="00931804"/>
    <w:rsid w:val="00931F14"/>
    <w:rsid w:val="00931F83"/>
    <w:rsid w:val="0093254D"/>
    <w:rsid w:val="009328DC"/>
    <w:rsid w:val="009328F3"/>
    <w:rsid w:val="00933017"/>
    <w:rsid w:val="00933CB2"/>
    <w:rsid w:val="00933D06"/>
    <w:rsid w:val="00934351"/>
    <w:rsid w:val="009346FA"/>
    <w:rsid w:val="00934764"/>
    <w:rsid w:val="00934E4A"/>
    <w:rsid w:val="0093637E"/>
    <w:rsid w:val="00937345"/>
    <w:rsid w:val="00937A13"/>
    <w:rsid w:val="0094011E"/>
    <w:rsid w:val="0094038E"/>
    <w:rsid w:val="009406A2"/>
    <w:rsid w:val="00940947"/>
    <w:rsid w:val="00940D99"/>
    <w:rsid w:val="00940E0B"/>
    <w:rsid w:val="00943CB9"/>
    <w:rsid w:val="00943FB6"/>
    <w:rsid w:val="00944548"/>
    <w:rsid w:val="0094495B"/>
    <w:rsid w:val="00945876"/>
    <w:rsid w:val="009466DB"/>
    <w:rsid w:val="009467CC"/>
    <w:rsid w:val="00946D99"/>
    <w:rsid w:val="009473F7"/>
    <w:rsid w:val="009501B2"/>
    <w:rsid w:val="00950567"/>
    <w:rsid w:val="00950C6E"/>
    <w:rsid w:val="00950F52"/>
    <w:rsid w:val="00950F8A"/>
    <w:rsid w:val="0095144A"/>
    <w:rsid w:val="00951CD8"/>
    <w:rsid w:val="009530FB"/>
    <w:rsid w:val="00953AF8"/>
    <w:rsid w:val="00955DC2"/>
    <w:rsid w:val="0095633E"/>
    <w:rsid w:val="009563C0"/>
    <w:rsid w:val="0095644F"/>
    <w:rsid w:val="0095732C"/>
    <w:rsid w:val="00957336"/>
    <w:rsid w:val="00957522"/>
    <w:rsid w:val="009600DE"/>
    <w:rsid w:val="00960724"/>
    <w:rsid w:val="00961673"/>
    <w:rsid w:val="00961E3C"/>
    <w:rsid w:val="00962224"/>
    <w:rsid w:val="00962ADB"/>
    <w:rsid w:val="00963104"/>
    <w:rsid w:val="00963AB9"/>
    <w:rsid w:val="0096493D"/>
    <w:rsid w:val="00964E0C"/>
    <w:rsid w:val="009654B5"/>
    <w:rsid w:val="009654D2"/>
    <w:rsid w:val="009656FE"/>
    <w:rsid w:val="009669C8"/>
    <w:rsid w:val="00967410"/>
    <w:rsid w:val="0096753B"/>
    <w:rsid w:val="00967C6E"/>
    <w:rsid w:val="00970995"/>
    <w:rsid w:val="009714CA"/>
    <w:rsid w:val="009720E6"/>
    <w:rsid w:val="0097266D"/>
    <w:rsid w:val="00972F55"/>
    <w:rsid w:val="009739AC"/>
    <w:rsid w:val="00973DED"/>
    <w:rsid w:val="00974028"/>
    <w:rsid w:val="00974570"/>
    <w:rsid w:val="0097477A"/>
    <w:rsid w:val="009771B2"/>
    <w:rsid w:val="0097774D"/>
    <w:rsid w:val="009777DA"/>
    <w:rsid w:val="009800FA"/>
    <w:rsid w:val="0098159D"/>
    <w:rsid w:val="00981691"/>
    <w:rsid w:val="00981994"/>
    <w:rsid w:val="009820F3"/>
    <w:rsid w:val="00982DBF"/>
    <w:rsid w:val="00982F28"/>
    <w:rsid w:val="00983B01"/>
    <w:rsid w:val="00983E9C"/>
    <w:rsid w:val="00983FC7"/>
    <w:rsid w:val="0098415B"/>
    <w:rsid w:val="00984481"/>
    <w:rsid w:val="00984837"/>
    <w:rsid w:val="00986343"/>
    <w:rsid w:val="00986ACE"/>
    <w:rsid w:val="00990C6F"/>
    <w:rsid w:val="00990CC8"/>
    <w:rsid w:val="009918C5"/>
    <w:rsid w:val="00991BFF"/>
    <w:rsid w:val="009921E3"/>
    <w:rsid w:val="0099286C"/>
    <w:rsid w:val="00992CE2"/>
    <w:rsid w:val="009934AB"/>
    <w:rsid w:val="00993F7D"/>
    <w:rsid w:val="00994B40"/>
    <w:rsid w:val="009952DF"/>
    <w:rsid w:val="009969F7"/>
    <w:rsid w:val="00997107"/>
    <w:rsid w:val="0099713C"/>
    <w:rsid w:val="00997610"/>
    <w:rsid w:val="009977D4"/>
    <w:rsid w:val="00997E5E"/>
    <w:rsid w:val="009A0658"/>
    <w:rsid w:val="009A1F7E"/>
    <w:rsid w:val="009A2459"/>
    <w:rsid w:val="009A2A3C"/>
    <w:rsid w:val="009A2C6A"/>
    <w:rsid w:val="009A4966"/>
    <w:rsid w:val="009A4A91"/>
    <w:rsid w:val="009A4ECC"/>
    <w:rsid w:val="009A5886"/>
    <w:rsid w:val="009A5A50"/>
    <w:rsid w:val="009A5AD8"/>
    <w:rsid w:val="009A6FA6"/>
    <w:rsid w:val="009A7B22"/>
    <w:rsid w:val="009A7BD2"/>
    <w:rsid w:val="009B17E5"/>
    <w:rsid w:val="009B1C44"/>
    <w:rsid w:val="009B1E9D"/>
    <w:rsid w:val="009B267A"/>
    <w:rsid w:val="009B35B1"/>
    <w:rsid w:val="009B39E1"/>
    <w:rsid w:val="009B4295"/>
    <w:rsid w:val="009B528C"/>
    <w:rsid w:val="009B5AA0"/>
    <w:rsid w:val="009B6BE2"/>
    <w:rsid w:val="009B6CE2"/>
    <w:rsid w:val="009B7299"/>
    <w:rsid w:val="009B74E0"/>
    <w:rsid w:val="009B7939"/>
    <w:rsid w:val="009B7BD4"/>
    <w:rsid w:val="009C0715"/>
    <w:rsid w:val="009C0EC5"/>
    <w:rsid w:val="009C204F"/>
    <w:rsid w:val="009C21EA"/>
    <w:rsid w:val="009C237D"/>
    <w:rsid w:val="009C297C"/>
    <w:rsid w:val="009C2A34"/>
    <w:rsid w:val="009C3C36"/>
    <w:rsid w:val="009C4597"/>
    <w:rsid w:val="009C5131"/>
    <w:rsid w:val="009C5A99"/>
    <w:rsid w:val="009C61A5"/>
    <w:rsid w:val="009C647C"/>
    <w:rsid w:val="009C671D"/>
    <w:rsid w:val="009D03F6"/>
    <w:rsid w:val="009D20D3"/>
    <w:rsid w:val="009D241B"/>
    <w:rsid w:val="009D3BA3"/>
    <w:rsid w:val="009D4DCD"/>
    <w:rsid w:val="009D5457"/>
    <w:rsid w:val="009D5943"/>
    <w:rsid w:val="009D5B37"/>
    <w:rsid w:val="009D5ED1"/>
    <w:rsid w:val="009D667A"/>
    <w:rsid w:val="009D6A77"/>
    <w:rsid w:val="009D7581"/>
    <w:rsid w:val="009D7AB7"/>
    <w:rsid w:val="009D7B06"/>
    <w:rsid w:val="009D7C36"/>
    <w:rsid w:val="009E0260"/>
    <w:rsid w:val="009E08DA"/>
    <w:rsid w:val="009E1F73"/>
    <w:rsid w:val="009E2118"/>
    <w:rsid w:val="009E2219"/>
    <w:rsid w:val="009E234B"/>
    <w:rsid w:val="009E32BF"/>
    <w:rsid w:val="009E40EC"/>
    <w:rsid w:val="009E4EEE"/>
    <w:rsid w:val="009E4F8B"/>
    <w:rsid w:val="009E544D"/>
    <w:rsid w:val="009E54B8"/>
    <w:rsid w:val="009E5732"/>
    <w:rsid w:val="009E66DB"/>
    <w:rsid w:val="009E6DC0"/>
    <w:rsid w:val="009E7071"/>
    <w:rsid w:val="009E7C68"/>
    <w:rsid w:val="009F00C1"/>
    <w:rsid w:val="009F0862"/>
    <w:rsid w:val="009F131A"/>
    <w:rsid w:val="009F177E"/>
    <w:rsid w:val="009F1AC6"/>
    <w:rsid w:val="009F1D8E"/>
    <w:rsid w:val="009F2A56"/>
    <w:rsid w:val="009F40D5"/>
    <w:rsid w:val="009F454F"/>
    <w:rsid w:val="009F4EF6"/>
    <w:rsid w:val="009F56E3"/>
    <w:rsid w:val="009F66CE"/>
    <w:rsid w:val="009F69B3"/>
    <w:rsid w:val="009F7202"/>
    <w:rsid w:val="009F7942"/>
    <w:rsid w:val="009F7A1A"/>
    <w:rsid w:val="009F7F60"/>
    <w:rsid w:val="00A00C85"/>
    <w:rsid w:val="00A00D1A"/>
    <w:rsid w:val="00A01092"/>
    <w:rsid w:val="00A020C6"/>
    <w:rsid w:val="00A02A71"/>
    <w:rsid w:val="00A02F26"/>
    <w:rsid w:val="00A03918"/>
    <w:rsid w:val="00A03BB3"/>
    <w:rsid w:val="00A046E0"/>
    <w:rsid w:val="00A04766"/>
    <w:rsid w:val="00A04A07"/>
    <w:rsid w:val="00A04C70"/>
    <w:rsid w:val="00A0516A"/>
    <w:rsid w:val="00A05EAA"/>
    <w:rsid w:val="00A05FDC"/>
    <w:rsid w:val="00A06007"/>
    <w:rsid w:val="00A06104"/>
    <w:rsid w:val="00A06D8E"/>
    <w:rsid w:val="00A07299"/>
    <w:rsid w:val="00A072B7"/>
    <w:rsid w:val="00A07310"/>
    <w:rsid w:val="00A07850"/>
    <w:rsid w:val="00A10560"/>
    <w:rsid w:val="00A1073E"/>
    <w:rsid w:val="00A10766"/>
    <w:rsid w:val="00A10D90"/>
    <w:rsid w:val="00A10DF8"/>
    <w:rsid w:val="00A116E4"/>
    <w:rsid w:val="00A11A87"/>
    <w:rsid w:val="00A12590"/>
    <w:rsid w:val="00A12C12"/>
    <w:rsid w:val="00A152A9"/>
    <w:rsid w:val="00A15359"/>
    <w:rsid w:val="00A156B1"/>
    <w:rsid w:val="00A16296"/>
    <w:rsid w:val="00A16E05"/>
    <w:rsid w:val="00A16FCC"/>
    <w:rsid w:val="00A17077"/>
    <w:rsid w:val="00A17247"/>
    <w:rsid w:val="00A178CC"/>
    <w:rsid w:val="00A21304"/>
    <w:rsid w:val="00A2269D"/>
    <w:rsid w:val="00A22C3C"/>
    <w:rsid w:val="00A23006"/>
    <w:rsid w:val="00A2353D"/>
    <w:rsid w:val="00A2386B"/>
    <w:rsid w:val="00A23CA0"/>
    <w:rsid w:val="00A243DE"/>
    <w:rsid w:val="00A24D73"/>
    <w:rsid w:val="00A253DA"/>
    <w:rsid w:val="00A25EA2"/>
    <w:rsid w:val="00A271E0"/>
    <w:rsid w:val="00A27B40"/>
    <w:rsid w:val="00A27F41"/>
    <w:rsid w:val="00A310DC"/>
    <w:rsid w:val="00A310DF"/>
    <w:rsid w:val="00A3142D"/>
    <w:rsid w:val="00A318DD"/>
    <w:rsid w:val="00A31DCE"/>
    <w:rsid w:val="00A31FCB"/>
    <w:rsid w:val="00A321D9"/>
    <w:rsid w:val="00A3226F"/>
    <w:rsid w:val="00A32676"/>
    <w:rsid w:val="00A32F6E"/>
    <w:rsid w:val="00A33759"/>
    <w:rsid w:val="00A34186"/>
    <w:rsid w:val="00A35508"/>
    <w:rsid w:val="00A35A50"/>
    <w:rsid w:val="00A362BA"/>
    <w:rsid w:val="00A36924"/>
    <w:rsid w:val="00A37326"/>
    <w:rsid w:val="00A37658"/>
    <w:rsid w:val="00A37753"/>
    <w:rsid w:val="00A37928"/>
    <w:rsid w:val="00A379C4"/>
    <w:rsid w:val="00A37AFC"/>
    <w:rsid w:val="00A37BA1"/>
    <w:rsid w:val="00A40988"/>
    <w:rsid w:val="00A41179"/>
    <w:rsid w:val="00A4156C"/>
    <w:rsid w:val="00A41BC6"/>
    <w:rsid w:val="00A4245B"/>
    <w:rsid w:val="00A42567"/>
    <w:rsid w:val="00A4389A"/>
    <w:rsid w:val="00A43FB6"/>
    <w:rsid w:val="00A4453E"/>
    <w:rsid w:val="00A44597"/>
    <w:rsid w:val="00A445A3"/>
    <w:rsid w:val="00A44671"/>
    <w:rsid w:val="00A45CAD"/>
    <w:rsid w:val="00A46456"/>
    <w:rsid w:val="00A466DB"/>
    <w:rsid w:val="00A468EB"/>
    <w:rsid w:val="00A471F4"/>
    <w:rsid w:val="00A473A7"/>
    <w:rsid w:val="00A47C29"/>
    <w:rsid w:val="00A50020"/>
    <w:rsid w:val="00A503EC"/>
    <w:rsid w:val="00A508BB"/>
    <w:rsid w:val="00A50E4B"/>
    <w:rsid w:val="00A51667"/>
    <w:rsid w:val="00A51DFD"/>
    <w:rsid w:val="00A51E53"/>
    <w:rsid w:val="00A52A0A"/>
    <w:rsid w:val="00A52A8E"/>
    <w:rsid w:val="00A52AA1"/>
    <w:rsid w:val="00A5370B"/>
    <w:rsid w:val="00A53D07"/>
    <w:rsid w:val="00A541A4"/>
    <w:rsid w:val="00A5433E"/>
    <w:rsid w:val="00A54A1A"/>
    <w:rsid w:val="00A54C2A"/>
    <w:rsid w:val="00A54F29"/>
    <w:rsid w:val="00A55679"/>
    <w:rsid w:val="00A556ED"/>
    <w:rsid w:val="00A55901"/>
    <w:rsid w:val="00A561BB"/>
    <w:rsid w:val="00A56289"/>
    <w:rsid w:val="00A57516"/>
    <w:rsid w:val="00A577A5"/>
    <w:rsid w:val="00A57896"/>
    <w:rsid w:val="00A60EF4"/>
    <w:rsid w:val="00A61543"/>
    <w:rsid w:val="00A6171E"/>
    <w:rsid w:val="00A62BAB"/>
    <w:rsid w:val="00A630B0"/>
    <w:rsid w:val="00A63843"/>
    <w:rsid w:val="00A64EDF"/>
    <w:rsid w:val="00A6537A"/>
    <w:rsid w:val="00A659F3"/>
    <w:rsid w:val="00A6629F"/>
    <w:rsid w:val="00A6737B"/>
    <w:rsid w:val="00A700DF"/>
    <w:rsid w:val="00A70326"/>
    <w:rsid w:val="00A70AB9"/>
    <w:rsid w:val="00A70B98"/>
    <w:rsid w:val="00A71204"/>
    <w:rsid w:val="00A728C1"/>
    <w:rsid w:val="00A72E0C"/>
    <w:rsid w:val="00A731CA"/>
    <w:rsid w:val="00A732E0"/>
    <w:rsid w:val="00A74642"/>
    <w:rsid w:val="00A7483B"/>
    <w:rsid w:val="00A74D00"/>
    <w:rsid w:val="00A75503"/>
    <w:rsid w:val="00A7573C"/>
    <w:rsid w:val="00A75811"/>
    <w:rsid w:val="00A75C58"/>
    <w:rsid w:val="00A76608"/>
    <w:rsid w:val="00A76A9E"/>
    <w:rsid w:val="00A773BB"/>
    <w:rsid w:val="00A77781"/>
    <w:rsid w:val="00A80C41"/>
    <w:rsid w:val="00A82765"/>
    <w:rsid w:val="00A82950"/>
    <w:rsid w:val="00A82D21"/>
    <w:rsid w:val="00A84C53"/>
    <w:rsid w:val="00A84EF6"/>
    <w:rsid w:val="00A854DC"/>
    <w:rsid w:val="00A85FD6"/>
    <w:rsid w:val="00A86067"/>
    <w:rsid w:val="00A86844"/>
    <w:rsid w:val="00A86E64"/>
    <w:rsid w:val="00A87EB1"/>
    <w:rsid w:val="00A90316"/>
    <w:rsid w:val="00A90926"/>
    <w:rsid w:val="00A90970"/>
    <w:rsid w:val="00A912D6"/>
    <w:rsid w:val="00A91376"/>
    <w:rsid w:val="00A915A9"/>
    <w:rsid w:val="00A91842"/>
    <w:rsid w:val="00A9199C"/>
    <w:rsid w:val="00A92A84"/>
    <w:rsid w:val="00A94D35"/>
    <w:rsid w:val="00A96C71"/>
    <w:rsid w:val="00A97009"/>
    <w:rsid w:val="00A97334"/>
    <w:rsid w:val="00AA0F36"/>
    <w:rsid w:val="00AA18EA"/>
    <w:rsid w:val="00AA1F8E"/>
    <w:rsid w:val="00AA20AC"/>
    <w:rsid w:val="00AA22A7"/>
    <w:rsid w:val="00AA23ED"/>
    <w:rsid w:val="00AA2EE3"/>
    <w:rsid w:val="00AA3786"/>
    <w:rsid w:val="00AA3939"/>
    <w:rsid w:val="00AA4B48"/>
    <w:rsid w:val="00AA4E9A"/>
    <w:rsid w:val="00AA53A5"/>
    <w:rsid w:val="00AA597D"/>
    <w:rsid w:val="00AA5D5F"/>
    <w:rsid w:val="00AA6068"/>
    <w:rsid w:val="00AA60AE"/>
    <w:rsid w:val="00AA6647"/>
    <w:rsid w:val="00AB06AE"/>
    <w:rsid w:val="00AB0FF2"/>
    <w:rsid w:val="00AB15D4"/>
    <w:rsid w:val="00AB1693"/>
    <w:rsid w:val="00AB1B78"/>
    <w:rsid w:val="00AB1FBD"/>
    <w:rsid w:val="00AB25EF"/>
    <w:rsid w:val="00AB3B61"/>
    <w:rsid w:val="00AB46C5"/>
    <w:rsid w:val="00AB4D30"/>
    <w:rsid w:val="00AB5480"/>
    <w:rsid w:val="00AB56C6"/>
    <w:rsid w:val="00AB5818"/>
    <w:rsid w:val="00AB5D6F"/>
    <w:rsid w:val="00AB7080"/>
    <w:rsid w:val="00AB70F9"/>
    <w:rsid w:val="00AB75AB"/>
    <w:rsid w:val="00AB7CE7"/>
    <w:rsid w:val="00AC020B"/>
    <w:rsid w:val="00AC0A29"/>
    <w:rsid w:val="00AC0C9F"/>
    <w:rsid w:val="00AC2E4C"/>
    <w:rsid w:val="00AC3B1B"/>
    <w:rsid w:val="00AC3DCC"/>
    <w:rsid w:val="00AC4235"/>
    <w:rsid w:val="00AC43D3"/>
    <w:rsid w:val="00AC4CAA"/>
    <w:rsid w:val="00AC5038"/>
    <w:rsid w:val="00AC516D"/>
    <w:rsid w:val="00AC5E75"/>
    <w:rsid w:val="00AC6321"/>
    <w:rsid w:val="00AD096A"/>
    <w:rsid w:val="00AD0FF6"/>
    <w:rsid w:val="00AD1665"/>
    <w:rsid w:val="00AD1DE4"/>
    <w:rsid w:val="00AD22EE"/>
    <w:rsid w:val="00AD2DE9"/>
    <w:rsid w:val="00AD34A4"/>
    <w:rsid w:val="00AD5295"/>
    <w:rsid w:val="00AD55D9"/>
    <w:rsid w:val="00AD5835"/>
    <w:rsid w:val="00AD5917"/>
    <w:rsid w:val="00AD6E3F"/>
    <w:rsid w:val="00AD768A"/>
    <w:rsid w:val="00AE0205"/>
    <w:rsid w:val="00AE0D06"/>
    <w:rsid w:val="00AE0EDE"/>
    <w:rsid w:val="00AE12F7"/>
    <w:rsid w:val="00AE1687"/>
    <w:rsid w:val="00AE1AA9"/>
    <w:rsid w:val="00AE2A30"/>
    <w:rsid w:val="00AE524E"/>
    <w:rsid w:val="00AE56F9"/>
    <w:rsid w:val="00AE5F5E"/>
    <w:rsid w:val="00AE61A4"/>
    <w:rsid w:val="00AE64D5"/>
    <w:rsid w:val="00AE7247"/>
    <w:rsid w:val="00AE7639"/>
    <w:rsid w:val="00AF04E9"/>
    <w:rsid w:val="00AF0D05"/>
    <w:rsid w:val="00AF2BC6"/>
    <w:rsid w:val="00AF3137"/>
    <w:rsid w:val="00AF3813"/>
    <w:rsid w:val="00AF44C7"/>
    <w:rsid w:val="00AF5187"/>
    <w:rsid w:val="00AF565C"/>
    <w:rsid w:val="00AF5CCD"/>
    <w:rsid w:val="00AF6303"/>
    <w:rsid w:val="00AF748A"/>
    <w:rsid w:val="00AF79D5"/>
    <w:rsid w:val="00AF7B5F"/>
    <w:rsid w:val="00B00179"/>
    <w:rsid w:val="00B0095C"/>
    <w:rsid w:val="00B0154C"/>
    <w:rsid w:val="00B01E86"/>
    <w:rsid w:val="00B02440"/>
    <w:rsid w:val="00B0398A"/>
    <w:rsid w:val="00B040BD"/>
    <w:rsid w:val="00B04537"/>
    <w:rsid w:val="00B0539F"/>
    <w:rsid w:val="00B0592B"/>
    <w:rsid w:val="00B05FDD"/>
    <w:rsid w:val="00B0646C"/>
    <w:rsid w:val="00B0656C"/>
    <w:rsid w:val="00B065EA"/>
    <w:rsid w:val="00B06CB9"/>
    <w:rsid w:val="00B07180"/>
    <w:rsid w:val="00B075E5"/>
    <w:rsid w:val="00B07D52"/>
    <w:rsid w:val="00B10625"/>
    <w:rsid w:val="00B1092A"/>
    <w:rsid w:val="00B10D10"/>
    <w:rsid w:val="00B11078"/>
    <w:rsid w:val="00B11A35"/>
    <w:rsid w:val="00B12208"/>
    <w:rsid w:val="00B12821"/>
    <w:rsid w:val="00B12C23"/>
    <w:rsid w:val="00B132CF"/>
    <w:rsid w:val="00B1523A"/>
    <w:rsid w:val="00B15390"/>
    <w:rsid w:val="00B15A3F"/>
    <w:rsid w:val="00B176C2"/>
    <w:rsid w:val="00B20E98"/>
    <w:rsid w:val="00B21AC9"/>
    <w:rsid w:val="00B22196"/>
    <w:rsid w:val="00B22DB4"/>
    <w:rsid w:val="00B22E9B"/>
    <w:rsid w:val="00B231BA"/>
    <w:rsid w:val="00B23387"/>
    <w:rsid w:val="00B23431"/>
    <w:rsid w:val="00B2372A"/>
    <w:rsid w:val="00B23977"/>
    <w:rsid w:val="00B2413A"/>
    <w:rsid w:val="00B2452F"/>
    <w:rsid w:val="00B246E5"/>
    <w:rsid w:val="00B25024"/>
    <w:rsid w:val="00B25C1C"/>
    <w:rsid w:val="00B269A7"/>
    <w:rsid w:val="00B26BFC"/>
    <w:rsid w:val="00B27F49"/>
    <w:rsid w:val="00B3160D"/>
    <w:rsid w:val="00B3220E"/>
    <w:rsid w:val="00B339F6"/>
    <w:rsid w:val="00B34709"/>
    <w:rsid w:val="00B34C12"/>
    <w:rsid w:val="00B356A6"/>
    <w:rsid w:val="00B35C33"/>
    <w:rsid w:val="00B3729A"/>
    <w:rsid w:val="00B40EAD"/>
    <w:rsid w:val="00B41D98"/>
    <w:rsid w:val="00B42249"/>
    <w:rsid w:val="00B4224D"/>
    <w:rsid w:val="00B433C6"/>
    <w:rsid w:val="00B43B28"/>
    <w:rsid w:val="00B442D4"/>
    <w:rsid w:val="00B44810"/>
    <w:rsid w:val="00B44E51"/>
    <w:rsid w:val="00B4542E"/>
    <w:rsid w:val="00B455AB"/>
    <w:rsid w:val="00B456A2"/>
    <w:rsid w:val="00B45B03"/>
    <w:rsid w:val="00B460F7"/>
    <w:rsid w:val="00B46D64"/>
    <w:rsid w:val="00B4738A"/>
    <w:rsid w:val="00B47421"/>
    <w:rsid w:val="00B47555"/>
    <w:rsid w:val="00B50136"/>
    <w:rsid w:val="00B508E8"/>
    <w:rsid w:val="00B5092E"/>
    <w:rsid w:val="00B50AA1"/>
    <w:rsid w:val="00B50C2A"/>
    <w:rsid w:val="00B50F44"/>
    <w:rsid w:val="00B5157F"/>
    <w:rsid w:val="00B51639"/>
    <w:rsid w:val="00B51769"/>
    <w:rsid w:val="00B51A9A"/>
    <w:rsid w:val="00B51D2A"/>
    <w:rsid w:val="00B52196"/>
    <w:rsid w:val="00B5237D"/>
    <w:rsid w:val="00B52669"/>
    <w:rsid w:val="00B52CAD"/>
    <w:rsid w:val="00B5386D"/>
    <w:rsid w:val="00B5410E"/>
    <w:rsid w:val="00B54426"/>
    <w:rsid w:val="00B54939"/>
    <w:rsid w:val="00B54C20"/>
    <w:rsid w:val="00B54C4E"/>
    <w:rsid w:val="00B56D13"/>
    <w:rsid w:val="00B56D7C"/>
    <w:rsid w:val="00B57499"/>
    <w:rsid w:val="00B60725"/>
    <w:rsid w:val="00B60B63"/>
    <w:rsid w:val="00B60C73"/>
    <w:rsid w:val="00B619A5"/>
    <w:rsid w:val="00B631B5"/>
    <w:rsid w:val="00B63BED"/>
    <w:rsid w:val="00B64485"/>
    <w:rsid w:val="00B6518E"/>
    <w:rsid w:val="00B654F9"/>
    <w:rsid w:val="00B67892"/>
    <w:rsid w:val="00B678D2"/>
    <w:rsid w:val="00B67A3C"/>
    <w:rsid w:val="00B67CDC"/>
    <w:rsid w:val="00B70690"/>
    <w:rsid w:val="00B71090"/>
    <w:rsid w:val="00B7176F"/>
    <w:rsid w:val="00B718BD"/>
    <w:rsid w:val="00B71B16"/>
    <w:rsid w:val="00B71CCA"/>
    <w:rsid w:val="00B731DD"/>
    <w:rsid w:val="00B73CC2"/>
    <w:rsid w:val="00B752B3"/>
    <w:rsid w:val="00B75E08"/>
    <w:rsid w:val="00B7685B"/>
    <w:rsid w:val="00B76C91"/>
    <w:rsid w:val="00B76E16"/>
    <w:rsid w:val="00B77A62"/>
    <w:rsid w:val="00B8029F"/>
    <w:rsid w:val="00B805F0"/>
    <w:rsid w:val="00B80822"/>
    <w:rsid w:val="00B80B6F"/>
    <w:rsid w:val="00B80BD2"/>
    <w:rsid w:val="00B80F52"/>
    <w:rsid w:val="00B82F62"/>
    <w:rsid w:val="00B8339E"/>
    <w:rsid w:val="00B8344D"/>
    <w:rsid w:val="00B8351B"/>
    <w:rsid w:val="00B83E5B"/>
    <w:rsid w:val="00B8448B"/>
    <w:rsid w:val="00B8492D"/>
    <w:rsid w:val="00B84A39"/>
    <w:rsid w:val="00B85854"/>
    <w:rsid w:val="00B85940"/>
    <w:rsid w:val="00B86F47"/>
    <w:rsid w:val="00B86FF1"/>
    <w:rsid w:val="00B87967"/>
    <w:rsid w:val="00B87F3B"/>
    <w:rsid w:val="00B901C2"/>
    <w:rsid w:val="00B901FD"/>
    <w:rsid w:val="00B9031C"/>
    <w:rsid w:val="00B909B2"/>
    <w:rsid w:val="00B90C94"/>
    <w:rsid w:val="00B91757"/>
    <w:rsid w:val="00B92160"/>
    <w:rsid w:val="00B922CD"/>
    <w:rsid w:val="00B92439"/>
    <w:rsid w:val="00B93429"/>
    <w:rsid w:val="00B93C76"/>
    <w:rsid w:val="00B93CC7"/>
    <w:rsid w:val="00B93D9B"/>
    <w:rsid w:val="00B942C3"/>
    <w:rsid w:val="00B94367"/>
    <w:rsid w:val="00B954AA"/>
    <w:rsid w:val="00B95C28"/>
    <w:rsid w:val="00B96B82"/>
    <w:rsid w:val="00B973C7"/>
    <w:rsid w:val="00BA05E3"/>
    <w:rsid w:val="00BA0B9A"/>
    <w:rsid w:val="00BA15F3"/>
    <w:rsid w:val="00BA1764"/>
    <w:rsid w:val="00BA209F"/>
    <w:rsid w:val="00BA2359"/>
    <w:rsid w:val="00BA2AD9"/>
    <w:rsid w:val="00BA2B0B"/>
    <w:rsid w:val="00BA3D98"/>
    <w:rsid w:val="00BA44E5"/>
    <w:rsid w:val="00BA485D"/>
    <w:rsid w:val="00BA4C98"/>
    <w:rsid w:val="00BA4DAF"/>
    <w:rsid w:val="00BA553A"/>
    <w:rsid w:val="00BA6B06"/>
    <w:rsid w:val="00BA7E48"/>
    <w:rsid w:val="00BB04A3"/>
    <w:rsid w:val="00BB0CAC"/>
    <w:rsid w:val="00BB0FA8"/>
    <w:rsid w:val="00BB1934"/>
    <w:rsid w:val="00BB1D42"/>
    <w:rsid w:val="00BB246B"/>
    <w:rsid w:val="00BB2654"/>
    <w:rsid w:val="00BB32B1"/>
    <w:rsid w:val="00BB339C"/>
    <w:rsid w:val="00BB3D81"/>
    <w:rsid w:val="00BB45A6"/>
    <w:rsid w:val="00BB4B64"/>
    <w:rsid w:val="00BB4E63"/>
    <w:rsid w:val="00BB6853"/>
    <w:rsid w:val="00BB6CC2"/>
    <w:rsid w:val="00BB72D7"/>
    <w:rsid w:val="00BB74D3"/>
    <w:rsid w:val="00BB778C"/>
    <w:rsid w:val="00BC059B"/>
    <w:rsid w:val="00BC0CAF"/>
    <w:rsid w:val="00BC1163"/>
    <w:rsid w:val="00BC1E2F"/>
    <w:rsid w:val="00BC248D"/>
    <w:rsid w:val="00BC3563"/>
    <w:rsid w:val="00BC41E1"/>
    <w:rsid w:val="00BC4A15"/>
    <w:rsid w:val="00BC52B2"/>
    <w:rsid w:val="00BC54BC"/>
    <w:rsid w:val="00BC64F7"/>
    <w:rsid w:val="00BC662F"/>
    <w:rsid w:val="00BC6D8E"/>
    <w:rsid w:val="00BC7068"/>
    <w:rsid w:val="00BC70E3"/>
    <w:rsid w:val="00BD05E4"/>
    <w:rsid w:val="00BD0700"/>
    <w:rsid w:val="00BD074E"/>
    <w:rsid w:val="00BD1C73"/>
    <w:rsid w:val="00BD2554"/>
    <w:rsid w:val="00BD2CA8"/>
    <w:rsid w:val="00BD2D10"/>
    <w:rsid w:val="00BD33F4"/>
    <w:rsid w:val="00BD4BCA"/>
    <w:rsid w:val="00BD4E12"/>
    <w:rsid w:val="00BD6A20"/>
    <w:rsid w:val="00BD7957"/>
    <w:rsid w:val="00BE1132"/>
    <w:rsid w:val="00BE1163"/>
    <w:rsid w:val="00BE24F9"/>
    <w:rsid w:val="00BE2B4A"/>
    <w:rsid w:val="00BE351F"/>
    <w:rsid w:val="00BE3AB1"/>
    <w:rsid w:val="00BE3DD6"/>
    <w:rsid w:val="00BE4D25"/>
    <w:rsid w:val="00BE4DA9"/>
    <w:rsid w:val="00BE570B"/>
    <w:rsid w:val="00BE6571"/>
    <w:rsid w:val="00BE6AAF"/>
    <w:rsid w:val="00BE711D"/>
    <w:rsid w:val="00BE7E72"/>
    <w:rsid w:val="00BE7F84"/>
    <w:rsid w:val="00BE7F9C"/>
    <w:rsid w:val="00BF08E8"/>
    <w:rsid w:val="00BF1125"/>
    <w:rsid w:val="00BF18C2"/>
    <w:rsid w:val="00BF225F"/>
    <w:rsid w:val="00BF253C"/>
    <w:rsid w:val="00BF322B"/>
    <w:rsid w:val="00BF3590"/>
    <w:rsid w:val="00BF3F8F"/>
    <w:rsid w:val="00BF4700"/>
    <w:rsid w:val="00BF4D98"/>
    <w:rsid w:val="00BF5706"/>
    <w:rsid w:val="00BF58CA"/>
    <w:rsid w:val="00BF655B"/>
    <w:rsid w:val="00BF73E4"/>
    <w:rsid w:val="00BF7AEA"/>
    <w:rsid w:val="00BF7DF4"/>
    <w:rsid w:val="00C00842"/>
    <w:rsid w:val="00C0137E"/>
    <w:rsid w:val="00C01A88"/>
    <w:rsid w:val="00C024BA"/>
    <w:rsid w:val="00C03420"/>
    <w:rsid w:val="00C03BF1"/>
    <w:rsid w:val="00C04343"/>
    <w:rsid w:val="00C04CE1"/>
    <w:rsid w:val="00C051CE"/>
    <w:rsid w:val="00C06268"/>
    <w:rsid w:val="00C06C21"/>
    <w:rsid w:val="00C07523"/>
    <w:rsid w:val="00C07613"/>
    <w:rsid w:val="00C07D01"/>
    <w:rsid w:val="00C11E3E"/>
    <w:rsid w:val="00C12424"/>
    <w:rsid w:val="00C12734"/>
    <w:rsid w:val="00C12D72"/>
    <w:rsid w:val="00C133B4"/>
    <w:rsid w:val="00C13F0D"/>
    <w:rsid w:val="00C14A36"/>
    <w:rsid w:val="00C14FBB"/>
    <w:rsid w:val="00C155FC"/>
    <w:rsid w:val="00C15B7B"/>
    <w:rsid w:val="00C162D8"/>
    <w:rsid w:val="00C17206"/>
    <w:rsid w:val="00C20576"/>
    <w:rsid w:val="00C20A77"/>
    <w:rsid w:val="00C227D0"/>
    <w:rsid w:val="00C22AD9"/>
    <w:rsid w:val="00C237CF"/>
    <w:rsid w:val="00C240AA"/>
    <w:rsid w:val="00C255EE"/>
    <w:rsid w:val="00C262C0"/>
    <w:rsid w:val="00C2641C"/>
    <w:rsid w:val="00C26B39"/>
    <w:rsid w:val="00C26E8B"/>
    <w:rsid w:val="00C27AA9"/>
    <w:rsid w:val="00C27D91"/>
    <w:rsid w:val="00C31773"/>
    <w:rsid w:val="00C317F7"/>
    <w:rsid w:val="00C31F9E"/>
    <w:rsid w:val="00C321F9"/>
    <w:rsid w:val="00C322C0"/>
    <w:rsid w:val="00C32821"/>
    <w:rsid w:val="00C32FDC"/>
    <w:rsid w:val="00C33F9B"/>
    <w:rsid w:val="00C342F5"/>
    <w:rsid w:val="00C34463"/>
    <w:rsid w:val="00C35133"/>
    <w:rsid w:val="00C351B0"/>
    <w:rsid w:val="00C35295"/>
    <w:rsid w:val="00C3535D"/>
    <w:rsid w:val="00C355AA"/>
    <w:rsid w:val="00C356DC"/>
    <w:rsid w:val="00C372DB"/>
    <w:rsid w:val="00C4035D"/>
    <w:rsid w:val="00C40413"/>
    <w:rsid w:val="00C407C5"/>
    <w:rsid w:val="00C40C9A"/>
    <w:rsid w:val="00C4151E"/>
    <w:rsid w:val="00C42E2F"/>
    <w:rsid w:val="00C43AAB"/>
    <w:rsid w:val="00C45136"/>
    <w:rsid w:val="00C466ED"/>
    <w:rsid w:val="00C46E26"/>
    <w:rsid w:val="00C46F33"/>
    <w:rsid w:val="00C5021F"/>
    <w:rsid w:val="00C517DD"/>
    <w:rsid w:val="00C52988"/>
    <w:rsid w:val="00C53E3A"/>
    <w:rsid w:val="00C5449C"/>
    <w:rsid w:val="00C5509A"/>
    <w:rsid w:val="00C55FCE"/>
    <w:rsid w:val="00C56734"/>
    <w:rsid w:val="00C56A79"/>
    <w:rsid w:val="00C56B79"/>
    <w:rsid w:val="00C57456"/>
    <w:rsid w:val="00C57CAB"/>
    <w:rsid w:val="00C6011C"/>
    <w:rsid w:val="00C61C34"/>
    <w:rsid w:val="00C61CF5"/>
    <w:rsid w:val="00C622ED"/>
    <w:rsid w:val="00C634CC"/>
    <w:rsid w:val="00C63FDD"/>
    <w:rsid w:val="00C64432"/>
    <w:rsid w:val="00C66AD0"/>
    <w:rsid w:val="00C678BF"/>
    <w:rsid w:val="00C67A9B"/>
    <w:rsid w:val="00C702ED"/>
    <w:rsid w:val="00C70599"/>
    <w:rsid w:val="00C70654"/>
    <w:rsid w:val="00C70827"/>
    <w:rsid w:val="00C70E9A"/>
    <w:rsid w:val="00C71677"/>
    <w:rsid w:val="00C71D04"/>
    <w:rsid w:val="00C72821"/>
    <w:rsid w:val="00C72907"/>
    <w:rsid w:val="00C72A5B"/>
    <w:rsid w:val="00C7300C"/>
    <w:rsid w:val="00C733E8"/>
    <w:rsid w:val="00C74C54"/>
    <w:rsid w:val="00C74E31"/>
    <w:rsid w:val="00C76246"/>
    <w:rsid w:val="00C76A5D"/>
    <w:rsid w:val="00C771E2"/>
    <w:rsid w:val="00C771FC"/>
    <w:rsid w:val="00C77571"/>
    <w:rsid w:val="00C779DD"/>
    <w:rsid w:val="00C811D1"/>
    <w:rsid w:val="00C8211D"/>
    <w:rsid w:val="00C821C8"/>
    <w:rsid w:val="00C82820"/>
    <w:rsid w:val="00C8343A"/>
    <w:rsid w:val="00C8381B"/>
    <w:rsid w:val="00C83B82"/>
    <w:rsid w:val="00C84332"/>
    <w:rsid w:val="00C84DCB"/>
    <w:rsid w:val="00C8528E"/>
    <w:rsid w:val="00C85294"/>
    <w:rsid w:val="00C86CB4"/>
    <w:rsid w:val="00C87252"/>
    <w:rsid w:val="00C8783F"/>
    <w:rsid w:val="00C87978"/>
    <w:rsid w:val="00C9090E"/>
    <w:rsid w:val="00C90BCF"/>
    <w:rsid w:val="00C923ED"/>
    <w:rsid w:val="00C92743"/>
    <w:rsid w:val="00C92D24"/>
    <w:rsid w:val="00C931D5"/>
    <w:rsid w:val="00C93A71"/>
    <w:rsid w:val="00C93DFB"/>
    <w:rsid w:val="00C96D4E"/>
    <w:rsid w:val="00C97EE3"/>
    <w:rsid w:val="00CA07D1"/>
    <w:rsid w:val="00CA0D84"/>
    <w:rsid w:val="00CA1DDB"/>
    <w:rsid w:val="00CA2569"/>
    <w:rsid w:val="00CA3016"/>
    <w:rsid w:val="00CA3BD9"/>
    <w:rsid w:val="00CA4786"/>
    <w:rsid w:val="00CA4CF7"/>
    <w:rsid w:val="00CA50C0"/>
    <w:rsid w:val="00CA5417"/>
    <w:rsid w:val="00CA588F"/>
    <w:rsid w:val="00CA5992"/>
    <w:rsid w:val="00CA5EF5"/>
    <w:rsid w:val="00CA619B"/>
    <w:rsid w:val="00CA64FF"/>
    <w:rsid w:val="00CA6E20"/>
    <w:rsid w:val="00CA76C3"/>
    <w:rsid w:val="00CA7C06"/>
    <w:rsid w:val="00CB0D21"/>
    <w:rsid w:val="00CB1AF1"/>
    <w:rsid w:val="00CB1B4B"/>
    <w:rsid w:val="00CB22C3"/>
    <w:rsid w:val="00CB28E5"/>
    <w:rsid w:val="00CB2C04"/>
    <w:rsid w:val="00CB2D89"/>
    <w:rsid w:val="00CB37AE"/>
    <w:rsid w:val="00CB3F6E"/>
    <w:rsid w:val="00CB5483"/>
    <w:rsid w:val="00CB5FFE"/>
    <w:rsid w:val="00CB6B46"/>
    <w:rsid w:val="00CB7A1A"/>
    <w:rsid w:val="00CB7EE0"/>
    <w:rsid w:val="00CC07D7"/>
    <w:rsid w:val="00CC0835"/>
    <w:rsid w:val="00CC196F"/>
    <w:rsid w:val="00CC27D9"/>
    <w:rsid w:val="00CC2B9F"/>
    <w:rsid w:val="00CC2EA4"/>
    <w:rsid w:val="00CC3815"/>
    <w:rsid w:val="00CC3B8E"/>
    <w:rsid w:val="00CC3D5D"/>
    <w:rsid w:val="00CC49EE"/>
    <w:rsid w:val="00CC5D33"/>
    <w:rsid w:val="00CC7886"/>
    <w:rsid w:val="00CC7D01"/>
    <w:rsid w:val="00CD0FF2"/>
    <w:rsid w:val="00CD2087"/>
    <w:rsid w:val="00CD250A"/>
    <w:rsid w:val="00CD2D99"/>
    <w:rsid w:val="00CD3951"/>
    <w:rsid w:val="00CD58C2"/>
    <w:rsid w:val="00CD6556"/>
    <w:rsid w:val="00CD70CF"/>
    <w:rsid w:val="00CD738E"/>
    <w:rsid w:val="00CD799B"/>
    <w:rsid w:val="00CE100B"/>
    <w:rsid w:val="00CE2131"/>
    <w:rsid w:val="00CE29CF"/>
    <w:rsid w:val="00CE308C"/>
    <w:rsid w:val="00CE5180"/>
    <w:rsid w:val="00CE5645"/>
    <w:rsid w:val="00CE5AFA"/>
    <w:rsid w:val="00CE602D"/>
    <w:rsid w:val="00CE64B2"/>
    <w:rsid w:val="00CE70CD"/>
    <w:rsid w:val="00CE71AC"/>
    <w:rsid w:val="00CE74FA"/>
    <w:rsid w:val="00CE76DF"/>
    <w:rsid w:val="00CE7ED6"/>
    <w:rsid w:val="00CF016B"/>
    <w:rsid w:val="00CF0266"/>
    <w:rsid w:val="00CF0F40"/>
    <w:rsid w:val="00CF14EA"/>
    <w:rsid w:val="00CF1B19"/>
    <w:rsid w:val="00CF3364"/>
    <w:rsid w:val="00CF454A"/>
    <w:rsid w:val="00CF5C64"/>
    <w:rsid w:val="00CF6681"/>
    <w:rsid w:val="00CF7105"/>
    <w:rsid w:val="00CF7E65"/>
    <w:rsid w:val="00D019F4"/>
    <w:rsid w:val="00D02C49"/>
    <w:rsid w:val="00D030A4"/>
    <w:rsid w:val="00D03E06"/>
    <w:rsid w:val="00D050D7"/>
    <w:rsid w:val="00D05DD2"/>
    <w:rsid w:val="00D061D2"/>
    <w:rsid w:val="00D06326"/>
    <w:rsid w:val="00D0670C"/>
    <w:rsid w:val="00D10392"/>
    <w:rsid w:val="00D11449"/>
    <w:rsid w:val="00D11E61"/>
    <w:rsid w:val="00D1230E"/>
    <w:rsid w:val="00D12674"/>
    <w:rsid w:val="00D12771"/>
    <w:rsid w:val="00D144E7"/>
    <w:rsid w:val="00D14737"/>
    <w:rsid w:val="00D14F59"/>
    <w:rsid w:val="00D15FFB"/>
    <w:rsid w:val="00D16A57"/>
    <w:rsid w:val="00D16A5B"/>
    <w:rsid w:val="00D16EBB"/>
    <w:rsid w:val="00D170AA"/>
    <w:rsid w:val="00D1799D"/>
    <w:rsid w:val="00D17F71"/>
    <w:rsid w:val="00D20670"/>
    <w:rsid w:val="00D209DA"/>
    <w:rsid w:val="00D211BE"/>
    <w:rsid w:val="00D22669"/>
    <w:rsid w:val="00D22C73"/>
    <w:rsid w:val="00D2317C"/>
    <w:rsid w:val="00D23504"/>
    <w:rsid w:val="00D24CDB"/>
    <w:rsid w:val="00D257EC"/>
    <w:rsid w:val="00D26591"/>
    <w:rsid w:val="00D26855"/>
    <w:rsid w:val="00D2695A"/>
    <w:rsid w:val="00D27231"/>
    <w:rsid w:val="00D27CEC"/>
    <w:rsid w:val="00D308EE"/>
    <w:rsid w:val="00D309DF"/>
    <w:rsid w:val="00D30A4E"/>
    <w:rsid w:val="00D30CCB"/>
    <w:rsid w:val="00D31249"/>
    <w:rsid w:val="00D319BF"/>
    <w:rsid w:val="00D32516"/>
    <w:rsid w:val="00D339C3"/>
    <w:rsid w:val="00D33BA0"/>
    <w:rsid w:val="00D33E79"/>
    <w:rsid w:val="00D342CE"/>
    <w:rsid w:val="00D3493D"/>
    <w:rsid w:val="00D34951"/>
    <w:rsid w:val="00D353C6"/>
    <w:rsid w:val="00D356C6"/>
    <w:rsid w:val="00D36069"/>
    <w:rsid w:val="00D3619A"/>
    <w:rsid w:val="00D36808"/>
    <w:rsid w:val="00D37941"/>
    <w:rsid w:val="00D40061"/>
    <w:rsid w:val="00D40200"/>
    <w:rsid w:val="00D405DE"/>
    <w:rsid w:val="00D4063F"/>
    <w:rsid w:val="00D407F9"/>
    <w:rsid w:val="00D40CD9"/>
    <w:rsid w:val="00D41814"/>
    <w:rsid w:val="00D41B81"/>
    <w:rsid w:val="00D41F6A"/>
    <w:rsid w:val="00D425D6"/>
    <w:rsid w:val="00D42721"/>
    <w:rsid w:val="00D42CDA"/>
    <w:rsid w:val="00D43466"/>
    <w:rsid w:val="00D43EF1"/>
    <w:rsid w:val="00D44115"/>
    <w:rsid w:val="00D4419A"/>
    <w:rsid w:val="00D44435"/>
    <w:rsid w:val="00D448D5"/>
    <w:rsid w:val="00D44916"/>
    <w:rsid w:val="00D44FF2"/>
    <w:rsid w:val="00D450A0"/>
    <w:rsid w:val="00D46A81"/>
    <w:rsid w:val="00D46D5A"/>
    <w:rsid w:val="00D47800"/>
    <w:rsid w:val="00D47CD9"/>
    <w:rsid w:val="00D50353"/>
    <w:rsid w:val="00D5084A"/>
    <w:rsid w:val="00D50A49"/>
    <w:rsid w:val="00D50EEC"/>
    <w:rsid w:val="00D51CBD"/>
    <w:rsid w:val="00D529C5"/>
    <w:rsid w:val="00D535F6"/>
    <w:rsid w:val="00D54020"/>
    <w:rsid w:val="00D54497"/>
    <w:rsid w:val="00D54574"/>
    <w:rsid w:val="00D547DF"/>
    <w:rsid w:val="00D55205"/>
    <w:rsid w:val="00D554DF"/>
    <w:rsid w:val="00D564A6"/>
    <w:rsid w:val="00D60959"/>
    <w:rsid w:val="00D61995"/>
    <w:rsid w:val="00D61BFA"/>
    <w:rsid w:val="00D62165"/>
    <w:rsid w:val="00D6437C"/>
    <w:rsid w:val="00D64735"/>
    <w:rsid w:val="00D65DBE"/>
    <w:rsid w:val="00D66136"/>
    <w:rsid w:val="00D6635A"/>
    <w:rsid w:val="00D66E67"/>
    <w:rsid w:val="00D67595"/>
    <w:rsid w:val="00D675B1"/>
    <w:rsid w:val="00D677C8"/>
    <w:rsid w:val="00D6781A"/>
    <w:rsid w:val="00D67C03"/>
    <w:rsid w:val="00D67C74"/>
    <w:rsid w:val="00D714ED"/>
    <w:rsid w:val="00D716CA"/>
    <w:rsid w:val="00D71CD8"/>
    <w:rsid w:val="00D72250"/>
    <w:rsid w:val="00D725DE"/>
    <w:rsid w:val="00D74BD0"/>
    <w:rsid w:val="00D75BCF"/>
    <w:rsid w:val="00D769A6"/>
    <w:rsid w:val="00D773EC"/>
    <w:rsid w:val="00D77997"/>
    <w:rsid w:val="00D77AA2"/>
    <w:rsid w:val="00D8047D"/>
    <w:rsid w:val="00D80666"/>
    <w:rsid w:val="00D8125A"/>
    <w:rsid w:val="00D815F5"/>
    <w:rsid w:val="00D820AB"/>
    <w:rsid w:val="00D820EE"/>
    <w:rsid w:val="00D829D4"/>
    <w:rsid w:val="00D82BBA"/>
    <w:rsid w:val="00D84615"/>
    <w:rsid w:val="00D846DD"/>
    <w:rsid w:val="00D84E6E"/>
    <w:rsid w:val="00D85227"/>
    <w:rsid w:val="00D86934"/>
    <w:rsid w:val="00D86B54"/>
    <w:rsid w:val="00D8712A"/>
    <w:rsid w:val="00D8724F"/>
    <w:rsid w:val="00D87A2D"/>
    <w:rsid w:val="00D90B31"/>
    <w:rsid w:val="00D91471"/>
    <w:rsid w:val="00D9170F"/>
    <w:rsid w:val="00D91B58"/>
    <w:rsid w:val="00D91D77"/>
    <w:rsid w:val="00D92645"/>
    <w:rsid w:val="00D939B8"/>
    <w:rsid w:val="00D93AEC"/>
    <w:rsid w:val="00D93BBE"/>
    <w:rsid w:val="00D93FBE"/>
    <w:rsid w:val="00D95157"/>
    <w:rsid w:val="00D95661"/>
    <w:rsid w:val="00D95A04"/>
    <w:rsid w:val="00D9699F"/>
    <w:rsid w:val="00D973CA"/>
    <w:rsid w:val="00DA0411"/>
    <w:rsid w:val="00DA0DC8"/>
    <w:rsid w:val="00DA104D"/>
    <w:rsid w:val="00DA13E5"/>
    <w:rsid w:val="00DA193D"/>
    <w:rsid w:val="00DA1AD1"/>
    <w:rsid w:val="00DA1C7D"/>
    <w:rsid w:val="00DA21A6"/>
    <w:rsid w:val="00DA2462"/>
    <w:rsid w:val="00DA24B1"/>
    <w:rsid w:val="00DA2AAC"/>
    <w:rsid w:val="00DA3942"/>
    <w:rsid w:val="00DA3A67"/>
    <w:rsid w:val="00DA48EB"/>
    <w:rsid w:val="00DA4C96"/>
    <w:rsid w:val="00DA5199"/>
    <w:rsid w:val="00DA5983"/>
    <w:rsid w:val="00DA71DD"/>
    <w:rsid w:val="00DA7652"/>
    <w:rsid w:val="00DB0449"/>
    <w:rsid w:val="00DB0D6A"/>
    <w:rsid w:val="00DB1B2D"/>
    <w:rsid w:val="00DB1D1E"/>
    <w:rsid w:val="00DB244D"/>
    <w:rsid w:val="00DB2BE8"/>
    <w:rsid w:val="00DB31D3"/>
    <w:rsid w:val="00DB3996"/>
    <w:rsid w:val="00DB4600"/>
    <w:rsid w:val="00DB513F"/>
    <w:rsid w:val="00DB52A3"/>
    <w:rsid w:val="00DB5382"/>
    <w:rsid w:val="00DB5D52"/>
    <w:rsid w:val="00DB6566"/>
    <w:rsid w:val="00DB7442"/>
    <w:rsid w:val="00DB77CF"/>
    <w:rsid w:val="00DB77F6"/>
    <w:rsid w:val="00DB7904"/>
    <w:rsid w:val="00DB7E6B"/>
    <w:rsid w:val="00DC012A"/>
    <w:rsid w:val="00DC0613"/>
    <w:rsid w:val="00DC06B1"/>
    <w:rsid w:val="00DC1930"/>
    <w:rsid w:val="00DC1ED5"/>
    <w:rsid w:val="00DC272B"/>
    <w:rsid w:val="00DC306D"/>
    <w:rsid w:val="00DC35FE"/>
    <w:rsid w:val="00DC364A"/>
    <w:rsid w:val="00DC4A66"/>
    <w:rsid w:val="00DC51B8"/>
    <w:rsid w:val="00DC53F2"/>
    <w:rsid w:val="00DC6EA5"/>
    <w:rsid w:val="00DC7777"/>
    <w:rsid w:val="00DD064E"/>
    <w:rsid w:val="00DD0D3E"/>
    <w:rsid w:val="00DD1066"/>
    <w:rsid w:val="00DD152A"/>
    <w:rsid w:val="00DD1922"/>
    <w:rsid w:val="00DD26E3"/>
    <w:rsid w:val="00DD3032"/>
    <w:rsid w:val="00DD3205"/>
    <w:rsid w:val="00DD33E9"/>
    <w:rsid w:val="00DD36C2"/>
    <w:rsid w:val="00DD41B9"/>
    <w:rsid w:val="00DD43E7"/>
    <w:rsid w:val="00DD5AE4"/>
    <w:rsid w:val="00DD74AA"/>
    <w:rsid w:val="00DD79FA"/>
    <w:rsid w:val="00DE022C"/>
    <w:rsid w:val="00DE24C4"/>
    <w:rsid w:val="00DE2685"/>
    <w:rsid w:val="00DE26D1"/>
    <w:rsid w:val="00DE541A"/>
    <w:rsid w:val="00DE5624"/>
    <w:rsid w:val="00DE572C"/>
    <w:rsid w:val="00DE576D"/>
    <w:rsid w:val="00DE5836"/>
    <w:rsid w:val="00DE6629"/>
    <w:rsid w:val="00DE664F"/>
    <w:rsid w:val="00DE6746"/>
    <w:rsid w:val="00DE69C3"/>
    <w:rsid w:val="00DE6CFC"/>
    <w:rsid w:val="00DE6E8F"/>
    <w:rsid w:val="00DE6F28"/>
    <w:rsid w:val="00DE7106"/>
    <w:rsid w:val="00DE710B"/>
    <w:rsid w:val="00DE7420"/>
    <w:rsid w:val="00DE7B39"/>
    <w:rsid w:val="00DE7C61"/>
    <w:rsid w:val="00DE7CDE"/>
    <w:rsid w:val="00DF0B58"/>
    <w:rsid w:val="00DF265F"/>
    <w:rsid w:val="00DF2763"/>
    <w:rsid w:val="00DF2AF3"/>
    <w:rsid w:val="00DF2D56"/>
    <w:rsid w:val="00DF3754"/>
    <w:rsid w:val="00DF38A3"/>
    <w:rsid w:val="00DF3C68"/>
    <w:rsid w:val="00DF414E"/>
    <w:rsid w:val="00DF4357"/>
    <w:rsid w:val="00DF4E87"/>
    <w:rsid w:val="00DF5395"/>
    <w:rsid w:val="00DF5C1E"/>
    <w:rsid w:val="00DF6EDD"/>
    <w:rsid w:val="00DF7701"/>
    <w:rsid w:val="00DF7AA3"/>
    <w:rsid w:val="00DF7B3A"/>
    <w:rsid w:val="00DF7C91"/>
    <w:rsid w:val="00E00352"/>
    <w:rsid w:val="00E021E9"/>
    <w:rsid w:val="00E023DF"/>
    <w:rsid w:val="00E0267A"/>
    <w:rsid w:val="00E02724"/>
    <w:rsid w:val="00E02AC7"/>
    <w:rsid w:val="00E02ACE"/>
    <w:rsid w:val="00E03CDB"/>
    <w:rsid w:val="00E04375"/>
    <w:rsid w:val="00E045CB"/>
    <w:rsid w:val="00E046A6"/>
    <w:rsid w:val="00E0479B"/>
    <w:rsid w:val="00E0491F"/>
    <w:rsid w:val="00E04B58"/>
    <w:rsid w:val="00E0551D"/>
    <w:rsid w:val="00E06A7D"/>
    <w:rsid w:val="00E0789D"/>
    <w:rsid w:val="00E07D6A"/>
    <w:rsid w:val="00E07F9D"/>
    <w:rsid w:val="00E11EF8"/>
    <w:rsid w:val="00E12071"/>
    <w:rsid w:val="00E12F49"/>
    <w:rsid w:val="00E1392F"/>
    <w:rsid w:val="00E13D06"/>
    <w:rsid w:val="00E13D37"/>
    <w:rsid w:val="00E1585C"/>
    <w:rsid w:val="00E161A1"/>
    <w:rsid w:val="00E17F5C"/>
    <w:rsid w:val="00E2119A"/>
    <w:rsid w:val="00E21586"/>
    <w:rsid w:val="00E21FB3"/>
    <w:rsid w:val="00E22489"/>
    <w:rsid w:val="00E2249A"/>
    <w:rsid w:val="00E22B58"/>
    <w:rsid w:val="00E235D3"/>
    <w:rsid w:val="00E23663"/>
    <w:rsid w:val="00E251F2"/>
    <w:rsid w:val="00E25553"/>
    <w:rsid w:val="00E2556B"/>
    <w:rsid w:val="00E25DE2"/>
    <w:rsid w:val="00E26479"/>
    <w:rsid w:val="00E27531"/>
    <w:rsid w:val="00E30097"/>
    <w:rsid w:val="00E302A6"/>
    <w:rsid w:val="00E30688"/>
    <w:rsid w:val="00E30E08"/>
    <w:rsid w:val="00E314A9"/>
    <w:rsid w:val="00E3150A"/>
    <w:rsid w:val="00E323CB"/>
    <w:rsid w:val="00E3275C"/>
    <w:rsid w:val="00E327F1"/>
    <w:rsid w:val="00E330D7"/>
    <w:rsid w:val="00E336A9"/>
    <w:rsid w:val="00E33CC3"/>
    <w:rsid w:val="00E33E82"/>
    <w:rsid w:val="00E34362"/>
    <w:rsid w:val="00E343D7"/>
    <w:rsid w:val="00E35483"/>
    <w:rsid w:val="00E354C8"/>
    <w:rsid w:val="00E35B11"/>
    <w:rsid w:val="00E35B40"/>
    <w:rsid w:val="00E375FF"/>
    <w:rsid w:val="00E37B46"/>
    <w:rsid w:val="00E37C47"/>
    <w:rsid w:val="00E37DF5"/>
    <w:rsid w:val="00E40450"/>
    <w:rsid w:val="00E409A2"/>
    <w:rsid w:val="00E40B6D"/>
    <w:rsid w:val="00E40FB4"/>
    <w:rsid w:val="00E430A6"/>
    <w:rsid w:val="00E434CE"/>
    <w:rsid w:val="00E44304"/>
    <w:rsid w:val="00E44CC4"/>
    <w:rsid w:val="00E4518F"/>
    <w:rsid w:val="00E45559"/>
    <w:rsid w:val="00E462AD"/>
    <w:rsid w:val="00E4700A"/>
    <w:rsid w:val="00E47077"/>
    <w:rsid w:val="00E471DA"/>
    <w:rsid w:val="00E47290"/>
    <w:rsid w:val="00E50218"/>
    <w:rsid w:val="00E508FE"/>
    <w:rsid w:val="00E519A0"/>
    <w:rsid w:val="00E51C89"/>
    <w:rsid w:val="00E52E22"/>
    <w:rsid w:val="00E52F9B"/>
    <w:rsid w:val="00E54F78"/>
    <w:rsid w:val="00E552E1"/>
    <w:rsid w:val="00E5678A"/>
    <w:rsid w:val="00E57444"/>
    <w:rsid w:val="00E576D0"/>
    <w:rsid w:val="00E6060D"/>
    <w:rsid w:val="00E6143D"/>
    <w:rsid w:val="00E617F1"/>
    <w:rsid w:val="00E631B9"/>
    <w:rsid w:val="00E631EE"/>
    <w:rsid w:val="00E63862"/>
    <w:rsid w:val="00E63C5F"/>
    <w:rsid w:val="00E63F1A"/>
    <w:rsid w:val="00E64245"/>
    <w:rsid w:val="00E64BC7"/>
    <w:rsid w:val="00E655F2"/>
    <w:rsid w:val="00E66CAA"/>
    <w:rsid w:val="00E70EEA"/>
    <w:rsid w:val="00E72C5E"/>
    <w:rsid w:val="00E73108"/>
    <w:rsid w:val="00E734EF"/>
    <w:rsid w:val="00E736F6"/>
    <w:rsid w:val="00E73B8A"/>
    <w:rsid w:val="00E73BC9"/>
    <w:rsid w:val="00E7442B"/>
    <w:rsid w:val="00E74C08"/>
    <w:rsid w:val="00E75618"/>
    <w:rsid w:val="00E75A7F"/>
    <w:rsid w:val="00E75C08"/>
    <w:rsid w:val="00E75F4C"/>
    <w:rsid w:val="00E766C1"/>
    <w:rsid w:val="00E76E22"/>
    <w:rsid w:val="00E80529"/>
    <w:rsid w:val="00E811E4"/>
    <w:rsid w:val="00E81F78"/>
    <w:rsid w:val="00E821F5"/>
    <w:rsid w:val="00E831CC"/>
    <w:rsid w:val="00E841C5"/>
    <w:rsid w:val="00E84AC0"/>
    <w:rsid w:val="00E8505F"/>
    <w:rsid w:val="00E86C2A"/>
    <w:rsid w:val="00E87AF3"/>
    <w:rsid w:val="00E87B6E"/>
    <w:rsid w:val="00E900B7"/>
    <w:rsid w:val="00E9011A"/>
    <w:rsid w:val="00E906AA"/>
    <w:rsid w:val="00E907A2"/>
    <w:rsid w:val="00E90C5A"/>
    <w:rsid w:val="00E918D5"/>
    <w:rsid w:val="00E92241"/>
    <w:rsid w:val="00E93CB5"/>
    <w:rsid w:val="00E94102"/>
    <w:rsid w:val="00E94415"/>
    <w:rsid w:val="00E94DE2"/>
    <w:rsid w:val="00E958CA"/>
    <w:rsid w:val="00E96053"/>
    <w:rsid w:val="00E964A2"/>
    <w:rsid w:val="00E9703D"/>
    <w:rsid w:val="00E97C52"/>
    <w:rsid w:val="00EA0025"/>
    <w:rsid w:val="00EA092C"/>
    <w:rsid w:val="00EA1555"/>
    <w:rsid w:val="00EA1801"/>
    <w:rsid w:val="00EA22CA"/>
    <w:rsid w:val="00EA236E"/>
    <w:rsid w:val="00EA414F"/>
    <w:rsid w:val="00EA618B"/>
    <w:rsid w:val="00EA6400"/>
    <w:rsid w:val="00EA7134"/>
    <w:rsid w:val="00EA71CA"/>
    <w:rsid w:val="00EA7774"/>
    <w:rsid w:val="00EB016D"/>
    <w:rsid w:val="00EB0810"/>
    <w:rsid w:val="00EB09A7"/>
    <w:rsid w:val="00EB0AB8"/>
    <w:rsid w:val="00EB150F"/>
    <w:rsid w:val="00EB153F"/>
    <w:rsid w:val="00EB1551"/>
    <w:rsid w:val="00EB3704"/>
    <w:rsid w:val="00EB43BC"/>
    <w:rsid w:val="00EB66DD"/>
    <w:rsid w:val="00EB6A86"/>
    <w:rsid w:val="00EB6D46"/>
    <w:rsid w:val="00EB7110"/>
    <w:rsid w:val="00EB7126"/>
    <w:rsid w:val="00EB74D9"/>
    <w:rsid w:val="00EB79E0"/>
    <w:rsid w:val="00EC02F4"/>
    <w:rsid w:val="00EC0583"/>
    <w:rsid w:val="00EC0939"/>
    <w:rsid w:val="00EC1511"/>
    <w:rsid w:val="00EC227E"/>
    <w:rsid w:val="00EC2373"/>
    <w:rsid w:val="00EC31D8"/>
    <w:rsid w:val="00EC3786"/>
    <w:rsid w:val="00EC3C10"/>
    <w:rsid w:val="00EC496B"/>
    <w:rsid w:val="00EC52C8"/>
    <w:rsid w:val="00EC6D0A"/>
    <w:rsid w:val="00EC6D82"/>
    <w:rsid w:val="00EC70E3"/>
    <w:rsid w:val="00EC7141"/>
    <w:rsid w:val="00EC7BFB"/>
    <w:rsid w:val="00EC7DBD"/>
    <w:rsid w:val="00ED01E9"/>
    <w:rsid w:val="00ED02D5"/>
    <w:rsid w:val="00ED0471"/>
    <w:rsid w:val="00ED047D"/>
    <w:rsid w:val="00ED0606"/>
    <w:rsid w:val="00ED08C4"/>
    <w:rsid w:val="00ED0ED6"/>
    <w:rsid w:val="00ED110E"/>
    <w:rsid w:val="00ED12D4"/>
    <w:rsid w:val="00ED260C"/>
    <w:rsid w:val="00ED2B44"/>
    <w:rsid w:val="00ED3B31"/>
    <w:rsid w:val="00ED4ADF"/>
    <w:rsid w:val="00ED4B6C"/>
    <w:rsid w:val="00ED5A6B"/>
    <w:rsid w:val="00ED5E03"/>
    <w:rsid w:val="00ED6A09"/>
    <w:rsid w:val="00ED6B73"/>
    <w:rsid w:val="00ED7C3E"/>
    <w:rsid w:val="00EE026B"/>
    <w:rsid w:val="00EE0C47"/>
    <w:rsid w:val="00EE1006"/>
    <w:rsid w:val="00EE11C4"/>
    <w:rsid w:val="00EE18D6"/>
    <w:rsid w:val="00EE1C8D"/>
    <w:rsid w:val="00EE1FFC"/>
    <w:rsid w:val="00EE21DE"/>
    <w:rsid w:val="00EE2BBB"/>
    <w:rsid w:val="00EE3392"/>
    <w:rsid w:val="00EE37DA"/>
    <w:rsid w:val="00EE3A7A"/>
    <w:rsid w:val="00EE53AD"/>
    <w:rsid w:val="00EE6D88"/>
    <w:rsid w:val="00EE781D"/>
    <w:rsid w:val="00EF02F8"/>
    <w:rsid w:val="00EF1013"/>
    <w:rsid w:val="00EF1408"/>
    <w:rsid w:val="00EF1A1F"/>
    <w:rsid w:val="00EF1AF0"/>
    <w:rsid w:val="00EF1FDC"/>
    <w:rsid w:val="00EF2429"/>
    <w:rsid w:val="00EF3100"/>
    <w:rsid w:val="00EF37DE"/>
    <w:rsid w:val="00EF3906"/>
    <w:rsid w:val="00EF4E9C"/>
    <w:rsid w:val="00EF5543"/>
    <w:rsid w:val="00EF5AF5"/>
    <w:rsid w:val="00EF5E87"/>
    <w:rsid w:val="00EF6A04"/>
    <w:rsid w:val="00EF6AF0"/>
    <w:rsid w:val="00EF7D61"/>
    <w:rsid w:val="00EF7E35"/>
    <w:rsid w:val="00F00539"/>
    <w:rsid w:val="00F00893"/>
    <w:rsid w:val="00F01DF4"/>
    <w:rsid w:val="00F02716"/>
    <w:rsid w:val="00F04048"/>
    <w:rsid w:val="00F044CF"/>
    <w:rsid w:val="00F053FB"/>
    <w:rsid w:val="00F054CD"/>
    <w:rsid w:val="00F0647A"/>
    <w:rsid w:val="00F06CB4"/>
    <w:rsid w:val="00F06D85"/>
    <w:rsid w:val="00F07062"/>
    <w:rsid w:val="00F07067"/>
    <w:rsid w:val="00F10283"/>
    <w:rsid w:val="00F102C6"/>
    <w:rsid w:val="00F110A0"/>
    <w:rsid w:val="00F1117F"/>
    <w:rsid w:val="00F11940"/>
    <w:rsid w:val="00F1229D"/>
    <w:rsid w:val="00F12817"/>
    <w:rsid w:val="00F12AE2"/>
    <w:rsid w:val="00F12D11"/>
    <w:rsid w:val="00F13AC8"/>
    <w:rsid w:val="00F13BA4"/>
    <w:rsid w:val="00F13C73"/>
    <w:rsid w:val="00F14AD9"/>
    <w:rsid w:val="00F16243"/>
    <w:rsid w:val="00F16D82"/>
    <w:rsid w:val="00F17AE0"/>
    <w:rsid w:val="00F17B0F"/>
    <w:rsid w:val="00F17CF4"/>
    <w:rsid w:val="00F17FFE"/>
    <w:rsid w:val="00F20AB9"/>
    <w:rsid w:val="00F20F7C"/>
    <w:rsid w:val="00F228F6"/>
    <w:rsid w:val="00F22BE4"/>
    <w:rsid w:val="00F22E17"/>
    <w:rsid w:val="00F232AA"/>
    <w:rsid w:val="00F245E7"/>
    <w:rsid w:val="00F24CB0"/>
    <w:rsid w:val="00F24F6E"/>
    <w:rsid w:val="00F25FDC"/>
    <w:rsid w:val="00F26D17"/>
    <w:rsid w:val="00F27838"/>
    <w:rsid w:val="00F30271"/>
    <w:rsid w:val="00F306EA"/>
    <w:rsid w:val="00F30D06"/>
    <w:rsid w:val="00F31A8D"/>
    <w:rsid w:val="00F3204F"/>
    <w:rsid w:val="00F3245C"/>
    <w:rsid w:val="00F3302E"/>
    <w:rsid w:val="00F33D2E"/>
    <w:rsid w:val="00F34464"/>
    <w:rsid w:val="00F34AA3"/>
    <w:rsid w:val="00F34E39"/>
    <w:rsid w:val="00F35071"/>
    <w:rsid w:val="00F3545A"/>
    <w:rsid w:val="00F3607A"/>
    <w:rsid w:val="00F376B9"/>
    <w:rsid w:val="00F377BD"/>
    <w:rsid w:val="00F37DC7"/>
    <w:rsid w:val="00F41B8F"/>
    <w:rsid w:val="00F430C3"/>
    <w:rsid w:val="00F43C1F"/>
    <w:rsid w:val="00F43D1D"/>
    <w:rsid w:val="00F4405A"/>
    <w:rsid w:val="00F4585B"/>
    <w:rsid w:val="00F45926"/>
    <w:rsid w:val="00F45B27"/>
    <w:rsid w:val="00F472E6"/>
    <w:rsid w:val="00F5002D"/>
    <w:rsid w:val="00F5055B"/>
    <w:rsid w:val="00F505A8"/>
    <w:rsid w:val="00F50FA3"/>
    <w:rsid w:val="00F5177C"/>
    <w:rsid w:val="00F526F0"/>
    <w:rsid w:val="00F52B10"/>
    <w:rsid w:val="00F53E7D"/>
    <w:rsid w:val="00F56257"/>
    <w:rsid w:val="00F5744C"/>
    <w:rsid w:val="00F57E5F"/>
    <w:rsid w:val="00F61858"/>
    <w:rsid w:val="00F62088"/>
    <w:rsid w:val="00F623A8"/>
    <w:rsid w:val="00F63310"/>
    <w:rsid w:val="00F635AE"/>
    <w:rsid w:val="00F63BCD"/>
    <w:rsid w:val="00F63F54"/>
    <w:rsid w:val="00F64DCC"/>
    <w:rsid w:val="00F654C7"/>
    <w:rsid w:val="00F657AC"/>
    <w:rsid w:val="00F660D5"/>
    <w:rsid w:val="00F661D7"/>
    <w:rsid w:val="00F66BB4"/>
    <w:rsid w:val="00F67118"/>
    <w:rsid w:val="00F679ED"/>
    <w:rsid w:val="00F67F2F"/>
    <w:rsid w:val="00F707C8"/>
    <w:rsid w:val="00F71A42"/>
    <w:rsid w:val="00F71F78"/>
    <w:rsid w:val="00F72BDB"/>
    <w:rsid w:val="00F73531"/>
    <w:rsid w:val="00F74059"/>
    <w:rsid w:val="00F750AF"/>
    <w:rsid w:val="00F751D0"/>
    <w:rsid w:val="00F75DD6"/>
    <w:rsid w:val="00F75E3F"/>
    <w:rsid w:val="00F762B5"/>
    <w:rsid w:val="00F76AEA"/>
    <w:rsid w:val="00F76D2D"/>
    <w:rsid w:val="00F77906"/>
    <w:rsid w:val="00F77992"/>
    <w:rsid w:val="00F8028D"/>
    <w:rsid w:val="00F8076E"/>
    <w:rsid w:val="00F807AF"/>
    <w:rsid w:val="00F80E81"/>
    <w:rsid w:val="00F80FF2"/>
    <w:rsid w:val="00F81AF0"/>
    <w:rsid w:val="00F82C91"/>
    <w:rsid w:val="00F834C8"/>
    <w:rsid w:val="00F83C59"/>
    <w:rsid w:val="00F83C61"/>
    <w:rsid w:val="00F83FE9"/>
    <w:rsid w:val="00F853DF"/>
    <w:rsid w:val="00F85F9F"/>
    <w:rsid w:val="00F86113"/>
    <w:rsid w:val="00F861A5"/>
    <w:rsid w:val="00F86546"/>
    <w:rsid w:val="00F871C5"/>
    <w:rsid w:val="00F87596"/>
    <w:rsid w:val="00F87BD0"/>
    <w:rsid w:val="00F90496"/>
    <w:rsid w:val="00F91104"/>
    <w:rsid w:val="00F9141A"/>
    <w:rsid w:val="00F91513"/>
    <w:rsid w:val="00F91701"/>
    <w:rsid w:val="00F930E7"/>
    <w:rsid w:val="00F9336E"/>
    <w:rsid w:val="00F93DFD"/>
    <w:rsid w:val="00F94579"/>
    <w:rsid w:val="00F95567"/>
    <w:rsid w:val="00F95ADF"/>
    <w:rsid w:val="00F96019"/>
    <w:rsid w:val="00F96F20"/>
    <w:rsid w:val="00F97452"/>
    <w:rsid w:val="00F979D8"/>
    <w:rsid w:val="00F97FBC"/>
    <w:rsid w:val="00FA0A4B"/>
    <w:rsid w:val="00FA0C6E"/>
    <w:rsid w:val="00FA2E70"/>
    <w:rsid w:val="00FA48EB"/>
    <w:rsid w:val="00FA49C3"/>
    <w:rsid w:val="00FA4D1E"/>
    <w:rsid w:val="00FA56FD"/>
    <w:rsid w:val="00FA5ED9"/>
    <w:rsid w:val="00FA6D0A"/>
    <w:rsid w:val="00FA7FFE"/>
    <w:rsid w:val="00FB0D7C"/>
    <w:rsid w:val="00FB1BCB"/>
    <w:rsid w:val="00FB2045"/>
    <w:rsid w:val="00FB2058"/>
    <w:rsid w:val="00FB3404"/>
    <w:rsid w:val="00FB374B"/>
    <w:rsid w:val="00FB3991"/>
    <w:rsid w:val="00FB3EBF"/>
    <w:rsid w:val="00FB4CC4"/>
    <w:rsid w:val="00FB5827"/>
    <w:rsid w:val="00FB5A13"/>
    <w:rsid w:val="00FB6A34"/>
    <w:rsid w:val="00FB6BAC"/>
    <w:rsid w:val="00FB6CA6"/>
    <w:rsid w:val="00FB6F61"/>
    <w:rsid w:val="00FB734F"/>
    <w:rsid w:val="00FB75BE"/>
    <w:rsid w:val="00FC12BC"/>
    <w:rsid w:val="00FC12F0"/>
    <w:rsid w:val="00FC13DA"/>
    <w:rsid w:val="00FC1487"/>
    <w:rsid w:val="00FC1CF9"/>
    <w:rsid w:val="00FC1F8C"/>
    <w:rsid w:val="00FC2974"/>
    <w:rsid w:val="00FC2E92"/>
    <w:rsid w:val="00FC2F66"/>
    <w:rsid w:val="00FC3F57"/>
    <w:rsid w:val="00FC4060"/>
    <w:rsid w:val="00FC49FF"/>
    <w:rsid w:val="00FC5720"/>
    <w:rsid w:val="00FC58F4"/>
    <w:rsid w:val="00FC5CF6"/>
    <w:rsid w:val="00FC644F"/>
    <w:rsid w:val="00FC7273"/>
    <w:rsid w:val="00FC7555"/>
    <w:rsid w:val="00FC7E80"/>
    <w:rsid w:val="00FD0290"/>
    <w:rsid w:val="00FD060C"/>
    <w:rsid w:val="00FD0782"/>
    <w:rsid w:val="00FD0F52"/>
    <w:rsid w:val="00FD1066"/>
    <w:rsid w:val="00FD1857"/>
    <w:rsid w:val="00FD1A35"/>
    <w:rsid w:val="00FD2060"/>
    <w:rsid w:val="00FD2CED"/>
    <w:rsid w:val="00FD2F75"/>
    <w:rsid w:val="00FD38CB"/>
    <w:rsid w:val="00FD417C"/>
    <w:rsid w:val="00FD42F7"/>
    <w:rsid w:val="00FD4618"/>
    <w:rsid w:val="00FD4A09"/>
    <w:rsid w:val="00FD4EEB"/>
    <w:rsid w:val="00FD510F"/>
    <w:rsid w:val="00FD6B65"/>
    <w:rsid w:val="00FD6C52"/>
    <w:rsid w:val="00FD6CC4"/>
    <w:rsid w:val="00FD740E"/>
    <w:rsid w:val="00FD7E67"/>
    <w:rsid w:val="00FE00C7"/>
    <w:rsid w:val="00FE0912"/>
    <w:rsid w:val="00FE0BAC"/>
    <w:rsid w:val="00FE1F53"/>
    <w:rsid w:val="00FE2787"/>
    <w:rsid w:val="00FE32D0"/>
    <w:rsid w:val="00FE32FC"/>
    <w:rsid w:val="00FE3B7D"/>
    <w:rsid w:val="00FE49BE"/>
    <w:rsid w:val="00FE4FFC"/>
    <w:rsid w:val="00FE51BC"/>
    <w:rsid w:val="00FE5960"/>
    <w:rsid w:val="00FE59E9"/>
    <w:rsid w:val="00FE6143"/>
    <w:rsid w:val="00FF02B2"/>
    <w:rsid w:val="00FF20B8"/>
    <w:rsid w:val="00FF2732"/>
    <w:rsid w:val="00FF309F"/>
    <w:rsid w:val="00FF3456"/>
    <w:rsid w:val="00FF3D89"/>
    <w:rsid w:val="00FF41EE"/>
    <w:rsid w:val="00FF4A3B"/>
    <w:rsid w:val="00FF4ACB"/>
    <w:rsid w:val="00FF5084"/>
    <w:rsid w:val="00FF53C0"/>
    <w:rsid w:val="00FF7705"/>
    <w:rsid w:val="00FF7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68993"/>
    <o:shapelayout v:ext="edit">
      <o:idmap v:ext="edit" data="1"/>
    </o:shapelayout>
  </w:shapeDefaults>
  <w:decimalSymbol w:val=","/>
  <w:listSeparator w:val=";"/>
  <w14:docId w14:val="16402969"/>
  <w15:chartTrackingRefBased/>
  <w15:docId w15:val="{23A37515-4894-4D6A-BECD-E62FCE6D3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uiPriority="1" w:qFormat="1"/>
    <w:lsdException w:name="Subtitle" w:uiPriority="11" w:qFormat="1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  <w:lang w:val="es-ES_tradnl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paragraph" w:styleId="Ttulo2">
    <w:name w:val="heading 2"/>
    <w:basedOn w:val="Normal"/>
    <w:next w:val="Normal"/>
    <w:link w:val="Ttulo2Car"/>
    <w:qFormat/>
    <w:pPr>
      <w:keepNext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jc w:val="right"/>
      <w:outlineLvl w:val="2"/>
    </w:pPr>
    <w:rPr>
      <w:sz w:val="28"/>
    </w:rPr>
  </w:style>
  <w:style w:type="paragraph" w:styleId="Ttulo4">
    <w:name w:val="heading 4"/>
    <w:basedOn w:val="Normal"/>
    <w:next w:val="Normal"/>
    <w:link w:val="Ttulo4Car"/>
    <w:qFormat/>
    <w:pPr>
      <w:keepNext/>
      <w:jc w:val="center"/>
      <w:outlineLvl w:val="3"/>
    </w:pPr>
    <w:rPr>
      <w:sz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paragraph" w:styleId="Ttulo6">
    <w:name w:val="heading 6"/>
    <w:basedOn w:val="Normal"/>
    <w:next w:val="Normal"/>
    <w:qFormat/>
    <w:pPr>
      <w:keepNext/>
      <w:jc w:val="left"/>
      <w:outlineLvl w:val="5"/>
    </w:pPr>
    <w:rPr>
      <w:b/>
      <w:u w:val="single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u w:val="singl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sz w:val="28"/>
      <w:u w:val="single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i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Sangradetextonormal">
    <w:name w:val="Body Text Indent"/>
    <w:basedOn w:val="Normal"/>
    <w:link w:val="SangradetextonormalCar"/>
    <w:pPr>
      <w:ind w:firstLine="708"/>
    </w:pPr>
  </w:style>
  <w:style w:type="paragraph" w:styleId="Textoindependiente">
    <w:name w:val="Body Text"/>
    <w:basedOn w:val="Normal"/>
    <w:link w:val="TextoindependienteCar"/>
    <w:pPr>
      <w:jc w:val="center"/>
    </w:pPr>
    <w:rPr>
      <w:b/>
      <w:sz w:val="28"/>
    </w:rPr>
  </w:style>
  <w:style w:type="paragraph" w:styleId="Textoindependiente2">
    <w:name w:val="Body Text 2"/>
    <w:basedOn w:val="Normal"/>
    <w:link w:val="Textoindependiente2Car"/>
    <w:rPr>
      <w:sz w:val="28"/>
    </w:rPr>
  </w:style>
  <w:style w:type="paragraph" w:styleId="Textoindependiente3">
    <w:name w:val="Body Text 3"/>
    <w:basedOn w:val="Normal"/>
    <w:link w:val="Textoindependiente3Car"/>
    <w:rPr>
      <w:b/>
    </w:rPr>
  </w:style>
  <w:style w:type="paragraph" w:styleId="Sangra2detindependiente">
    <w:name w:val="Body Text Indent 2"/>
    <w:basedOn w:val="Normal"/>
    <w:pPr>
      <w:ind w:left="426" w:hanging="426"/>
    </w:pPr>
    <w:rPr>
      <w:sz w:val="28"/>
    </w:rPr>
  </w:style>
  <w:style w:type="paragraph" w:styleId="Sangra3detindependiente">
    <w:name w:val="Body Text Indent 3"/>
    <w:basedOn w:val="Normal"/>
    <w:pPr>
      <w:ind w:firstLine="360"/>
    </w:pPr>
    <w:rPr>
      <w:sz w:val="28"/>
    </w:rPr>
  </w:style>
  <w:style w:type="character" w:styleId="Hipervnculo">
    <w:name w:val="Hyperlink"/>
    <w:rPr>
      <w:color w:val="0000FF"/>
      <w:u w:val="single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Textodebloque">
    <w:name w:val="Block Text"/>
    <w:basedOn w:val="Normal"/>
    <w:pPr>
      <w:tabs>
        <w:tab w:val="left" w:pos="7938"/>
      </w:tabs>
      <w:ind w:left="284" w:right="566"/>
    </w:pPr>
    <w:rPr>
      <w:rFonts w:ascii="Tahoma" w:hAnsi="Tahoma"/>
    </w:rPr>
  </w:style>
  <w:style w:type="paragraph" w:styleId="Textonotaalfinal">
    <w:name w:val="endnote text"/>
    <w:basedOn w:val="Normal"/>
    <w:semiHidden/>
    <w:rPr>
      <w:sz w:val="20"/>
    </w:rPr>
  </w:style>
  <w:style w:type="character" w:styleId="Refdenotaalfinal">
    <w:name w:val="endnote reference"/>
    <w:semiHidden/>
    <w:rPr>
      <w:vertAlign w:val="superscript"/>
    </w:rPr>
  </w:style>
  <w:style w:type="paragraph" w:customStyle="1" w:styleId="Vieta2">
    <w:name w:val="Viñeta2"/>
    <w:basedOn w:val="Normal"/>
    <w:next w:val="Normal"/>
    <w:pPr>
      <w:numPr>
        <w:numId w:val="1"/>
      </w:numPr>
      <w:suppressAutoHyphens/>
      <w:spacing w:before="40" w:after="40"/>
      <w:ind w:left="1066" w:hanging="357"/>
    </w:pPr>
    <w:rPr>
      <w:spacing w:val="-3"/>
      <w:sz w:val="20"/>
      <w:lang w:val="es-ES"/>
    </w:rPr>
  </w:style>
  <w:style w:type="paragraph" w:styleId="Ttulo">
    <w:name w:val="Title"/>
    <w:basedOn w:val="Normal"/>
    <w:uiPriority w:val="1"/>
    <w:qFormat/>
    <w:pPr>
      <w:jc w:val="center"/>
    </w:pPr>
    <w:rPr>
      <w:rFonts w:ascii="Tahoma" w:hAnsi="Tahoma" w:cs="Tahoma"/>
      <w:b/>
      <w:bCs/>
      <w:sz w:val="28"/>
      <w:szCs w:val="24"/>
      <w:lang w:val="es-ES"/>
    </w:rPr>
  </w:style>
  <w:style w:type="paragraph" w:styleId="Subttulo">
    <w:name w:val="Subtitle"/>
    <w:basedOn w:val="Normal"/>
    <w:link w:val="SubttuloCar"/>
    <w:uiPriority w:val="11"/>
    <w:qFormat/>
    <w:pPr>
      <w:jc w:val="center"/>
    </w:pPr>
    <w:rPr>
      <w:rFonts w:ascii="Tahoma" w:hAnsi="Tahoma" w:cs="Tahoma"/>
      <w:b/>
      <w:bCs/>
      <w:szCs w:val="24"/>
      <w:lang w:val="es-ES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Revista">
    <w:name w:val="Revista"/>
    <w:basedOn w:val="Normal"/>
    <w:rPr>
      <w:rFonts w:ascii="Times New Roman" w:hAnsi="Times New Roman"/>
      <w:lang w:val="es-ES"/>
    </w:rPr>
  </w:style>
  <w:style w:type="character" w:styleId="Textoennegrita">
    <w:name w:val="Strong"/>
    <w:uiPriority w:val="22"/>
    <w:qFormat/>
    <w:rPr>
      <w:b/>
      <w:bCs/>
    </w:rPr>
  </w:style>
  <w:style w:type="paragraph" w:customStyle="1" w:styleId="estilo1">
    <w:name w:val="estilo1"/>
    <w:basedOn w:val="Normal"/>
    <w:pPr>
      <w:spacing w:before="100" w:beforeAutospacing="1" w:after="100" w:afterAutospacing="1"/>
      <w:jc w:val="left"/>
    </w:pPr>
    <w:rPr>
      <w:rFonts w:ascii="Times New Roman" w:hAnsi="Times New Roman"/>
      <w:sz w:val="14"/>
      <w:szCs w:val="14"/>
      <w:lang w:val="es-ES"/>
    </w:rPr>
  </w:style>
  <w:style w:type="character" w:styleId="Hipervnculovisitado">
    <w:name w:val="FollowedHyperlink"/>
    <w:rPr>
      <w:color w:val="800080"/>
      <w:u w:val="single"/>
    </w:rPr>
  </w:style>
  <w:style w:type="paragraph" w:customStyle="1" w:styleId="Estndar">
    <w:name w:val="Estándar"/>
    <w:basedOn w:val="Normal"/>
    <w:pPr>
      <w:jc w:val="left"/>
    </w:pPr>
    <w:rPr>
      <w:rFonts w:ascii="Times New Roman" w:hAnsi="Times New Roman"/>
      <w:snapToGrid w:val="0"/>
      <w:lang w:val="en-US"/>
    </w:rPr>
  </w:style>
  <w:style w:type="character" w:customStyle="1" w:styleId="ap2">
    <w:name w:val="ap2"/>
    <w:rPr>
      <w:rFonts w:ascii="Verdana" w:hAnsi="Verdana" w:hint="default"/>
      <w:strike w:val="0"/>
      <w:dstrike w:val="0"/>
      <w:sz w:val="16"/>
      <w:szCs w:val="16"/>
      <w:u w:val="none"/>
      <w:effect w:val="none"/>
    </w:rPr>
  </w:style>
  <w:style w:type="character" w:customStyle="1" w:styleId="texto1">
    <w:name w:val="texto1"/>
    <w:rPr>
      <w:rFonts w:ascii="Verdana" w:hAnsi="Verdana" w:hint="default"/>
      <w:b w:val="0"/>
      <w:bCs w:val="0"/>
      <w:smallCaps w:val="0"/>
      <w:color w:val="333333"/>
      <w:sz w:val="16"/>
      <w:szCs w:val="16"/>
    </w:rPr>
  </w:style>
  <w:style w:type="paragraph" w:customStyle="1" w:styleId="Sinespacio">
    <w:name w:val="Sin espacio"/>
    <w:basedOn w:val="Normal"/>
    <w:rPr>
      <w:rFonts w:ascii="Swis721 BT" w:hAnsi="Swis721 BT"/>
    </w:rPr>
  </w:style>
  <w:style w:type="character" w:styleId="nfasis">
    <w:name w:val="Emphasis"/>
    <w:uiPriority w:val="20"/>
    <w:qFormat/>
    <w:rPr>
      <w:i/>
      <w:iCs/>
    </w:rPr>
  </w:style>
  <w:style w:type="paragraph" w:customStyle="1" w:styleId="Tahoma">
    <w:name w:val="Tahoma"/>
    <w:basedOn w:val="Normal"/>
    <w:pPr>
      <w:autoSpaceDE w:val="0"/>
      <w:autoSpaceDN w:val="0"/>
      <w:adjustRightInd w:val="0"/>
      <w:jc w:val="left"/>
    </w:pPr>
    <w:rPr>
      <w:rFonts w:ascii="Comic Sans MS" w:hAnsi="Comic Sans MS"/>
      <w:sz w:val="20"/>
      <w:lang w:val="es-ES"/>
    </w:rPr>
  </w:style>
  <w:style w:type="character" w:customStyle="1" w:styleId="estilotexto1">
    <w:name w:val="estilo_texto1"/>
    <w:rPr>
      <w:rFonts w:ascii="Verdana" w:hAnsi="Verdana" w:hint="default"/>
      <w:color w:val="000000"/>
      <w:sz w:val="18"/>
      <w:szCs w:val="18"/>
    </w:rPr>
  </w:style>
  <w:style w:type="character" w:customStyle="1" w:styleId="datcampotbl1">
    <w:name w:val="dat_campo_tbl1"/>
    <w:rPr>
      <w:rFonts w:ascii="Arial" w:hAnsi="Arial" w:cs="Arial" w:hint="default"/>
      <w:b w:val="0"/>
      <w:bCs w:val="0"/>
      <w:color w:val="555555"/>
      <w:sz w:val="15"/>
      <w:szCs w:val="15"/>
    </w:rPr>
  </w:style>
  <w:style w:type="character" w:customStyle="1" w:styleId="textoblanco1">
    <w:name w:val="textoblanco1"/>
    <w:rPr>
      <w:rFonts w:ascii="Verdana" w:hAnsi="Verdana" w:hint="default"/>
      <w:b w:val="0"/>
      <w:bCs w:val="0"/>
      <w:color w:val="15107C"/>
      <w:sz w:val="15"/>
      <w:szCs w:val="15"/>
    </w:rPr>
  </w:style>
  <w:style w:type="character" w:styleId="Refdecomentario">
    <w:name w:val="annotation reference"/>
    <w:semiHidden/>
    <w:rPr>
      <w:sz w:val="16"/>
      <w:szCs w:val="16"/>
    </w:rPr>
  </w:style>
  <w:style w:type="paragraph" w:styleId="Textocomentario">
    <w:name w:val="annotation text"/>
    <w:basedOn w:val="Normal"/>
    <w:semiHidden/>
    <w:rPr>
      <w:sz w:val="20"/>
    </w:rPr>
  </w:style>
  <w:style w:type="paragraph" w:customStyle="1" w:styleId="Titulo1-Normal">
    <w:name w:val="Titulo 1 - Normal"/>
    <w:pPr>
      <w:spacing w:after="120"/>
      <w:ind w:firstLine="284"/>
      <w:jc w:val="both"/>
    </w:pPr>
    <w:rPr>
      <w:rFonts w:ascii="Arial" w:hAnsi="Arial"/>
      <w:sz w:val="22"/>
    </w:rPr>
  </w:style>
  <w:style w:type="paragraph" w:customStyle="1" w:styleId="Topo1-Texto1">
    <w:name w:val="Topo 1 - Texto 1"/>
    <w:pPr>
      <w:spacing w:after="120"/>
      <w:ind w:left="567" w:right="567"/>
      <w:jc w:val="both"/>
    </w:pPr>
    <w:rPr>
      <w:rFonts w:ascii="Arial" w:hAnsi="Arial"/>
    </w:rPr>
  </w:style>
  <w:style w:type="paragraph" w:customStyle="1" w:styleId="Apunte">
    <w:name w:val="Apunte"/>
    <w:pPr>
      <w:numPr>
        <w:numId w:val="2"/>
      </w:numPr>
      <w:spacing w:before="120" w:after="120"/>
      <w:ind w:left="1418" w:hanging="284"/>
    </w:pPr>
    <w:rPr>
      <w:rFonts w:ascii="Arial" w:hAnsi="Arial"/>
    </w:rPr>
  </w:style>
  <w:style w:type="paragraph" w:customStyle="1" w:styleId="NormalWeb1">
    <w:name w:val="Normal (Web)1"/>
    <w:basedOn w:val="Normal"/>
    <w:pPr>
      <w:spacing w:before="100" w:beforeAutospacing="1" w:after="100" w:afterAutospacing="1" w:line="360" w:lineRule="atLeast"/>
      <w:jc w:val="left"/>
    </w:pPr>
    <w:rPr>
      <w:rFonts w:ascii="Tahoma" w:hAnsi="Tahoma" w:cs="Tahoma"/>
      <w:color w:val="000000"/>
      <w:sz w:val="26"/>
      <w:szCs w:val="26"/>
      <w:lang w:val="es-ES"/>
    </w:rPr>
  </w:style>
  <w:style w:type="paragraph" w:customStyle="1" w:styleId="titular2">
    <w:name w:val="titular2"/>
    <w:basedOn w:val="Normal"/>
    <w:pPr>
      <w:jc w:val="left"/>
    </w:pPr>
    <w:rPr>
      <w:rFonts w:ascii="Georgia" w:hAnsi="Georgia"/>
      <w:color w:val="00497F"/>
      <w:sz w:val="39"/>
      <w:szCs w:val="39"/>
      <w:lang w:val="es-ES"/>
    </w:rPr>
  </w:style>
  <w:style w:type="paragraph" w:customStyle="1" w:styleId="textoconsangria">
    <w:name w:val="textoconsangria"/>
    <w:basedOn w:val="Normal"/>
    <w:pPr>
      <w:spacing w:before="100" w:beforeAutospacing="1" w:after="100" w:afterAutospacing="1"/>
      <w:ind w:firstLine="160"/>
      <w:jc w:val="left"/>
    </w:pPr>
    <w:rPr>
      <w:rFonts w:ascii="Tahoma" w:eastAsia="Arial Unicode MS" w:hAnsi="Tahoma" w:cs="Tahoma"/>
      <w:color w:val="004F92"/>
      <w:sz w:val="17"/>
      <w:szCs w:val="17"/>
      <w:lang w:val="es-ES"/>
    </w:rPr>
  </w:style>
  <w:style w:type="character" w:customStyle="1" w:styleId="titu-not1">
    <w:name w:val="titu-not1"/>
    <w:rPr>
      <w:rFonts w:ascii="Tahoma" w:hAnsi="Tahoma" w:cs="Tahoma" w:hint="default"/>
      <w:b/>
      <w:bCs/>
      <w:color w:val="004F92"/>
      <w:sz w:val="22"/>
      <w:szCs w:val="22"/>
    </w:rPr>
  </w:style>
  <w:style w:type="character" w:customStyle="1" w:styleId="textoconsangria1">
    <w:name w:val="textoconsangria1"/>
    <w:rPr>
      <w:rFonts w:ascii="Tahoma" w:hAnsi="Tahoma" w:cs="Tahoma" w:hint="default"/>
      <w:color w:val="004F92"/>
      <w:sz w:val="21"/>
      <w:szCs w:val="21"/>
    </w:rPr>
  </w:style>
  <w:style w:type="paragraph" w:customStyle="1" w:styleId="rojo">
    <w:name w:val="rojo"/>
    <w:basedOn w:val="Normal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6"/>
      <w:szCs w:val="26"/>
      <w:lang w:val="es-ES"/>
    </w:rPr>
  </w:style>
  <w:style w:type="paragraph" w:styleId="Prrafodelista">
    <w:name w:val="List Paragraph"/>
    <w:aliases w:val="Normal bullet 2,Bullet list,List Paragraph1,Numbered List,1st level - Bullet List Paragraph,Lettre d'introduction,Paragrafo elenco,List Paragraph11,Normal bullet 21,List Paragraph111,Bullet list1CxSpLast"/>
    <w:basedOn w:val="Normal"/>
    <w:link w:val="PrrafodelistaCar"/>
    <w:uiPriority w:val="34"/>
    <w:qFormat/>
    <w:pPr>
      <w:spacing w:after="200" w:line="276" w:lineRule="auto"/>
      <w:ind w:left="720"/>
      <w:jc w:val="left"/>
    </w:pPr>
    <w:rPr>
      <w:rFonts w:ascii="Calibri" w:eastAsia="Calibri" w:hAnsi="Calibri"/>
      <w:sz w:val="22"/>
      <w:szCs w:val="22"/>
      <w:lang w:val="es-ES" w:eastAsia="en-US"/>
    </w:rPr>
  </w:style>
  <w:style w:type="paragraph" w:styleId="Textonotapie">
    <w:name w:val="footnote text"/>
    <w:basedOn w:val="Normal"/>
    <w:link w:val="TextonotapieCar"/>
    <w:uiPriority w:val="99"/>
    <w:semiHidden/>
    <w:pPr>
      <w:jc w:val="left"/>
    </w:pPr>
    <w:rPr>
      <w:rFonts w:ascii="Times New Roman" w:hAnsi="Times New Roman"/>
      <w:sz w:val="20"/>
      <w:lang w:eastAsia="es-ES_tradnl"/>
    </w:rPr>
  </w:style>
  <w:style w:type="character" w:styleId="Refdenotaalpie">
    <w:name w:val="footnote reference"/>
    <w:uiPriority w:val="99"/>
    <w:semiHidden/>
    <w:rPr>
      <w:vertAlign w:val="superscript"/>
    </w:rPr>
  </w:style>
  <w:style w:type="paragraph" w:customStyle="1" w:styleId="titular">
    <w:name w:val="titular"/>
    <w:basedOn w:val="Normal"/>
    <w:pPr>
      <w:spacing w:before="100" w:beforeAutospacing="1" w:after="100" w:afterAutospacing="1"/>
      <w:jc w:val="left"/>
    </w:pPr>
    <w:rPr>
      <w:rFonts w:ascii="Verdana" w:hAnsi="Verdana"/>
      <w:b/>
      <w:bCs/>
      <w:sz w:val="27"/>
      <w:szCs w:val="27"/>
      <w:lang w:val="es-ES"/>
    </w:rPr>
  </w:style>
  <w:style w:type="paragraph" w:customStyle="1" w:styleId="txtcorrido">
    <w:name w:val="txt_corrido"/>
    <w:basedOn w:val="Normal"/>
    <w:pPr>
      <w:spacing w:before="100" w:beforeAutospacing="1" w:after="100" w:afterAutospacing="1"/>
    </w:pPr>
    <w:rPr>
      <w:rFonts w:ascii="Verdana" w:eastAsia="Arial Unicode MS" w:hAnsi="Verdana" w:cs="Arial Unicode MS"/>
      <w:color w:val="5D5D5D"/>
      <w:sz w:val="18"/>
      <w:szCs w:val="18"/>
      <w:lang w:val="es-ES"/>
    </w:rPr>
  </w:style>
  <w:style w:type="character" w:customStyle="1" w:styleId="titular1">
    <w:name w:val="titular1"/>
    <w:rPr>
      <w:rFonts w:ascii="Helvetica" w:hAnsi="Helvetica" w:hint="default"/>
      <w:b/>
      <w:bCs/>
      <w:color w:val="5EC54F"/>
      <w:sz w:val="54"/>
      <w:szCs w:val="54"/>
    </w:rPr>
  </w:style>
  <w:style w:type="character" w:customStyle="1" w:styleId="txtcorrido1">
    <w:name w:val="txt_corrido1"/>
    <w:rPr>
      <w:rFonts w:ascii="Verdana" w:hAnsi="Verdana" w:hint="default"/>
      <w:color w:val="5D5D5D"/>
      <w:sz w:val="18"/>
      <w:szCs w:val="18"/>
    </w:rPr>
  </w:style>
  <w:style w:type="character" w:customStyle="1" w:styleId="corchete-llamada1">
    <w:name w:val="corchete-llamada1"/>
    <w:rPr>
      <w:vanish/>
      <w:webHidden w:val="0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customStyle="1" w:styleId="fuerte21">
    <w:name w:val="fuerte21"/>
    <w:rPr>
      <w:rFonts w:ascii="Verdana" w:hAnsi="Verdana" w:hint="default"/>
      <w:b/>
      <w:bCs/>
      <w:color w:val="E51815"/>
      <w:sz w:val="15"/>
      <w:szCs w:val="15"/>
    </w:rPr>
  </w:style>
  <w:style w:type="paragraph" w:customStyle="1" w:styleId="msolistparagraph0">
    <w:name w:val="msolistparagraph"/>
    <w:basedOn w:val="Normal"/>
    <w:pPr>
      <w:ind w:left="720"/>
      <w:jc w:val="left"/>
    </w:pPr>
    <w:rPr>
      <w:rFonts w:ascii="Calibri" w:eastAsia="Arial Unicode MS" w:hAnsi="Calibri" w:cs="Arial Unicode MS"/>
      <w:sz w:val="22"/>
      <w:szCs w:val="22"/>
      <w:lang w:val="es-ES"/>
    </w:rPr>
  </w:style>
  <w:style w:type="paragraph" w:styleId="Listaconvietas">
    <w:name w:val="List Bullet"/>
    <w:basedOn w:val="Normal"/>
    <w:autoRedefine/>
    <w:pPr>
      <w:numPr>
        <w:numId w:val="3"/>
      </w:numPr>
      <w:jc w:val="center"/>
    </w:pPr>
    <w:rPr>
      <w:rFonts w:ascii="Tahoma" w:hAnsi="Tahoma" w:cs="Tahoma"/>
      <w:b/>
      <w:bCs/>
    </w:rPr>
  </w:style>
  <w:style w:type="paragraph" w:customStyle="1" w:styleId="pfaq">
    <w:name w:val="pfaq"/>
    <w:basedOn w:val="Normal"/>
    <w:pPr>
      <w:spacing w:before="100" w:beforeAutospacing="1" w:after="150" w:line="285" w:lineRule="atLeast"/>
      <w:jc w:val="left"/>
    </w:pPr>
    <w:rPr>
      <w:rFonts w:ascii="Arial Unicode MS" w:eastAsia="Arial Unicode MS" w:hAnsi="Arial Unicode MS" w:cs="Arial Unicode MS"/>
      <w:szCs w:val="24"/>
      <w:lang w:val="es-ES"/>
    </w:rPr>
  </w:style>
  <w:style w:type="character" w:customStyle="1" w:styleId="titulonombreseminario1">
    <w:name w:val="titulo_nombre_seminario1"/>
    <w:rPr>
      <w:rFonts w:ascii="Verdana" w:hAnsi="Verdana" w:hint="default"/>
      <w:b w:val="0"/>
      <w:bCs w:val="0"/>
      <w:strike w:val="0"/>
      <w:dstrike w:val="0"/>
      <w:color w:val="031D50"/>
      <w:sz w:val="32"/>
      <w:szCs w:val="32"/>
      <w:u w:val="none"/>
      <w:effect w:val="none"/>
    </w:rPr>
  </w:style>
  <w:style w:type="paragraph" w:styleId="Textodeglobo">
    <w:name w:val="Balloon Text"/>
    <w:basedOn w:val="Normal"/>
    <w:semiHidden/>
    <w:unhideWhenUsed/>
    <w:rsid w:val="00FF5084"/>
    <w:pPr>
      <w:jc w:val="left"/>
    </w:pPr>
    <w:rPr>
      <w:rFonts w:ascii="Tahoma" w:hAnsi="Tahoma" w:cs="Tahoma"/>
      <w:sz w:val="16"/>
      <w:szCs w:val="16"/>
      <w:lang w:val="es-ES" w:eastAsia="es-ES_tradnl"/>
    </w:rPr>
  </w:style>
  <w:style w:type="paragraph" w:customStyle="1" w:styleId="Prrafodelista1">
    <w:name w:val="Párrafo de lista1"/>
    <w:basedOn w:val="Normal"/>
    <w:rsid w:val="00B76C91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val="es-ES" w:eastAsia="en-US"/>
    </w:rPr>
  </w:style>
  <w:style w:type="character" w:customStyle="1" w:styleId="apple-style-span">
    <w:name w:val="apple-style-span"/>
    <w:rsid w:val="0016035D"/>
  </w:style>
  <w:style w:type="paragraph" w:styleId="Asuntodelcomentario">
    <w:name w:val="annotation subject"/>
    <w:basedOn w:val="Textocomentario"/>
    <w:next w:val="Textocomentario"/>
    <w:semiHidden/>
    <w:rsid w:val="003B1E9F"/>
    <w:rPr>
      <w:b/>
      <w:bCs/>
    </w:rPr>
  </w:style>
  <w:style w:type="character" w:customStyle="1" w:styleId="apple-converted-space">
    <w:name w:val="apple-converted-space"/>
    <w:basedOn w:val="Fuentedeprrafopredeter"/>
    <w:rsid w:val="005A3887"/>
  </w:style>
  <w:style w:type="paragraph" w:customStyle="1" w:styleId="standard">
    <w:name w:val="standard"/>
    <w:basedOn w:val="Normal"/>
    <w:rsid w:val="009F00C1"/>
    <w:pPr>
      <w:autoSpaceDN w:val="0"/>
      <w:jc w:val="left"/>
    </w:pPr>
    <w:rPr>
      <w:rFonts w:ascii="Times New Roman" w:hAnsi="Times New Roman"/>
      <w:szCs w:val="24"/>
      <w:lang w:val="es-ES"/>
    </w:rPr>
  </w:style>
  <w:style w:type="character" w:customStyle="1" w:styleId="highlightedsearchterm">
    <w:name w:val="highlightedsearchterm"/>
    <w:rsid w:val="007F27C0"/>
    <w:rPr>
      <w:rFonts w:cs="Times New Roman"/>
    </w:rPr>
  </w:style>
  <w:style w:type="paragraph" w:styleId="Textosinformato">
    <w:name w:val="Plain Text"/>
    <w:basedOn w:val="Normal"/>
    <w:link w:val="TextosinformatoCar"/>
    <w:uiPriority w:val="99"/>
    <w:unhideWhenUsed/>
    <w:rsid w:val="000050F1"/>
    <w:pPr>
      <w:jc w:val="left"/>
    </w:pPr>
    <w:rPr>
      <w:rFonts w:ascii="Calibri" w:eastAsia="Calibri" w:hAnsi="Calibri" w:cs="Consolas"/>
      <w:sz w:val="22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0050F1"/>
    <w:rPr>
      <w:rFonts w:ascii="Calibri" w:eastAsia="Calibri" w:hAnsi="Calibri" w:cs="Consolas"/>
      <w:sz w:val="22"/>
      <w:szCs w:val="21"/>
      <w:lang w:eastAsia="en-US"/>
    </w:rPr>
  </w:style>
  <w:style w:type="character" w:customStyle="1" w:styleId="aunorm">
    <w:name w:val="au_norm"/>
    <w:basedOn w:val="Fuentedeprrafopredeter"/>
    <w:rsid w:val="0012262E"/>
  </w:style>
  <w:style w:type="character" w:customStyle="1" w:styleId="Ttulo1Car">
    <w:name w:val="Título 1 Car"/>
    <w:link w:val="Ttulo1"/>
    <w:rsid w:val="00CC3D5D"/>
    <w:rPr>
      <w:rFonts w:ascii="Arial" w:hAnsi="Arial"/>
      <w:b/>
      <w:sz w:val="24"/>
      <w:lang w:val="es-ES_tradnl"/>
    </w:rPr>
  </w:style>
  <w:style w:type="character" w:customStyle="1" w:styleId="Textoindependiente3Car">
    <w:name w:val="Texto independiente 3 Car"/>
    <w:link w:val="Textoindependiente3"/>
    <w:rsid w:val="00A732E0"/>
    <w:rPr>
      <w:rFonts w:ascii="Arial" w:hAnsi="Arial"/>
      <w:b/>
      <w:sz w:val="24"/>
      <w:lang w:val="es-ES_tradnl"/>
    </w:rPr>
  </w:style>
  <w:style w:type="character" w:customStyle="1" w:styleId="TextoindependienteCar">
    <w:name w:val="Texto independiente Car"/>
    <w:link w:val="Textoindependiente"/>
    <w:rsid w:val="00A630B0"/>
    <w:rPr>
      <w:rFonts w:ascii="Arial" w:hAnsi="Arial"/>
      <w:b/>
      <w:sz w:val="28"/>
      <w:lang w:val="es-ES_tradnl"/>
    </w:rPr>
  </w:style>
  <w:style w:type="character" w:customStyle="1" w:styleId="EncabezadoCar">
    <w:name w:val="Encabezado Car"/>
    <w:link w:val="Encabezado"/>
    <w:rsid w:val="0046738B"/>
    <w:rPr>
      <w:rFonts w:ascii="Arial" w:hAnsi="Arial"/>
      <w:sz w:val="24"/>
      <w:lang w:val="es-ES_tradnl"/>
    </w:rPr>
  </w:style>
  <w:style w:type="character" w:customStyle="1" w:styleId="PiedepginaCar">
    <w:name w:val="Pie de página Car"/>
    <w:link w:val="Piedepgina"/>
    <w:rsid w:val="00A2269D"/>
    <w:rPr>
      <w:rFonts w:ascii="Arial" w:hAnsi="Arial"/>
      <w:sz w:val="24"/>
      <w:lang w:val="es-ES_tradnl"/>
    </w:rPr>
  </w:style>
  <w:style w:type="paragraph" w:customStyle="1" w:styleId="xmsonormal">
    <w:name w:val="x_msonormal"/>
    <w:basedOn w:val="Normal"/>
    <w:rsid w:val="007711B5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Portada-Asunto">
    <w:name w:val="Portada - Asunto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40"/>
      <w:szCs w:val="32"/>
      <w:lang w:val="es-ES" w:eastAsia="en-US"/>
    </w:rPr>
  </w:style>
  <w:style w:type="paragraph" w:customStyle="1" w:styleId="Portada-infoadicional">
    <w:name w:val="Portada - info adicional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28"/>
      <w:szCs w:val="32"/>
      <w:lang w:val="es-ES" w:eastAsia="en-US"/>
    </w:rPr>
  </w:style>
  <w:style w:type="paragraph" w:customStyle="1" w:styleId="Normal1">
    <w:name w:val="Normal1"/>
    <w:rsid w:val="00560D74"/>
    <w:rPr>
      <w:color w:val="000000"/>
    </w:rPr>
  </w:style>
  <w:style w:type="character" w:customStyle="1" w:styleId="gmail-4n-j">
    <w:name w:val="gmail-_4n-j"/>
    <w:rsid w:val="00235DB7"/>
  </w:style>
  <w:style w:type="paragraph" w:styleId="Listaconvietas2">
    <w:name w:val="List Bullet 2"/>
    <w:basedOn w:val="Normal"/>
    <w:rsid w:val="00A32F6E"/>
    <w:pPr>
      <w:numPr>
        <w:numId w:val="4"/>
      </w:numPr>
      <w:contextualSpacing/>
      <w:jc w:val="left"/>
    </w:pPr>
    <w:rPr>
      <w:rFonts w:ascii="Times New Roman" w:hAnsi="Times New Roman"/>
      <w:szCs w:val="24"/>
      <w:lang w:val="es-ES"/>
    </w:rPr>
  </w:style>
  <w:style w:type="paragraph" w:styleId="Listaconvietas3">
    <w:name w:val="List Bullet 3"/>
    <w:basedOn w:val="Normal"/>
    <w:rsid w:val="00A32F6E"/>
    <w:pPr>
      <w:numPr>
        <w:numId w:val="5"/>
      </w:numPr>
      <w:contextualSpacing/>
      <w:jc w:val="left"/>
    </w:pPr>
    <w:rPr>
      <w:rFonts w:ascii="Times New Roman" w:hAnsi="Times New Roman"/>
      <w:szCs w:val="24"/>
      <w:lang w:val="es-ES"/>
    </w:rPr>
  </w:style>
  <w:style w:type="character" w:customStyle="1" w:styleId="Ttulo2Car">
    <w:name w:val="Título 2 Car"/>
    <w:link w:val="Ttulo2"/>
    <w:rsid w:val="00EE781D"/>
    <w:rPr>
      <w:rFonts w:ascii="Arial" w:hAnsi="Arial"/>
      <w:b/>
      <w:sz w:val="28"/>
      <w:lang w:val="es-ES_tradnl"/>
    </w:rPr>
  </w:style>
  <w:style w:type="character" w:customStyle="1" w:styleId="SangradetextonormalCar">
    <w:name w:val="Sangría de texto normal Car"/>
    <w:link w:val="Sangradetextonormal"/>
    <w:rsid w:val="00EE781D"/>
    <w:rPr>
      <w:rFonts w:ascii="Arial" w:hAnsi="Arial"/>
      <w:sz w:val="24"/>
      <w:lang w:val="es-ES_tradnl"/>
    </w:rPr>
  </w:style>
  <w:style w:type="paragraph" w:customStyle="1" w:styleId="Standard0">
    <w:name w:val="Standard"/>
    <w:qFormat/>
    <w:rsid w:val="00D47CD9"/>
    <w:pPr>
      <w:widowControl w:val="0"/>
      <w:suppressAutoHyphens/>
      <w:autoSpaceDN w:val="0"/>
      <w:textAlignment w:val="baseline"/>
    </w:pPr>
    <w:rPr>
      <w:rFonts w:ascii="Liberation Serif" w:eastAsia="Droid Sans" w:hAnsi="Liberation Serif" w:cs="FreeSans"/>
      <w:kern w:val="3"/>
      <w:sz w:val="24"/>
      <w:szCs w:val="24"/>
    </w:rPr>
  </w:style>
  <w:style w:type="paragraph" w:customStyle="1" w:styleId="Textbody">
    <w:name w:val="Text body"/>
    <w:basedOn w:val="Standard0"/>
    <w:rsid w:val="00D47CD9"/>
    <w:pPr>
      <w:spacing w:after="120"/>
    </w:pPr>
  </w:style>
  <w:style w:type="character" w:customStyle="1" w:styleId="StrongEmphasis">
    <w:name w:val="Strong Emphasis"/>
    <w:qFormat/>
    <w:rsid w:val="00D47CD9"/>
    <w:rPr>
      <w:b/>
      <w:bCs/>
    </w:rPr>
  </w:style>
  <w:style w:type="character" w:customStyle="1" w:styleId="Ttulo4Car">
    <w:name w:val="Título 4 Car"/>
    <w:link w:val="Ttulo4"/>
    <w:rsid w:val="00BE570B"/>
    <w:rPr>
      <w:rFonts w:ascii="Arial" w:hAnsi="Arial"/>
      <w:sz w:val="28"/>
      <w:lang w:val="es-ES_tradnl"/>
    </w:rPr>
  </w:style>
  <w:style w:type="character" w:customStyle="1" w:styleId="Textoindependiente2Car">
    <w:name w:val="Texto independiente 2 Car"/>
    <w:link w:val="Textoindependiente2"/>
    <w:rsid w:val="00131EDB"/>
    <w:rPr>
      <w:rFonts w:ascii="Arial" w:hAnsi="Arial"/>
      <w:sz w:val="28"/>
      <w:lang w:val="es-ES_tradnl"/>
    </w:rPr>
  </w:style>
  <w:style w:type="paragraph" w:customStyle="1" w:styleId="s5">
    <w:name w:val="s5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8">
    <w:name w:val="s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2">
    <w:name w:val="s12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3">
    <w:name w:val="s13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6">
    <w:name w:val="s16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8">
    <w:name w:val="s1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bumpedfont15">
    <w:name w:val="bumpedfont15"/>
    <w:rsid w:val="002750F0"/>
  </w:style>
  <w:style w:type="character" w:customStyle="1" w:styleId="bumpedfont20">
    <w:name w:val="bumpedfont20"/>
    <w:rsid w:val="002750F0"/>
  </w:style>
  <w:style w:type="character" w:customStyle="1" w:styleId="s10">
    <w:name w:val="s10"/>
    <w:rsid w:val="002750F0"/>
  </w:style>
  <w:style w:type="character" w:customStyle="1" w:styleId="s14">
    <w:name w:val="s14"/>
    <w:rsid w:val="002750F0"/>
  </w:style>
  <w:style w:type="character" w:customStyle="1" w:styleId="InternetLink">
    <w:name w:val="Internet Link"/>
    <w:rsid w:val="00FC49FF"/>
    <w:rPr>
      <w:color w:val="0000FF"/>
      <w:u w:val="single"/>
    </w:rPr>
  </w:style>
  <w:style w:type="character" w:customStyle="1" w:styleId="dropcap">
    <w:name w:val="dropcap"/>
    <w:rsid w:val="00A92A84"/>
  </w:style>
  <w:style w:type="character" w:customStyle="1" w:styleId="bold">
    <w:name w:val="bold"/>
    <w:rsid w:val="00213616"/>
  </w:style>
  <w:style w:type="paragraph" w:customStyle="1" w:styleId="m3190018582374501273msolistparagraph">
    <w:name w:val="m_3190018582374501273msolistparagraph"/>
    <w:basedOn w:val="Normal"/>
    <w:rsid w:val="00D36808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gmail-m-1762949225734931417msolistparagraph">
    <w:name w:val="gmail-m_-1762949225734931417msolistparagraph"/>
    <w:basedOn w:val="Normal"/>
    <w:rsid w:val="00474B54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gmail-il">
    <w:name w:val="gmail-il"/>
    <w:rsid w:val="00474B54"/>
  </w:style>
  <w:style w:type="paragraph" w:customStyle="1" w:styleId="Standarduser">
    <w:name w:val="Standard (user)"/>
    <w:rsid w:val="00E552E1"/>
    <w:pPr>
      <w:suppressAutoHyphens/>
      <w:autoSpaceDN w:val="0"/>
      <w:textAlignment w:val="baseline"/>
    </w:pPr>
    <w:rPr>
      <w:rFonts w:ascii="Liberation Serif" w:eastAsia="Noto Sans CJK SC Regular" w:hAnsi="Liberation Serif" w:cs="DejaVu Sans"/>
      <w:kern w:val="3"/>
      <w:sz w:val="24"/>
      <w:szCs w:val="24"/>
      <w:lang w:eastAsia="zh-CN"/>
    </w:rPr>
  </w:style>
  <w:style w:type="character" w:customStyle="1" w:styleId="PrrafodelistaCar">
    <w:name w:val="Párrafo de lista Car"/>
    <w:aliases w:val="Normal bullet 2 Car,Bullet list Car,List Paragraph1 Car,Numbered List Car,1st level - Bullet List Paragraph Car,Lettre d'introduction Car,Paragrafo elenco Car,List Paragraph11 Car,Normal bullet 21 Car,List Paragraph111 Car"/>
    <w:link w:val="Prrafodelista"/>
    <w:uiPriority w:val="34"/>
    <w:locked/>
    <w:rsid w:val="00043D2E"/>
    <w:rPr>
      <w:rFonts w:ascii="Calibri" w:eastAsia="Calibri" w:hAnsi="Calibri"/>
      <w:sz w:val="22"/>
      <w:szCs w:val="22"/>
      <w:lang w:eastAsia="en-US"/>
    </w:rPr>
  </w:style>
  <w:style w:type="character" w:customStyle="1" w:styleId="Mencinsinresolver1">
    <w:name w:val="Mención sin resolver1"/>
    <w:uiPriority w:val="99"/>
    <w:semiHidden/>
    <w:unhideWhenUsed/>
    <w:rsid w:val="006E70E8"/>
    <w:rPr>
      <w:color w:val="605E5C"/>
      <w:shd w:val="clear" w:color="auto" w:fill="E1DFDD"/>
    </w:rPr>
  </w:style>
  <w:style w:type="character" w:customStyle="1" w:styleId="SubttuloCar">
    <w:name w:val="Subtítulo Car"/>
    <w:link w:val="Subttulo"/>
    <w:uiPriority w:val="11"/>
    <w:rsid w:val="00F63310"/>
    <w:rPr>
      <w:rFonts w:ascii="Tahoma" w:hAnsi="Tahoma" w:cs="Tahoma"/>
      <w:b/>
      <w:bCs/>
      <w:sz w:val="24"/>
      <w:szCs w:val="24"/>
    </w:rPr>
  </w:style>
  <w:style w:type="paragraph" w:styleId="Cita">
    <w:name w:val="Quote"/>
    <w:basedOn w:val="Normal"/>
    <w:next w:val="Normal"/>
    <w:link w:val="CitaCar"/>
    <w:uiPriority w:val="29"/>
    <w:qFormat/>
    <w:rsid w:val="004219FD"/>
    <w:pPr>
      <w:spacing w:after="160" w:line="276" w:lineRule="auto"/>
      <w:jc w:val="left"/>
    </w:pPr>
    <w:rPr>
      <w:rFonts w:ascii="Calibri Light" w:eastAsia="Calibri" w:hAnsi="Calibri Light"/>
      <w:i/>
      <w:iCs/>
      <w:color w:val="538135"/>
      <w:sz w:val="20"/>
      <w:szCs w:val="18"/>
      <w:lang w:val="es-ES" w:eastAsia="en-US"/>
    </w:rPr>
  </w:style>
  <w:style w:type="character" w:customStyle="1" w:styleId="CitaCar">
    <w:name w:val="Cita Car"/>
    <w:link w:val="Cita"/>
    <w:uiPriority w:val="29"/>
    <w:rsid w:val="004219FD"/>
    <w:rPr>
      <w:rFonts w:ascii="Calibri Light" w:eastAsia="Calibri" w:hAnsi="Calibri Light"/>
      <w:i/>
      <w:iCs/>
      <w:color w:val="538135"/>
      <w:szCs w:val="18"/>
      <w:lang w:eastAsia="en-US"/>
    </w:rPr>
  </w:style>
  <w:style w:type="paragraph" w:styleId="Sinespaciado">
    <w:name w:val="No Spacing"/>
    <w:uiPriority w:val="1"/>
    <w:qFormat/>
    <w:rsid w:val="00CC5D33"/>
    <w:rPr>
      <w:rFonts w:ascii="Calibri" w:eastAsia="Calibri" w:hAnsi="Calibri"/>
      <w:sz w:val="22"/>
      <w:szCs w:val="22"/>
      <w:lang w:eastAsia="en-US"/>
    </w:rPr>
  </w:style>
  <w:style w:type="paragraph" w:customStyle="1" w:styleId="Itecamnormal">
    <w:name w:val="Itecam normal"/>
    <w:uiPriority w:val="99"/>
    <w:rsid w:val="005D0261"/>
    <w:pPr>
      <w:widowControl w:val="0"/>
      <w:spacing w:line="360" w:lineRule="auto"/>
      <w:jc w:val="both"/>
    </w:pPr>
    <w:rPr>
      <w:rFonts w:ascii="Calibri" w:hAnsi="Calibri" w:cs="Calibri"/>
      <w:sz w:val="24"/>
      <w:szCs w:val="24"/>
      <w:lang w:eastAsia="en-US"/>
    </w:rPr>
  </w:style>
  <w:style w:type="paragraph" w:customStyle="1" w:styleId="m3705483677387869858msobodytext3">
    <w:name w:val="m_3705483677387869858msobodytext3"/>
    <w:basedOn w:val="Normal"/>
    <w:rsid w:val="008E5A48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default0">
    <w:name w:val="default"/>
    <w:basedOn w:val="Normal"/>
    <w:rsid w:val="00BB74D3"/>
    <w:pPr>
      <w:suppressAutoHyphens/>
      <w:autoSpaceDN w:val="0"/>
      <w:spacing w:before="100" w:after="100"/>
      <w:jc w:val="left"/>
      <w:textAlignment w:val="baseline"/>
    </w:pPr>
    <w:rPr>
      <w:rFonts w:ascii="Times New Roman" w:eastAsia="Calibri" w:hAnsi="Times New Roman"/>
      <w:szCs w:val="24"/>
      <w:lang w:val="es-ES"/>
    </w:rPr>
  </w:style>
  <w:style w:type="table" w:styleId="Tablaconcuadrcula">
    <w:name w:val="Table Grid"/>
    <w:basedOn w:val="Tablanormal"/>
    <w:uiPriority w:val="39"/>
    <w:rsid w:val="00B075E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10F77"/>
    <w:rPr>
      <w:lang w:val="es-ES_tradnl" w:eastAsia="es-ES_tradnl"/>
    </w:rPr>
  </w:style>
  <w:style w:type="paragraph" w:customStyle="1" w:styleId="Cuerpodetexto">
    <w:name w:val="Cuerpo de texto"/>
    <w:basedOn w:val="Normal"/>
    <w:rsid w:val="00EE53AD"/>
    <w:pPr>
      <w:spacing w:after="140" w:line="288" w:lineRule="auto"/>
      <w:jc w:val="left"/>
    </w:pPr>
    <w:rPr>
      <w:rFonts w:ascii="Calibri" w:eastAsia="Calibri" w:hAnsi="Calibri" w:cs="Calibri"/>
      <w:color w:val="00000A"/>
      <w:sz w:val="22"/>
      <w:szCs w:val="22"/>
      <w:lang w:val="es-ES" w:eastAsia="en-US"/>
    </w:rPr>
  </w:style>
  <w:style w:type="paragraph" w:customStyle="1" w:styleId="paragraph">
    <w:name w:val="paragraph"/>
    <w:basedOn w:val="Normal"/>
    <w:rsid w:val="006650A4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character" w:customStyle="1" w:styleId="normaltextrun">
    <w:name w:val="normaltextrun"/>
    <w:basedOn w:val="Fuentedeprrafopredeter"/>
    <w:rsid w:val="006650A4"/>
  </w:style>
  <w:style w:type="character" w:customStyle="1" w:styleId="eop">
    <w:name w:val="eop"/>
    <w:basedOn w:val="Fuentedeprrafopredeter"/>
    <w:rsid w:val="006650A4"/>
  </w:style>
  <w:style w:type="character" w:customStyle="1" w:styleId="tabchar">
    <w:name w:val="tabchar"/>
    <w:basedOn w:val="Fuentedeprrafopredeter"/>
    <w:rsid w:val="006650A4"/>
  </w:style>
  <w:style w:type="character" w:styleId="Mencinsinresolver">
    <w:name w:val="Unresolved Mention"/>
    <w:basedOn w:val="Fuentedeprrafopredeter"/>
    <w:uiPriority w:val="99"/>
    <w:semiHidden/>
    <w:unhideWhenUsed/>
    <w:rsid w:val="00FD7E6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5058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5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9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2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9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44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19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83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691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4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4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1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22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592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58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917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13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5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0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6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4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1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7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0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7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8103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4309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82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5674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1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95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59104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18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95834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884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937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850300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743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9948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0067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499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3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2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35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3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8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0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3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8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1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3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2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0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8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73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54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1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86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2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255402">
          <w:blockQuote w:val="1"/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4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7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48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82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5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81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703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4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26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8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90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30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5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85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41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7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9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19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439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628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5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5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3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95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7328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981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36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9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3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4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9549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6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6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40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91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43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2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8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93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9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6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4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21437">
              <w:marLeft w:val="-225"/>
              <w:marRight w:val="-225"/>
              <w:marTop w:val="0"/>
              <w:marBottom w:val="0"/>
              <w:divBdr>
                <w:top w:val="single" w:sz="6" w:space="15" w:color="ECF0F1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24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5618953">
              <w:marLeft w:val="-225"/>
              <w:marRight w:val="-225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31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36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85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4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44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573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670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865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434289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single" w:sz="6" w:space="23" w:color="ECF0F1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2507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678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66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4484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2990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9164934">
                              <w:marLeft w:val="0"/>
                              <w:marRight w:val="0"/>
                              <w:marTop w:val="0"/>
                              <w:marBottom w:val="375"/>
                              <w:divBdr>
                                <w:top w:val="single" w:sz="6" w:space="0" w:color="ECF0F1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74642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140921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8498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5959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092508394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1961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839855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6748159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5801437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233248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432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4382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239557938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3364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2742878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303802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9336436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5408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0840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968581502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9326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716812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312544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100225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7036082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262760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08171382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5780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580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95378885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11169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885286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3562607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1211056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078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7778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57936870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80710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907860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892249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  <w:div w:id="108561036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33378238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4061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833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6975607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44007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3206960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38615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9552148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163262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866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2494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468084873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33693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17996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490357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4331387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86184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44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294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156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940211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single" w:sz="6" w:space="0" w:color="ECF0F1"/>
                                            <w:left w:val="single" w:sz="6" w:space="0" w:color="ECF0F1"/>
                                            <w:bottom w:val="single" w:sz="6" w:space="0" w:color="ECF0F1"/>
                                            <w:right w:val="single" w:sz="6" w:space="0" w:color="ECF0F1"/>
                                          </w:divBdr>
                                          <w:divsChild>
                                            <w:div w:id="1647397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10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87482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694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945983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2454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2805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8852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39837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51422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6449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5841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76242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05211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3652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28161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48526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75188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40081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731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6601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22937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46191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749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33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8266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5286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3306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51936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949494"/>
                                                <w:left w:val="single" w:sz="6" w:space="0" w:color="949494"/>
                                                <w:bottom w:val="single" w:sz="6" w:space="0" w:color="949494"/>
                                                <w:right w:val="single" w:sz="6" w:space="0" w:color="949494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45048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CF0F1"/>
                            <w:left w:val="single" w:sz="6" w:space="0" w:color="ECF0F1"/>
                            <w:bottom w:val="single" w:sz="6" w:space="0" w:color="ECF0F1"/>
                            <w:right w:val="single" w:sz="6" w:space="0" w:color="ECF0F1"/>
                          </w:divBdr>
                          <w:divsChild>
                            <w:div w:id="208612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4191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933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97838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single" w:sz="6" w:space="0" w:color="ECF0F1"/>
                                    <w:left w:val="single" w:sz="6" w:space="0" w:color="ECF0F1"/>
                                    <w:bottom w:val="single" w:sz="6" w:space="0" w:color="ECF0F1"/>
                                    <w:right w:val="single" w:sz="6" w:space="0" w:color="ECF0F1"/>
                                  </w:divBdr>
                                  <w:divsChild>
                                    <w:div w:id="1389188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1783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9585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09898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950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56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597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7559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0669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364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487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9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36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3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9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14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34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74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69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8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65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171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75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8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2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2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03987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3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630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722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6270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466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8631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1464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35355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1463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5711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194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205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0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2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82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13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6713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65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6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2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9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9349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18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96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62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3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44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15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330895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9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000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55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192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31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150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6176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1908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1739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80856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3010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65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37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5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2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3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0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8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9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6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073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5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38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09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5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46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CCCCCC"/>
                <w:bottom w:val="none" w:sz="0" w:space="0" w:color="auto"/>
                <w:right w:val="single" w:sz="6" w:space="0" w:color="CCCCCC"/>
              </w:divBdr>
              <w:divsChild>
                <w:div w:id="112800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44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290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316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469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125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92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3431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9771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7696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2323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8" w:color="BBBBBB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90485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5282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3897779">
                                                                      <w:marLeft w:val="0"/>
                                                                      <w:marRight w:val="0"/>
                                                                      <w:marTop w:val="15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32888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20035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878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06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5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0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0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1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46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219684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50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4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313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3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08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14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57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647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4951103">
                  <w:marLeft w:val="0"/>
                  <w:marRight w:val="0"/>
                  <w:marTop w:val="30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0653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94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1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3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9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7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45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22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52796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0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220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768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49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6054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single" w:sz="2" w:space="0" w:color="CECECE"/>
            <w:right w:val="none" w:sz="0" w:space="0" w:color="auto"/>
          </w:divBdr>
        </w:div>
        <w:div w:id="19963698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2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1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8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0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3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7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801266">
          <w:marLeft w:val="0"/>
          <w:marRight w:val="0"/>
          <w:marTop w:val="48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2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6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35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37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1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2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13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2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8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6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7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687208">
          <w:marLeft w:val="0"/>
          <w:marRight w:val="0"/>
          <w:marTop w:val="30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6930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9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630409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2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00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1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7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428908">
          <w:marLeft w:val="0"/>
          <w:marRight w:val="0"/>
          <w:marTop w:val="0"/>
          <w:marBottom w:val="44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54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152154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44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44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2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73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09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26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3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139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743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5525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72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752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3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9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46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8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8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1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4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9137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69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724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70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80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38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4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53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696722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46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999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132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86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8887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5042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628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9000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39266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7333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5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97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2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0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9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9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6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6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97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83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49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199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754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922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666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0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7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0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0002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828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6069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977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1142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08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591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971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4483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75624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8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8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0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eda.es/feda/asociaciones-junta-directiva/item/6831-asociacion-provincial-de-instaladores-electricistas-y-de-telecomunicaciones-de-albacete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feda.es/" TargetMode="Externa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nkedin.com/company/confederaci%C3%B3n-de-empresarios-de-albacete-feda" TargetMode="External"/><Relationship Id="rId3" Type="http://schemas.openxmlformats.org/officeDocument/2006/relationships/hyperlink" Target="https://www.facebook.com/EmpresariosFEDA" TargetMode="External"/><Relationship Id="rId7" Type="http://schemas.openxmlformats.org/officeDocument/2006/relationships/hyperlink" Target="https://www.linkedin.com/company/confederaci%C3%B3n-de-empresarios-de-albacete-feda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5.png"/><Relationship Id="rId5" Type="http://schemas.openxmlformats.org/officeDocument/2006/relationships/image" Target="media/image4.png"/><Relationship Id="rId10" Type="http://schemas.openxmlformats.org/officeDocument/2006/relationships/hyperlink" Target="https://twitter.com/EmpresariosFEDA" TargetMode="External"/><Relationship Id="rId4" Type="http://schemas.openxmlformats.org/officeDocument/2006/relationships/hyperlink" Target="https://www.facebook.com/EmpresariosFEDA" TargetMode="External"/><Relationship Id="rId9" Type="http://schemas.openxmlformats.org/officeDocument/2006/relationships/hyperlink" Target="https://twitter.com/EmpresariosFEDA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omunicacion@feda.es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BB0366-E3CC-43EB-A6B1-8D6D88E126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690</Words>
  <Characters>3899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Albacete, 10 de marzo de 1998</vt:lpstr>
    </vt:vector>
  </TitlesOfParts>
  <Company>F.E.D.A.</Company>
  <LinksUpToDate>false</LinksUpToDate>
  <CharactersWithSpaces>4580</CharactersWithSpaces>
  <SharedDoc>false</SharedDoc>
  <HLinks>
    <vt:vector size="60" baseType="variant">
      <vt:variant>
        <vt:i4>3276836</vt:i4>
      </vt:variant>
      <vt:variant>
        <vt:i4>15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6881332</vt:i4>
      </vt:variant>
      <vt:variant>
        <vt:i4>12</vt:i4>
      </vt:variant>
      <vt:variant>
        <vt:i4>0</vt:i4>
      </vt:variant>
      <vt:variant>
        <vt:i4>5</vt:i4>
      </vt:variant>
      <vt:variant>
        <vt:lpwstr>https://www.escueladenegociosfeda.com/formacion/masters</vt:lpwstr>
      </vt:variant>
      <vt:variant>
        <vt:lpwstr/>
      </vt:variant>
      <vt:variant>
        <vt:i4>3276836</vt:i4>
      </vt:variant>
      <vt:variant>
        <vt:i4>9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7471148</vt:i4>
      </vt:variant>
      <vt:variant>
        <vt:i4>6</vt:i4>
      </vt:variant>
      <vt:variant>
        <vt:i4>0</vt:i4>
      </vt:variant>
      <vt:variant>
        <vt:i4>5</vt:i4>
      </vt:variant>
      <vt:variant>
        <vt:lpwstr>https://www.fabianvillena.com/sobre-mi/</vt:lpwstr>
      </vt:variant>
      <vt:variant>
        <vt:lpwstr/>
      </vt:variant>
      <vt:variant>
        <vt:i4>2621566</vt:i4>
      </vt:variant>
      <vt:variant>
        <vt:i4>3</vt:i4>
      </vt:variant>
      <vt:variant>
        <vt:i4>0</vt:i4>
      </vt:variant>
      <vt:variant>
        <vt:i4>5</vt:i4>
      </vt:variant>
      <vt:variant>
        <vt:lpwstr>https://juancarloscubeiro.com/acerca-de-mi/</vt:lpwstr>
      </vt:variant>
      <vt:variant>
        <vt:lpwstr/>
      </vt:variant>
      <vt:variant>
        <vt:i4>393247</vt:i4>
      </vt:variant>
      <vt:variant>
        <vt:i4>0</vt:i4>
      </vt:variant>
      <vt:variant>
        <vt:i4>0</vt:i4>
      </vt:variant>
      <vt:variant>
        <vt:i4>5</vt:i4>
      </vt:variant>
      <vt:variant>
        <vt:lpwstr>https://www.feda.es/</vt:lpwstr>
      </vt:variant>
      <vt:variant>
        <vt:lpwstr/>
      </vt:variant>
      <vt:variant>
        <vt:i4>6946875</vt:i4>
      </vt:variant>
      <vt:variant>
        <vt:i4>9</vt:i4>
      </vt:variant>
      <vt:variant>
        <vt:i4>0</vt:i4>
      </vt:variant>
      <vt:variant>
        <vt:i4>5</vt:i4>
      </vt:variant>
      <vt:variant>
        <vt:lpwstr>https://twitter.com/EmpresariosFEDA</vt:lpwstr>
      </vt:variant>
      <vt:variant>
        <vt:lpwstr/>
      </vt:variant>
      <vt:variant>
        <vt:i4>2949172</vt:i4>
      </vt:variant>
      <vt:variant>
        <vt:i4>6</vt:i4>
      </vt:variant>
      <vt:variant>
        <vt:i4>0</vt:i4>
      </vt:variant>
      <vt:variant>
        <vt:i4>5</vt:i4>
      </vt:variant>
      <vt:variant>
        <vt:lpwstr>https://www.linkedin.com/company/confederaci%C3%B3n-de-empresarios-de-albacete-feda</vt:lpwstr>
      </vt:variant>
      <vt:variant>
        <vt:lpwstr/>
      </vt:variant>
      <vt:variant>
        <vt:i4>4784213</vt:i4>
      </vt:variant>
      <vt:variant>
        <vt:i4>3</vt:i4>
      </vt:variant>
      <vt:variant>
        <vt:i4>0</vt:i4>
      </vt:variant>
      <vt:variant>
        <vt:i4>5</vt:i4>
      </vt:variant>
      <vt:variant>
        <vt:lpwstr>https://www.facebook.com/EmpresariosFEDA</vt:lpwstr>
      </vt:variant>
      <vt:variant>
        <vt:lpwstr/>
      </vt:variant>
      <vt:variant>
        <vt:i4>5636164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https://www.youtube.com/c/Confederaci%C3%B3n de empresarios de Albacete FEDA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Albacete, 10 de marzo de 1998</dc:title>
  <dc:subject/>
  <dc:creator>Eva</dc:creator>
  <cp:keywords/>
  <cp:lastModifiedBy>Oficina 1</cp:lastModifiedBy>
  <cp:revision>3</cp:revision>
  <cp:lastPrinted>2024-11-15T09:28:00Z</cp:lastPrinted>
  <dcterms:created xsi:type="dcterms:W3CDTF">2025-10-24T10:21:00Z</dcterms:created>
  <dcterms:modified xsi:type="dcterms:W3CDTF">2025-10-24T10:23:00Z</dcterms:modified>
</cp:coreProperties>
</file>