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4FA542" w14:textId="77777777" w:rsidR="00EA1801" w:rsidRDefault="00EA1801" w:rsidP="00A10560">
      <w:pPr>
        <w:suppressAutoHyphens/>
        <w:ind w:right="-142" w:hanging="284"/>
        <w:jc w:val="right"/>
        <w:rPr>
          <w:rFonts w:ascii="Tahoma" w:hAnsi="Tahoma" w:cs="Tahoma"/>
          <w:bCs/>
          <w:sz w:val="22"/>
          <w:szCs w:val="22"/>
        </w:rPr>
      </w:pPr>
    </w:p>
    <w:p w14:paraId="25BDF5D8" w14:textId="3A8AA43F" w:rsidR="00547E0A" w:rsidRDefault="00547E0A" w:rsidP="00547E0A">
      <w:pPr>
        <w:jc w:val="right"/>
        <w:rPr>
          <w:rFonts w:ascii="Tahoma" w:hAnsi="Tahoma" w:cs="Tahoma"/>
          <w:bCs/>
          <w:sz w:val="22"/>
          <w:szCs w:val="22"/>
        </w:rPr>
      </w:pPr>
      <w:r>
        <w:rPr>
          <w:sz w:val="40"/>
          <w:szCs w:val="40"/>
        </w:rPr>
        <w:tab/>
      </w:r>
      <w:r w:rsidRPr="0077409B">
        <w:rPr>
          <w:rFonts w:ascii="Tahoma" w:hAnsi="Tahoma" w:cs="Tahoma"/>
          <w:bCs/>
          <w:sz w:val="22"/>
          <w:szCs w:val="22"/>
        </w:rPr>
        <w:t xml:space="preserve">Albacete, </w:t>
      </w:r>
      <w:r w:rsidR="001E2391">
        <w:rPr>
          <w:rFonts w:ascii="Tahoma" w:hAnsi="Tahoma" w:cs="Tahoma"/>
          <w:bCs/>
          <w:sz w:val="22"/>
          <w:szCs w:val="22"/>
        </w:rPr>
        <w:t>7</w:t>
      </w:r>
      <w:r w:rsidR="00124A6F" w:rsidRPr="0077409B">
        <w:rPr>
          <w:rFonts w:ascii="Tahoma" w:hAnsi="Tahoma" w:cs="Tahoma"/>
          <w:bCs/>
          <w:sz w:val="22"/>
          <w:szCs w:val="22"/>
        </w:rPr>
        <w:t xml:space="preserve"> de noviembre </w:t>
      </w:r>
      <w:r w:rsidRPr="0077409B">
        <w:rPr>
          <w:rFonts w:ascii="Tahoma" w:hAnsi="Tahoma" w:cs="Tahoma"/>
          <w:bCs/>
          <w:sz w:val="22"/>
          <w:szCs w:val="22"/>
        </w:rPr>
        <w:t>de 2025</w:t>
      </w:r>
    </w:p>
    <w:p w14:paraId="123DB88E" w14:textId="77777777" w:rsidR="00F45FF4" w:rsidRDefault="00F45FF4" w:rsidP="00547E0A">
      <w:pPr>
        <w:jc w:val="right"/>
        <w:rPr>
          <w:rFonts w:ascii="Tahoma" w:hAnsi="Tahoma" w:cs="Tahoma"/>
          <w:bCs/>
          <w:sz w:val="22"/>
          <w:szCs w:val="22"/>
        </w:rPr>
      </w:pPr>
    </w:p>
    <w:p w14:paraId="06CCCD47" w14:textId="77777777" w:rsidR="008140BD" w:rsidRDefault="008140BD" w:rsidP="00547E0A">
      <w:pPr>
        <w:jc w:val="right"/>
        <w:rPr>
          <w:rFonts w:ascii="Tahoma" w:hAnsi="Tahoma" w:cs="Tahoma"/>
          <w:bCs/>
          <w:sz w:val="22"/>
          <w:szCs w:val="22"/>
        </w:rPr>
      </w:pPr>
    </w:p>
    <w:p w14:paraId="6992D6DA" w14:textId="35C1AB58" w:rsidR="008140BD" w:rsidRDefault="008140BD" w:rsidP="008140BD">
      <w:pPr>
        <w:jc w:val="center"/>
        <w:rPr>
          <w:rFonts w:ascii="Tahoma" w:hAnsi="Tahoma" w:cs="Tahoma"/>
          <w:b/>
          <w:sz w:val="32"/>
          <w:szCs w:val="32"/>
        </w:rPr>
      </w:pPr>
      <w:r w:rsidRPr="008140BD">
        <w:rPr>
          <w:rFonts w:ascii="Tahoma" w:hAnsi="Tahoma" w:cs="Tahoma"/>
          <w:b/>
          <w:sz w:val="32"/>
          <w:szCs w:val="32"/>
        </w:rPr>
        <w:t>FEDA recibe la Medalla de Oro de la ciudad</w:t>
      </w:r>
      <w:r>
        <w:rPr>
          <w:rFonts w:ascii="Tahoma" w:hAnsi="Tahoma" w:cs="Tahoma"/>
          <w:b/>
          <w:sz w:val="32"/>
          <w:szCs w:val="32"/>
        </w:rPr>
        <w:t xml:space="preserve"> e</w:t>
      </w:r>
      <w:r w:rsidRPr="008140BD">
        <w:rPr>
          <w:rFonts w:ascii="Tahoma" w:hAnsi="Tahoma" w:cs="Tahoma"/>
          <w:b/>
          <w:sz w:val="32"/>
          <w:szCs w:val="32"/>
        </w:rPr>
        <w:t>n el 650 Aniversario del Día de Albacete</w:t>
      </w:r>
    </w:p>
    <w:p w14:paraId="3049B835" w14:textId="77777777" w:rsidR="00F45FF4" w:rsidRDefault="00F45FF4" w:rsidP="008140BD">
      <w:pPr>
        <w:jc w:val="center"/>
        <w:rPr>
          <w:rFonts w:ascii="Tahoma" w:hAnsi="Tahoma" w:cs="Tahoma"/>
          <w:b/>
          <w:sz w:val="32"/>
          <w:szCs w:val="32"/>
        </w:rPr>
      </w:pPr>
    </w:p>
    <w:p w14:paraId="4FC4C0A2" w14:textId="77777777" w:rsidR="008140BD" w:rsidRDefault="008140BD" w:rsidP="008140BD">
      <w:pPr>
        <w:jc w:val="center"/>
        <w:rPr>
          <w:rFonts w:ascii="Tahoma" w:hAnsi="Tahoma" w:cs="Tahoma"/>
          <w:b/>
          <w:sz w:val="32"/>
          <w:szCs w:val="32"/>
        </w:rPr>
      </w:pPr>
    </w:p>
    <w:p w14:paraId="70CDB7B7" w14:textId="5A61AC07" w:rsidR="008140BD" w:rsidRPr="008140BD" w:rsidRDefault="008140BD" w:rsidP="008140BD">
      <w:pPr>
        <w:pStyle w:val="Prrafodelista"/>
        <w:numPr>
          <w:ilvl w:val="0"/>
          <w:numId w:val="39"/>
        </w:numPr>
        <w:spacing w:line="240" w:lineRule="auto"/>
        <w:jc w:val="center"/>
        <w:rPr>
          <w:rFonts w:ascii="Tahoma" w:hAnsi="Tahoma" w:cs="Tahoma"/>
          <w:b/>
          <w:szCs w:val="24"/>
        </w:rPr>
      </w:pPr>
      <w:r>
        <w:rPr>
          <w:rFonts w:ascii="Tahoma" w:hAnsi="Tahoma" w:cs="Tahoma"/>
          <w:b/>
          <w:szCs w:val="24"/>
        </w:rPr>
        <w:t>Un honor para la Confederación y sus 7</w:t>
      </w:r>
      <w:r w:rsidR="00B70847">
        <w:rPr>
          <w:rFonts w:ascii="Tahoma" w:hAnsi="Tahoma" w:cs="Tahoma"/>
          <w:b/>
          <w:szCs w:val="24"/>
        </w:rPr>
        <w:t>2</w:t>
      </w:r>
      <w:r>
        <w:rPr>
          <w:rFonts w:ascii="Tahoma" w:hAnsi="Tahoma" w:cs="Tahoma"/>
          <w:b/>
          <w:szCs w:val="24"/>
        </w:rPr>
        <w:t xml:space="preserve"> asociaciones sectoriales, por sus </w:t>
      </w:r>
      <w:r w:rsidRPr="008140BD">
        <w:rPr>
          <w:rFonts w:ascii="Tahoma" w:hAnsi="Tahoma" w:cs="Tahoma"/>
          <w:b/>
          <w:bCs/>
        </w:rPr>
        <w:t>méritos excepcionales, por su dedicación, liderazgo y contribución al progreso de Albacete</w:t>
      </w:r>
    </w:p>
    <w:p w14:paraId="07A33B37" w14:textId="77A6AE64" w:rsidR="008140BD" w:rsidRDefault="008140BD" w:rsidP="008140BD">
      <w:pPr>
        <w:pStyle w:val="Prrafodelista"/>
        <w:numPr>
          <w:ilvl w:val="0"/>
          <w:numId w:val="39"/>
        </w:numPr>
        <w:spacing w:line="240" w:lineRule="auto"/>
        <w:jc w:val="center"/>
        <w:rPr>
          <w:rFonts w:ascii="Tahoma" w:hAnsi="Tahoma" w:cs="Tahoma"/>
          <w:b/>
          <w:szCs w:val="24"/>
        </w:rPr>
      </w:pPr>
      <w:r>
        <w:rPr>
          <w:rFonts w:ascii="Tahoma" w:hAnsi="Tahoma" w:cs="Tahoma"/>
          <w:b/>
          <w:szCs w:val="24"/>
        </w:rPr>
        <w:t>Será en el Acto institucional que el Ayuntamiento celebrará en el Teatro Circo</w:t>
      </w:r>
      <w:r>
        <w:rPr>
          <w:rFonts w:ascii="Tahoma" w:hAnsi="Tahoma" w:cs="Tahoma"/>
          <w:b/>
          <w:szCs w:val="24"/>
        </w:rPr>
        <w:t>, el lunes día 10 de noviembre</w:t>
      </w:r>
    </w:p>
    <w:p w14:paraId="2308FD4B" w14:textId="77777777" w:rsidR="0077409B" w:rsidRDefault="0077409B" w:rsidP="00547E0A">
      <w:pPr>
        <w:jc w:val="right"/>
        <w:rPr>
          <w:rFonts w:ascii="Tahoma" w:hAnsi="Tahoma" w:cs="Tahoma"/>
          <w:bCs/>
          <w:szCs w:val="24"/>
        </w:rPr>
      </w:pPr>
    </w:p>
    <w:p w14:paraId="61723F30" w14:textId="440374CF" w:rsidR="001E2391" w:rsidRPr="001E2391" w:rsidRDefault="00B70847" w:rsidP="001E2391">
      <w:pPr>
        <w:spacing w:after="240"/>
        <w:rPr>
          <w:rFonts w:ascii="Tahoma" w:hAnsi="Tahoma" w:cs="Tahoma"/>
          <w:noProof/>
          <w:sz w:val="22"/>
          <w:szCs w:val="22"/>
          <w:lang w:val="es-ES"/>
        </w:rPr>
      </w:pPr>
      <w:r w:rsidRPr="00B70847">
        <w:rPr>
          <w:rFonts w:ascii="Tahoma" w:hAnsi="Tahoma" w:cs="Tahoma"/>
          <w:b/>
          <w:bCs/>
          <w:noProof/>
          <w:sz w:val="22"/>
          <w:szCs w:val="22"/>
        </w:rPr>
        <w:t>¡</w:t>
      </w:r>
      <w:r w:rsidR="001E2391" w:rsidRPr="00B70847">
        <w:rPr>
          <w:rFonts w:ascii="Tahoma" w:hAnsi="Tahoma" w:cs="Tahoma"/>
          <w:b/>
          <w:bCs/>
          <w:noProof/>
          <w:sz w:val="22"/>
          <w:szCs w:val="22"/>
        </w:rPr>
        <w:t>FEDA está de enhorabuena</w:t>
      </w:r>
      <w:r w:rsidR="001E2391" w:rsidRPr="001E2391">
        <w:rPr>
          <w:rFonts w:ascii="Tahoma" w:hAnsi="Tahoma" w:cs="Tahoma"/>
          <w:noProof/>
          <w:sz w:val="22"/>
          <w:szCs w:val="22"/>
        </w:rPr>
        <w:t>! Para el mundo empresarial de Albacete, para las empresas</w:t>
      </w:r>
      <w:r w:rsidR="008140BD">
        <w:rPr>
          <w:rFonts w:ascii="Tahoma" w:hAnsi="Tahoma" w:cs="Tahoma"/>
          <w:noProof/>
          <w:sz w:val="22"/>
          <w:szCs w:val="22"/>
        </w:rPr>
        <w:t xml:space="preserve"> y</w:t>
      </w:r>
      <w:r w:rsidR="001E2391" w:rsidRPr="001E2391">
        <w:rPr>
          <w:rFonts w:ascii="Tahoma" w:hAnsi="Tahoma" w:cs="Tahoma"/>
          <w:noProof/>
          <w:sz w:val="22"/>
          <w:szCs w:val="22"/>
        </w:rPr>
        <w:t xml:space="preserve"> para la Confederación </w:t>
      </w:r>
      <w:r w:rsidR="00E25BD6">
        <w:rPr>
          <w:rFonts w:ascii="Tahoma" w:hAnsi="Tahoma" w:cs="Tahoma"/>
          <w:noProof/>
          <w:sz w:val="22"/>
          <w:szCs w:val="22"/>
        </w:rPr>
        <w:t xml:space="preserve">y su </w:t>
      </w:r>
      <w:hyperlink r:id="rId8" w:history="1">
        <w:r w:rsidR="00E25BD6" w:rsidRPr="00427C83">
          <w:rPr>
            <w:rStyle w:val="Hipervnculo"/>
            <w:rFonts w:ascii="Tahoma" w:hAnsi="Tahoma" w:cs="Tahoma"/>
            <w:noProof/>
            <w:sz w:val="22"/>
            <w:szCs w:val="22"/>
          </w:rPr>
          <w:t>7</w:t>
        </w:r>
        <w:r w:rsidRPr="00427C83">
          <w:rPr>
            <w:rStyle w:val="Hipervnculo"/>
            <w:rFonts w:ascii="Tahoma" w:hAnsi="Tahoma" w:cs="Tahoma"/>
            <w:noProof/>
            <w:sz w:val="22"/>
            <w:szCs w:val="22"/>
          </w:rPr>
          <w:t>2</w:t>
        </w:r>
        <w:r w:rsidR="00E25BD6" w:rsidRPr="00427C83">
          <w:rPr>
            <w:rStyle w:val="Hipervnculo"/>
            <w:rFonts w:ascii="Tahoma" w:hAnsi="Tahoma" w:cs="Tahoma"/>
            <w:noProof/>
            <w:sz w:val="22"/>
            <w:szCs w:val="22"/>
          </w:rPr>
          <w:t xml:space="preserve"> asociaciones</w:t>
        </w:r>
      </w:hyperlink>
      <w:r w:rsidR="00E25BD6">
        <w:rPr>
          <w:rFonts w:ascii="Tahoma" w:hAnsi="Tahoma" w:cs="Tahoma"/>
          <w:noProof/>
          <w:sz w:val="22"/>
          <w:szCs w:val="22"/>
        </w:rPr>
        <w:t xml:space="preserve"> </w:t>
      </w:r>
      <w:r w:rsidR="001E2391" w:rsidRPr="001E2391">
        <w:rPr>
          <w:rFonts w:ascii="Tahoma" w:hAnsi="Tahoma" w:cs="Tahoma"/>
          <w:noProof/>
          <w:sz w:val="22"/>
          <w:szCs w:val="22"/>
        </w:rPr>
        <w:t>es un honor recibir del Ayuntamiento de Albacete la Medalla de Oro de la Ciudad</w:t>
      </w:r>
      <w:r w:rsidR="006339A1">
        <w:rPr>
          <w:rFonts w:ascii="Tahoma" w:hAnsi="Tahoma" w:cs="Tahoma"/>
          <w:noProof/>
          <w:sz w:val="22"/>
          <w:szCs w:val="22"/>
        </w:rPr>
        <w:t xml:space="preserve">, y que será recogida por el presidente de FEDA. </w:t>
      </w:r>
      <w:r w:rsidR="001E2391" w:rsidRPr="001E2391">
        <w:rPr>
          <w:rFonts w:ascii="Tahoma" w:hAnsi="Tahoma" w:cs="Tahoma"/>
          <w:noProof/>
          <w:sz w:val="22"/>
          <w:szCs w:val="22"/>
        </w:rPr>
        <w:t>El lunes, 10 de noviembre, en el “Acto Institucional con motivo del 650 Aniversrio de la Firma del Privilegio de Villazgo”, que se celebrará en el Teatro Circo.</w:t>
      </w:r>
      <w:r w:rsidR="00427C83">
        <w:rPr>
          <w:rFonts w:ascii="Tahoma" w:hAnsi="Tahoma" w:cs="Tahoma"/>
          <w:noProof/>
          <w:sz w:val="22"/>
          <w:szCs w:val="22"/>
        </w:rPr>
        <w:t xml:space="preserve"> FEDA, que como patronal, está reconocida en el </w:t>
      </w:r>
      <w:hyperlink r:id="rId9" w:history="1">
        <w:r w:rsidR="00427C83" w:rsidRPr="00427C83">
          <w:rPr>
            <w:rStyle w:val="Hipervnculo"/>
            <w:rFonts w:ascii="Tahoma" w:hAnsi="Tahoma" w:cs="Tahoma"/>
            <w:noProof/>
            <w:sz w:val="22"/>
            <w:szCs w:val="22"/>
          </w:rPr>
          <w:t>Artítulo 7 de la Constitución Española de 1978</w:t>
        </w:r>
      </w:hyperlink>
      <w:r w:rsidR="00427C83">
        <w:rPr>
          <w:rFonts w:ascii="Tahoma" w:hAnsi="Tahoma" w:cs="Tahoma"/>
          <w:noProof/>
          <w:sz w:val="22"/>
          <w:szCs w:val="22"/>
        </w:rPr>
        <w:t>.</w:t>
      </w:r>
    </w:p>
    <w:p w14:paraId="76EEFECC" w14:textId="27E70786" w:rsidR="001E2391" w:rsidRPr="001E2391" w:rsidRDefault="001E2391" w:rsidP="001E2391">
      <w:pPr>
        <w:spacing w:after="240"/>
        <w:rPr>
          <w:rFonts w:ascii="Tahoma" w:hAnsi="Tahoma" w:cs="Tahoma"/>
          <w:noProof/>
          <w:sz w:val="22"/>
          <w:szCs w:val="22"/>
        </w:rPr>
      </w:pPr>
      <w:r w:rsidRPr="001E2391">
        <w:rPr>
          <w:rFonts w:ascii="Tahoma" w:hAnsi="Tahoma" w:cs="Tahoma"/>
          <w:noProof/>
          <w:sz w:val="22"/>
          <w:szCs w:val="22"/>
        </w:rPr>
        <w:t xml:space="preserve">Un reconocimiento por el que </w:t>
      </w:r>
      <w:hyperlink r:id="rId10" w:history="1">
        <w:r w:rsidRPr="00427C83">
          <w:rPr>
            <w:rStyle w:val="Hipervnculo"/>
            <w:rFonts w:ascii="Tahoma" w:hAnsi="Tahoma" w:cs="Tahoma"/>
            <w:noProof/>
            <w:sz w:val="22"/>
            <w:szCs w:val="22"/>
          </w:rPr>
          <w:t>FEDA</w:t>
        </w:r>
      </w:hyperlink>
      <w:r w:rsidRPr="001E2391">
        <w:rPr>
          <w:rFonts w:ascii="Tahoma" w:hAnsi="Tahoma" w:cs="Tahoma"/>
          <w:noProof/>
          <w:sz w:val="22"/>
          <w:szCs w:val="22"/>
        </w:rPr>
        <w:t xml:space="preserve"> ya expresó su agradecimiento al alcalde de Albacete por su propuesta y a todos los grupos políticos que forman la Coorporación por conceder la Medalla de Oro de la ciudad por unimidad de todos ellos.</w:t>
      </w:r>
    </w:p>
    <w:p w14:paraId="49B1BEE9" w14:textId="7775EB2B" w:rsidR="001E2391" w:rsidRDefault="001E2391" w:rsidP="001E2391">
      <w:pPr>
        <w:pStyle w:val="NormalWeb"/>
        <w:shd w:val="clear" w:color="auto" w:fill="FFFFFF"/>
        <w:jc w:val="both"/>
        <w:rPr>
          <w:rFonts w:ascii="Tahoma" w:hAnsi="Tahoma" w:cs="Tahoma"/>
          <w:sz w:val="22"/>
          <w:szCs w:val="22"/>
        </w:rPr>
      </w:pPr>
      <w:r w:rsidRPr="001E2391">
        <w:rPr>
          <w:rFonts w:ascii="Tahoma" w:hAnsi="Tahoma" w:cs="Tahoma"/>
          <w:sz w:val="22"/>
          <w:szCs w:val="22"/>
        </w:rPr>
        <w:t>La Medalla de Oro de la Ciudad de Albacete a FEDA ha sido concedida</w:t>
      </w:r>
      <w:r w:rsidR="008140BD">
        <w:rPr>
          <w:rFonts w:ascii="Tahoma" w:hAnsi="Tahoma" w:cs="Tahoma"/>
          <w:sz w:val="22"/>
          <w:szCs w:val="22"/>
        </w:rPr>
        <w:t>, según consta en la propuesta del alcalde a los demás grupos municipales,</w:t>
      </w:r>
      <w:r w:rsidRPr="001E2391">
        <w:rPr>
          <w:rFonts w:ascii="Tahoma" w:hAnsi="Tahoma" w:cs="Tahoma"/>
          <w:sz w:val="22"/>
          <w:szCs w:val="22"/>
        </w:rPr>
        <w:t xml:space="preserve"> en reconocimiento a sus méritos y contribuciones excepcionales, por su dedicación, liderazgo y contribución al progreso de Albacete, reconociendo con ello su papel como ejemplo de esfuerzo, éxito y compromiso con la ciudad y como reconocimiento a sus Premios Empresariales San Juan, como galardones que recogen y ponen en valor el espíritu de desarrollo de las empresas de Albacete.</w:t>
      </w:r>
    </w:p>
    <w:p w14:paraId="04AF2E0A" w14:textId="27B606F8" w:rsidR="008140BD" w:rsidRPr="008140BD" w:rsidRDefault="008140BD" w:rsidP="001E2391">
      <w:pPr>
        <w:pStyle w:val="NormalWeb"/>
        <w:shd w:val="clear" w:color="auto" w:fill="FFFFFF"/>
        <w:jc w:val="both"/>
        <w:rPr>
          <w:rFonts w:ascii="Tahoma" w:hAnsi="Tahoma" w:cs="Tahoma"/>
          <w:b/>
          <w:bCs/>
          <w:sz w:val="22"/>
          <w:szCs w:val="22"/>
        </w:rPr>
      </w:pPr>
      <w:r w:rsidRPr="008140BD">
        <w:rPr>
          <w:rFonts w:ascii="Tahoma" w:hAnsi="Tahoma" w:cs="Tahoma"/>
          <w:b/>
          <w:bCs/>
          <w:sz w:val="22"/>
          <w:szCs w:val="22"/>
        </w:rPr>
        <w:t>En el expediente, se recoge la siguiente justificación:</w:t>
      </w:r>
    </w:p>
    <w:p w14:paraId="0915EFE3" w14:textId="77777777" w:rsidR="008140BD" w:rsidRPr="008140BD" w:rsidRDefault="008140BD" w:rsidP="008140BD">
      <w:pPr>
        <w:pStyle w:val="NormalWeb"/>
        <w:shd w:val="clear" w:color="auto" w:fill="FFFFFF"/>
        <w:jc w:val="both"/>
        <w:rPr>
          <w:rFonts w:ascii="Tahoma" w:hAnsi="Tahoma" w:cs="Tahoma"/>
          <w:color w:val="000000"/>
          <w:sz w:val="22"/>
          <w:szCs w:val="22"/>
        </w:rPr>
      </w:pPr>
      <w:r w:rsidRPr="008140BD">
        <w:rPr>
          <w:rFonts w:ascii="Tahoma" w:hAnsi="Tahoma" w:cs="Tahoma"/>
          <w:color w:val="000000"/>
          <w:sz w:val="22"/>
          <w:szCs w:val="22"/>
        </w:rPr>
        <w:t xml:space="preserve">Si tenemos en nuestra ciudad una institución que ha sido clave en el desarrollo económico, social y empresarial de Albacete ha sido la </w:t>
      </w:r>
      <w:r w:rsidRPr="008140BD">
        <w:rPr>
          <w:rFonts w:ascii="Tahoma" w:hAnsi="Tahoma" w:cs="Tahoma"/>
          <w:b/>
          <w:bCs/>
          <w:color w:val="000000"/>
          <w:sz w:val="22"/>
          <w:szCs w:val="22"/>
        </w:rPr>
        <w:t>Confederación de Empresarios de Albacete, FEDA</w:t>
      </w:r>
      <w:r w:rsidRPr="008140BD">
        <w:rPr>
          <w:rFonts w:ascii="Tahoma" w:hAnsi="Tahoma" w:cs="Tahoma"/>
          <w:color w:val="000000"/>
          <w:sz w:val="22"/>
          <w:szCs w:val="22"/>
        </w:rPr>
        <w:t xml:space="preserve">, una organización que está cerca de cumplir medio siglo de vida. FEDA nació en 1977 con el objetivo de aunar al tejido empresarial albaceteño para afrontar los grandes retos que se planteaban en una sociedad cambiante que estrenaba su etapa democrática. </w:t>
      </w:r>
    </w:p>
    <w:p w14:paraId="29A09356" w14:textId="77777777" w:rsidR="008140BD" w:rsidRDefault="008140BD" w:rsidP="008140BD">
      <w:pPr>
        <w:pStyle w:val="NormalWeb"/>
        <w:shd w:val="clear" w:color="auto" w:fill="FFFFFF"/>
        <w:jc w:val="both"/>
        <w:rPr>
          <w:rFonts w:ascii="Tahoma" w:hAnsi="Tahoma" w:cs="Tahoma"/>
          <w:color w:val="000000"/>
          <w:sz w:val="22"/>
          <w:szCs w:val="22"/>
        </w:rPr>
      </w:pPr>
      <w:r w:rsidRPr="008140BD">
        <w:rPr>
          <w:rFonts w:ascii="Tahoma" w:hAnsi="Tahoma" w:cs="Tahoma"/>
          <w:color w:val="000000"/>
          <w:sz w:val="22"/>
          <w:szCs w:val="22"/>
        </w:rPr>
        <w:t xml:space="preserve">A lo largo de estos casi 50 años, FEDA ha demostrado un compromiso inquebrantable con el impulso del tejido empresarial local y provincial, promoviendo la innovación, la formación y la colaboración entre empresas de todos los sectores. Su labor ha sido esencial para fortalecer la economía de Albacete, generando empleo, apoyando a los emprendedores y defendiendo los intereses del empresariado en todos los ámbitos y ante todas las instituciones. </w:t>
      </w:r>
    </w:p>
    <w:p w14:paraId="21D396EF" w14:textId="77777777" w:rsidR="00F45FF4" w:rsidRDefault="00F45FF4" w:rsidP="008140BD">
      <w:pPr>
        <w:pStyle w:val="NormalWeb"/>
        <w:shd w:val="clear" w:color="auto" w:fill="FFFFFF"/>
        <w:jc w:val="both"/>
        <w:rPr>
          <w:rFonts w:ascii="Tahoma" w:hAnsi="Tahoma" w:cs="Tahoma"/>
          <w:color w:val="000000"/>
          <w:sz w:val="22"/>
          <w:szCs w:val="22"/>
        </w:rPr>
      </w:pPr>
    </w:p>
    <w:p w14:paraId="60D5771F" w14:textId="77777777" w:rsidR="00F45FF4" w:rsidRDefault="00F45FF4" w:rsidP="008140BD">
      <w:pPr>
        <w:pStyle w:val="NormalWeb"/>
        <w:shd w:val="clear" w:color="auto" w:fill="FFFFFF"/>
        <w:jc w:val="both"/>
        <w:rPr>
          <w:rFonts w:ascii="Tahoma" w:hAnsi="Tahoma" w:cs="Tahoma"/>
          <w:color w:val="000000"/>
          <w:sz w:val="22"/>
          <w:szCs w:val="22"/>
        </w:rPr>
      </w:pPr>
    </w:p>
    <w:p w14:paraId="76645EF4" w14:textId="77777777" w:rsidR="00F45FF4" w:rsidRPr="008140BD" w:rsidRDefault="00F45FF4" w:rsidP="008140BD">
      <w:pPr>
        <w:pStyle w:val="NormalWeb"/>
        <w:shd w:val="clear" w:color="auto" w:fill="FFFFFF"/>
        <w:jc w:val="both"/>
        <w:rPr>
          <w:rFonts w:ascii="Tahoma" w:hAnsi="Tahoma" w:cs="Tahoma"/>
          <w:color w:val="000000"/>
          <w:sz w:val="22"/>
          <w:szCs w:val="22"/>
        </w:rPr>
      </w:pPr>
    </w:p>
    <w:p w14:paraId="63ED5811" w14:textId="039BB5A6" w:rsidR="00F45FF4" w:rsidRDefault="008140BD" w:rsidP="008140BD">
      <w:pPr>
        <w:pStyle w:val="NormalWeb"/>
        <w:shd w:val="clear" w:color="auto" w:fill="FFFFFF"/>
        <w:jc w:val="both"/>
        <w:rPr>
          <w:rFonts w:ascii="Tahoma" w:hAnsi="Tahoma" w:cs="Tahoma"/>
          <w:sz w:val="22"/>
          <w:szCs w:val="22"/>
        </w:rPr>
      </w:pPr>
      <w:r w:rsidRPr="008140BD">
        <w:rPr>
          <w:rFonts w:ascii="Tahoma" w:hAnsi="Tahoma" w:cs="Tahoma"/>
          <w:color w:val="000000"/>
          <w:sz w:val="22"/>
          <w:szCs w:val="22"/>
        </w:rPr>
        <w:t>Mucho ha crecido la Confederación de Empresarios de Albacete en este tiempo, incorporando nuevos servicios, asociaciones y representatividad. Tanto es así que en la actualidad se encuentran aglutinadas en FEDA 7</w:t>
      </w:r>
      <w:r w:rsidR="00B70847">
        <w:rPr>
          <w:rFonts w:ascii="Tahoma" w:hAnsi="Tahoma" w:cs="Tahoma"/>
          <w:color w:val="000000"/>
          <w:sz w:val="22"/>
          <w:szCs w:val="22"/>
        </w:rPr>
        <w:t>2</w:t>
      </w:r>
      <w:r w:rsidRPr="008140BD">
        <w:rPr>
          <w:rFonts w:ascii="Tahoma" w:hAnsi="Tahoma" w:cs="Tahoma"/>
          <w:color w:val="000000"/>
          <w:sz w:val="22"/>
          <w:szCs w:val="22"/>
        </w:rPr>
        <w:t xml:space="preserve"> asociaciones sectoriales y territoriales, </w:t>
      </w:r>
      <w:r w:rsidR="00B70847">
        <w:rPr>
          <w:rFonts w:ascii="Tahoma" w:hAnsi="Tahoma" w:cs="Tahoma"/>
          <w:color w:val="000000"/>
          <w:sz w:val="22"/>
          <w:szCs w:val="22"/>
        </w:rPr>
        <w:t xml:space="preserve">con </w:t>
      </w:r>
      <w:hyperlink r:id="rId11" w:history="1">
        <w:r w:rsidR="00B70847" w:rsidRPr="00427C83">
          <w:rPr>
            <w:rStyle w:val="Hipervnculo"/>
            <w:rFonts w:ascii="Tahoma" w:hAnsi="Tahoma" w:cs="Tahoma"/>
            <w:sz w:val="22"/>
            <w:szCs w:val="22"/>
          </w:rPr>
          <w:t>5 delegaciones en la provincia</w:t>
        </w:r>
      </w:hyperlink>
      <w:r w:rsidR="00B70847">
        <w:rPr>
          <w:rFonts w:ascii="Tahoma" w:hAnsi="Tahoma" w:cs="Tahoma"/>
          <w:color w:val="000000"/>
          <w:sz w:val="22"/>
          <w:szCs w:val="22"/>
        </w:rPr>
        <w:t xml:space="preserve">, </w:t>
      </w:r>
      <w:r w:rsidRPr="008140BD">
        <w:rPr>
          <w:rFonts w:ascii="Tahoma" w:hAnsi="Tahoma" w:cs="Tahoma"/>
          <w:color w:val="000000"/>
          <w:sz w:val="22"/>
          <w:szCs w:val="22"/>
        </w:rPr>
        <w:t xml:space="preserve">que constituyen el referente y representación de las empresas de la provincia de Albacete y que representan a más de </w:t>
      </w:r>
      <w:r w:rsidR="00B70847">
        <w:rPr>
          <w:rFonts w:ascii="Tahoma" w:hAnsi="Tahoma" w:cs="Tahoma"/>
          <w:color w:val="000000"/>
          <w:sz w:val="22"/>
          <w:szCs w:val="22"/>
        </w:rPr>
        <w:t>30</w:t>
      </w:r>
      <w:r w:rsidRPr="008140BD">
        <w:rPr>
          <w:rFonts w:ascii="Tahoma" w:hAnsi="Tahoma" w:cs="Tahoma"/>
          <w:color w:val="000000"/>
          <w:sz w:val="22"/>
          <w:szCs w:val="22"/>
        </w:rPr>
        <w:t>.000 empresas albaceteñas</w:t>
      </w:r>
      <w:r w:rsidR="00B70847">
        <w:rPr>
          <w:rFonts w:ascii="Tahoma" w:hAnsi="Tahoma" w:cs="Tahoma"/>
          <w:color w:val="000000"/>
          <w:sz w:val="22"/>
          <w:szCs w:val="22"/>
        </w:rPr>
        <w:t xml:space="preserve"> y autónomos de nuestro territorio provincial. </w:t>
      </w:r>
    </w:p>
    <w:p w14:paraId="240B8715" w14:textId="5CC746A0" w:rsidR="008140BD" w:rsidRDefault="00B70847" w:rsidP="008140BD">
      <w:pPr>
        <w:pStyle w:val="NormalWeb"/>
        <w:shd w:val="clear" w:color="auto" w:fill="FFFFFF"/>
        <w:jc w:val="both"/>
        <w:rPr>
          <w:rFonts w:ascii="Tahoma" w:hAnsi="Tahoma" w:cs="Tahoma"/>
          <w:color w:val="000000"/>
          <w:sz w:val="22"/>
          <w:szCs w:val="22"/>
        </w:rPr>
      </w:pPr>
      <w:r w:rsidRPr="00B70847">
        <w:rPr>
          <w:rFonts w:ascii="Tahoma" w:hAnsi="Tahoma" w:cs="Tahoma"/>
          <w:sz w:val="22"/>
          <w:szCs w:val="22"/>
        </w:rPr>
        <w:t>Es la garante de la negociación colectiva para 17 convenios sectoriales y acoge en su sede de Albacete a la Cámara Oficial de Comercio e Industria.</w:t>
      </w:r>
    </w:p>
    <w:p w14:paraId="2912E4DA" w14:textId="71EEB785" w:rsidR="008140BD" w:rsidRPr="008140BD" w:rsidRDefault="008140BD" w:rsidP="008140BD">
      <w:pPr>
        <w:pStyle w:val="NormalWeb"/>
        <w:shd w:val="clear" w:color="auto" w:fill="FFFFFF"/>
        <w:jc w:val="both"/>
        <w:rPr>
          <w:rFonts w:ascii="Tahoma" w:hAnsi="Tahoma" w:cs="Tahoma"/>
          <w:color w:val="000000"/>
          <w:sz w:val="22"/>
          <w:szCs w:val="22"/>
        </w:rPr>
      </w:pPr>
      <w:r w:rsidRPr="008140BD">
        <w:rPr>
          <w:rFonts w:ascii="Tahoma" w:hAnsi="Tahoma" w:cs="Tahoma"/>
          <w:color w:val="000000"/>
          <w:sz w:val="22"/>
          <w:szCs w:val="22"/>
        </w:rPr>
        <w:t xml:space="preserve">FEDA se ha convertido a lo largo de los años en una de las entidades empresariales de referencia en toda España gracias al elenco de servicios que presta a sus asociados. </w:t>
      </w:r>
      <w:hyperlink r:id="rId12" w:history="1">
        <w:r w:rsidRPr="00F45FF4">
          <w:rPr>
            <w:rStyle w:val="Hipervnculo"/>
            <w:rFonts w:ascii="Tahoma" w:hAnsi="Tahoma" w:cs="Tahoma"/>
            <w:sz w:val="22"/>
            <w:szCs w:val="22"/>
          </w:rPr>
          <w:t>Servicios</w:t>
        </w:r>
      </w:hyperlink>
      <w:r w:rsidRPr="008140BD">
        <w:rPr>
          <w:rFonts w:ascii="Tahoma" w:hAnsi="Tahoma" w:cs="Tahoma"/>
          <w:color w:val="000000"/>
          <w:sz w:val="22"/>
          <w:szCs w:val="22"/>
        </w:rPr>
        <w:t xml:space="preserve"> como asesoramiento jurídico, laboral, técnico, de comunicación, de apoyo a la inversión, internacionalización o en materia de medio ambiente, calidad o de igualdad, </w:t>
      </w:r>
      <w:r w:rsidR="00F45FF4">
        <w:rPr>
          <w:rFonts w:ascii="Tahoma" w:hAnsi="Tahoma" w:cs="Tahoma"/>
          <w:color w:val="000000"/>
          <w:sz w:val="22"/>
          <w:szCs w:val="22"/>
        </w:rPr>
        <w:t xml:space="preserve">y el amplio </w:t>
      </w:r>
      <w:hyperlink r:id="rId13" w:history="1">
        <w:r w:rsidR="00F45FF4" w:rsidRPr="00F45FF4">
          <w:rPr>
            <w:rStyle w:val="Hipervnculo"/>
            <w:rFonts w:ascii="Tahoma" w:hAnsi="Tahoma" w:cs="Tahoma"/>
            <w:sz w:val="22"/>
            <w:szCs w:val="22"/>
          </w:rPr>
          <w:t>programa de formación</w:t>
        </w:r>
      </w:hyperlink>
      <w:r w:rsidR="00F45FF4">
        <w:rPr>
          <w:rFonts w:ascii="Tahoma" w:hAnsi="Tahoma" w:cs="Tahoma"/>
          <w:color w:val="000000"/>
          <w:sz w:val="22"/>
          <w:szCs w:val="22"/>
        </w:rPr>
        <w:t xml:space="preserve">, </w:t>
      </w:r>
      <w:r w:rsidRPr="008140BD">
        <w:rPr>
          <w:rFonts w:ascii="Tahoma" w:hAnsi="Tahoma" w:cs="Tahoma"/>
          <w:color w:val="000000"/>
          <w:sz w:val="22"/>
          <w:szCs w:val="22"/>
        </w:rPr>
        <w:t>entre muchos otros.</w:t>
      </w:r>
    </w:p>
    <w:p w14:paraId="54E25104" w14:textId="2446F433" w:rsidR="008140BD" w:rsidRPr="008140BD" w:rsidRDefault="008140BD" w:rsidP="008140BD">
      <w:pPr>
        <w:pStyle w:val="NormalWeb"/>
        <w:shd w:val="clear" w:color="auto" w:fill="FFFFFF"/>
        <w:jc w:val="both"/>
        <w:rPr>
          <w:rFonts w:ascii="Tahoma" w:hAnsi="Tahoma" w:cs="Tahoma"/>
          <w:color w:val="000000"/>
          <w:sz w:val="22"/>
          <w:szCs w:val="22"/>
        </w:rPr>
      </w:pPr>
      <w:r w:rsidRPr="008140BD">
        <w:rPr>
          <w:rFonts w:ascii="Tahoma" w:hAnsi="Tahoma" w:cs="Tahoma"/>
          <w:color w:val="000000"/>
          <w:sz w:val="22"/>
          <w:szCs w:val="22"/>
        </w:rPr>
        <w:t xml:space="preserve">Uno de los grandes referentes dentro de FEDA son los </w:t>
      </w:r>
      <w:hyperlink r:id="rId14" w:history="1">
        <w:r w:rsidRPr="00427C83">
          <w:rPr>
            <w:rStyle w:val="Hipervnculo"/>
            <w:rFonts w:ascii="Tahoma" w:hAnsi="Tahoma" w:cs="Tahoma"/>
            <w:b/>
            <w:bCs/>
            <w:sz w:val="22"/>
            <w:szCs w:val="22"/>
          </w:rPr>
          <w:t>Premios Empresariales San Juan</w:t>
        </w:r>
      </w:hyperlink>
      <w:r w:rsidRPr="008140BD">
        <w:rPr>
          <w:rFonts w:ascii="Tahoma" w:hAnsi="Tahoma" w:cs="Tahoma"/>
          <w:b/>
          <w:bCs/>
          <w:color w:val="000000"/>
          <w:sz w:val="22"/>
          <w:szCs w:val="22"/>
        </w:rPr>
        <w:t>,</w:t>
      </w:r>
      <w:r w:rsidRPr="008140BD">
        <w:rPr>
          <w:rFonts w:ascii="Tahoma" w:hAnsi="Tahoma" w:cs="Tahoma"/>
          <w:color w:val="000000"/>
          <w:sz w:val="22"/>
          <w:szCs w:val="22"/>
        </w:rPr>
        <w:t xml:space="preserve"> creados en el año 2000, que reconocen y destacan la excelencia, la innovación y el esfuerzo de nuestras empresas, sirviendo como ejemplo y motivación para toda la comunidad empresarial y para la ciudadanía albaceteña en general. En sus 26 años de vida se han convertido en un sentido reconocimiento de la sociedad de Albacete a sus emprendedores y emprendedoras. Unos Premios que además llevan el nombre del patrón de Albacete, San Juan. Estos premios son el reflejo de la sociedad de Albacete, una sociedad despierta, dinámica y con entusiasmo, que promueve el crecimiento económico, la evolución de nuestro pujante tejido productivo, donde queda patente que las empresas albaceteñas están dispuestas a participar activamente en el desarrollo y progreso de nuestra ciudad y donde se refleja que están claramente comprometidas con la sociedad.</w:t>
      </w:r>
    </w:p>
    <w:p w14:paraId="094AEDC8" w14:textId="77777777" w:rsidR="008140BD" w:rsidRPr="008140BD" w:rsidRDefault="008140BD" w:rsidP="008140BD">
      <w:pPr>
        <w:pStyle w:val="NormalWeb"/>
        <w:shd w:val="clear" w:color="auto" w:fill="FFFFFF"/>
        <w:jc w:val="both"/>
        <w:rPr>
          <w:rFonts w:ascii="Tahoma" w:hAnsi="Tahoma" w:cs="Tahoma"/>
          <w:color w:val="000000"/>
          <w:sz w:val="22"/>
          <w:szCs w:val="22"/>
        </w:rPr>
      </w:pPr>
      <w:r w:rsidRPr="008140BD">
        <w:rPr>
          <w:rFonts w:ascii="Tahoma" w:hAnsi="Tahoma" w:cs="Tahoma"/>
          <w:color w:val="000000"/>
          <w:sz w:val="22"/>
          <w:szCs w:val="22"/>
        </w:rPr>
        <w:t xml:space="preserve">En estos Premios se reconocen doce categorías y una Mención Especial del Jurado, además de menciones que en cada edición, el Jurado considere otorgar. Los galardones, se entregan en el transcurso de una Gala que se celebra en el entorno del patrón de Albacete en el Palacio de Congresos. </w:t>
      </w:r>
    </w:p>
    <w:p w14:paraId="1A90D7A4" w14:textId="77777777" w:rsidR="008140BD" w:rsidRPr="008140BD" w:rsidRDefault="008140BD" w:rsidP="008140BD">
      <w:pPr>
        <w:autoSpaceDE w:val="0"/>
        <w:autoSpaceDN w:val="0"/>
        <w:adjustRightInd w:val="0"/>
        <w:rPr>
          <w:rFonts w:ascii="Tahoma" w:hAnsi="Tahoma" w:cs="Tahoma"/>
          <w:color w:val="000000"/>
          <w:sz w:val="22"/>
          <w:szCs w:val="22"/>
        </w:rPr>
      </w:pPr>
      <w:r w:rsidRPr="008140BD">
        <w:rPr>
          <w:rFonts w:ascii="Tahoma" w:hAnsi="Tahoma" w:cs="Tahoma"/>
          <w:sz w:val="22"/>
          <w:szCs w:val="22"/>
        </w:rPr>
        <w:t>La Gala de entrega de los Premios San Juan congrega cada año a una amplia representación de la vida institucional, económica, cultural, empresarial y de la sociedad en general de la provincia de Albacete y de Castilla-La Mancha. Es un referente en la agenda y en el calendario con el inicio del verano.</w:t>
      </w:r>
    </w:p>
    <w:p w14:paraId="41AD7B15" w14:textId="4BFC5DA9" w:rsidR="008140BD" w:rsidRPr="008140BD" w:rsidRDefault="008140BD" w:rsidP="008140BD">
      <w:pPr>
        <w:pStyle w:val="NormalWeb"/>
        <w:shd w:val="clear" w:color="auto" w:fill="FFFFFF"/>
        <w:jc w:val="both"/>
        <w:rPr>
          <w:rFonts w:ascii="Tahoma" w:hAnsi="Tahoma" w:cs="Tahoma"/>
          <w:color w:val="000000"/>
          <w:sz w:val="22"/>
          <w:szCs w:val="22"/>
        </w:rPr>
      </w:pPr>
      <w:r w:rsidRPr="008140BD">
        <w:rPr>
          <w:rFonts w:ascii="Tahoma" w:hAnsi="Tahoma" w:cs="Tahoma"/>
          <w:color w:val="000000"/>
          <w:sz w:val="22"/>
          <w:szCs w:val="22"/>
        </w:rPr>
        <w:t xml:space="preserve">Otro de los grandes proyectos que sobresale en FEDA y que le aporta un gran valor añadido y la sitúa a la vanguardia del tejido empresarial en todo el país, es la </w:t>
      </w:r>
      <w:hyperlink r:id="rId15" w:history="1">
        <w:r w:rsidRPr="00F45FF4">
          <w:rPr>
            <w:rStyle w:val="Hipervnculo"/>
            <w:rFonts w:ascii="Tahoma" w:hAnsi="Tahoma" w:cs="Tahoma"/>
            <w:sz w:val="22"/>
            <w:szCs w:val="22"/>
          </w:rPr>
          <w:t>Escuela de Negocios de FEDA</w:t>
        </w:r>
      </w:hyperlink>
      <w:r w:rsidRPr="008140BD">
        <w:rPr>
          <w:rFonts w:ascii="Tahoma" w:hAnsi="Tahoma" w:cs="Tahoma"/>
          <w:color w:val="000000"/>
          <w:sz w:val="22"/>
          <w:szCs w:val="22"/>
        </w:rPr>
        <w:t xml:space="preserve"> la primera y la única de Castilla-La Mancha, que ya cuenta con 15 años de existencia  y por cuyas aulas han pasado ya más de 2.000 alumnos y que ha contribuido a formar no solo a los líderes empresariales de esta provincia sino también a los nuevos emprendedores. </w:t>
      </w:r>
    </w:p>
    <w:p w14:paraId="37579990" w14:textId="1D2CDA81" w:rsidR="008140BD" w:rsidRDefault="008140BD" w:rsidP="008140BD">
      <w:pPr>
        <w:pStyle w:val="NormalWeb"/>
        <w:shd w:val="clear" w:color="auto" w:fill="FFFFFF"/>
        <w:jc w:val="both"/>
        <w:rPr>
          <w:rFonts w:ascii="Tahoma" w:hAnsi="Tahoma" w:cs="Tahoma"/>
          <w:color w:val="000000"/>
          <w:sz w:val="22"/>
          <w:szCs w:val="22"/>
        </w:rPr>
      </w:pPr>
      <w:r w:rsidRPr="008140BD">
        <w:rPr>
          <w:rFonts w:ascii="Tahoma" w:hAnsi="Tahoma" w:cs="Tahoma"/>
          <w:color w:val="000000"/>
          <w:sz w:val="22"/>
          <w:szCs w:val="22"/>
        </w:rPr>
        <w:t xml:space="preserve">Y si de emprendedores hablamos, FEDA es otro de los grandes referentes gracias al </w:t>
      </w:r>
      <w:hyperlink r:id="rId16" w:history="1">
        <w:r w:rsidRPr="00F45FF4">
          <w:rPr>
            <w:rStyle w:val="Hipervnculo"/>
            <w:rFonts w:ascii="Tahoma" w:hAnsi="Tahoma" w:cs="Tahoma"/>
            <w:sz w:val="22"/>
            <w:szCs w:val="22"/>
          </w:rPr>
          <w:t>Programa Sherpa</w:t>
        </w:r>
      </w:hyperlink>
      <w:r w:rsidRPr="008140BD">
        <w:rPr>
          <w:rFonts w:ascii="Tahoma" w:hAnsi="Tahoma" w:cs="Tahoma"/>
          <w:color w:val="000000"/>
          <w:sz w:val="22"/>
          <w:szCs w:val="22"/>
        </w:rPr>
        <w:t xml:space="preserve">, un programa de formación y apoyo a emprendedores de Albacete que surgió como una iniciativa de formación y consultoría para emprendedores con el objetivo de mejorar las posibilidades de éxito a la hora de iniciar un proyecto empresarial. </w:t>
      </w:r>
    </w:p>
    <w:p w14:paraId="5FD8D616" w14:textId="77777777" w:rsidR="00F45FF4" w:rsidRDefault="00F45FF4" w:rsidP="008140BD">
      <w:pPr>
        <w:pStyle w:val="NormalWeb"/>
        <w:shd w:val="clear" w:color="auto" w:fill="FFFFFF"/>
        <w:jc w:val="both"/>
        <w:rPr>
          <w:rFonts w:ascii="Tahoma" w:hAnsi="Tahoma" w:cs="Tahoma"/>
          <w:color w:val="000000"/>
          <w:sz w:val="22"/>
          <w:szCs w:val="22"/>
        </w:rPr>
      </w:pPr>
    </w:p>
    <w:p w14:paraId="59445757" w14:textId="77777777" w:rsidR="00F45FF4" w:rsidRDefault="00F45FF4" w:rsidP="008140BD">
      <w:pPr>
        <w:pStyle w:val="NormalWeb"/>
        <w:shd w:val="clear" w:color="auto" w:fill="FFFFFF"/>
        <w:jc w:val="both"/>
        <w:rPr>
          <w:rFonts w:ascii="Tahoma" w:hAnsi="Tahoma" w:cs="Tahoma"/>
          <w:color w:val="000000"/>
          <w:sz w:val="22"/>
          <w:szCs w:val="22"/>
        </w:rPr>
      </w:pPr>
    </w:p>
    <w:p w14:paraId="3FE9A3C6" w14:textId="77777777" w:rsidR="00F45FF4" w:rsidRPr="008140BD" w:rsidRDefault="00F45FF4" w:rsidP="008140BD">
      <w:pPr>
        <w:pStyle w:val="NormalWeb"/>
        <w:shd w:val="clear" w:color="auto" w:fill="FFFFFF"/>
        <w:jc w:val="both"/>
        <w:rPr>
          <w:rFonts w:ascii="Tahoma" w:hAnsi="Tahoma" w:cs="Tahoma"/>
          <w:color w:val="000000"/>
          <w:sz w:val="22"/>
          <w:szCs w:val="22"/>
        </w:rPr>
      </w:pPr>
    </w:p>
    <w:p w14:paraId="36AB0759" w14:textId="5CB4129C" w:rsidR="008140BD" w:rsidRPr="008140BD" w:rsidRDefault="008140BD" w:rsidP="008140BD">
      <w:pPr>
        <w:pStyle w:val="NormalWeb"/>
        <w:shd w:val="clear" w:color="auto" w:fill="FFFFFF"/>
        <w:jc w:val="both"/>
        <w:rPr>
          <w:rFonts w:ascii="Tahoma" w:hAnsi="Tahoma" w:cs="Tahoma"/>
          <w:color w:val="000000"/>
          <w:sz w:val="22"/>
          <w:szCs w:val="22"/>
        </w:rPr>
      </w:pPr>
      <w:r w:rsidRPr="008140BD">
        <w:rPr>
          <w:rFonts w:ascii="Tahoma" w:hAnsi="Tahoma" w:cs="Tahoma"/>
          <w:color w:val="000000"/>
          <w:sz w:val="22"/>
          <w:szCs w:val="22"/>
        </w:rPr>
        <w:t xml:space="preserve">Hay que señalar que la Confederación de Empresarios de Albacete está formada por un </w:t>
      </w:r>
      <w:hyperlink r:id="rId17" w:history="1">
        <w:r w:rsidRPr="00F45FF4">
          <w:rPr>
            <w:rStyle w:val="Hipervnculo"/>
            <w:rFonts w:ascii="Tahoma" w:hAnsi="Tahoma" w:cs="Tahoma"/>
            <w:sz w:val="22"/>
            <w:szCs w:val="22"/>
          </w:rPr>
          <w:t>equipo cualificado de más de cuarenta profesionales con experiencia y un alto de grado de especialización</w:t>
        </w:r>
      </w:hyperlink>
      <w:r w:rsidRPr="008140BD">
        <w:rPr>
          <w:rFonts w:ascii="Tahoma" w:hAnsi="Tahoma" w:cs="Tahoma"/>
          <w:color w:val="000000"/>
          <w:sz w:val="22"/>
          <w:szCs w:val="22"/>
        </w:rPr>
        <w:t xml:space="preserve"> en las principales áreas técnicas de la empresa que contribuyen de manera decidida a otorgar a las empresas albaceteñas ese gran valor añadido.</w:t>
      </w:r>
    </w:p>
    <w:p w14:paraId="748D1FA2" w14:textId="2555DA2C" w:rsidR="00FE5960" w:rsidRDefault="008140BD" w:rsidP="00B70847">
      <w:pPr>
        <w:pStyle w:val="NormalWeb"/>
        <w:shd w:val="clear" w:color="auto" w:fill="FFFFFF"/>
        <w:jc w:val="both"/>
        <w:rPr>
          <w:rFonts w:ascii="Tahoma" w:hAnsi="Tahoma" w:cs="Tahoma"/>
          <w:b/>
          <w:bCs/>
        </w:rPr>
      </w:pPr>
      <w:r w:rsidRPr="008140BD">
        <w:rPr>
          <w:rFonts w:ascii="Tahoma" w:hAnsi="Tahoma" w:cs="Tahoma"/>
          <w:color w:val="000000"/>
          <w:sz w:val="22"/>
          <w:szCs w:val="22"/>
        </w:rPr>
        <w:t xml:space="preserve">Hay que recordar que el Ayuntamiento de Albacete recoge en su </w:t>
      </w:r>
      <w:hyperlink r:id="rId18" w:history="1">
        <w:r w:rsidRPr="006339A1">
          <w:rPr>
            <w:rStyle w:val="Hipervnculo"/>
            <w:rFonts w:ascii="Tahoma" w:hAnsi="Tahoma" w:cs="Tahoma"/>
            <w:sz w:val="22"/>
            <w:szCs w:val="22"/>
          </w:rPr>
          <w:t>Reglamento de Honores y Distinciones</w:t>
        </w:r>
      </w:hyperlink>
      <w:r w:rsidRPr="008140BD">
        <w:rPr>
          <w:rFonts w:ascii="Tahoma" w:hAnsi="Tahoma" w:cs="Tahoma"/>
          <w:color w:val="000000"/>
          <w:sz w:val="22"/>
          <w:szCs w:val="22"/>
        </w:rPr>
        <w:t xml:space="preserve"> las distintas figuras para reconocer la contribución de personas o entidades al progreso y desarrollo de nuestra ciudad, entre ellas la concesión de la Medalla de Oro de la Ciudad, y que está regulada en su artículo 5. Esta distinción se concede a aquellas entidades y personas que, por sus méritos destacados, hayan contribuido de manera significativa al progreso, bienestar y prestigio de nuestra comunidad, méritos que por todo lo expuesto anteriormente han quedado sobradamente acreditados que atesora la Confederación de Empresarios de Albacete, FEDA.</w:t>
      </w:r>
    </w:p>
    <w:sectPr w:rsidR="00FE5960" w:rsidSect="00702694">
      <w:headerReference w:type="default" r:id="rId19"/>
      <w:footerReference w:type="even" r:id="rId20"/>
      <w:footerReference w:type="default" r:id="rId21"/>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Gothic"/>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5BD74EB1" w:rsidR="00E161A1"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6DF2B59D">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4B0D06E0"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2" w:history="1">
      <w:r w:rsidR="00E161A1" w:rsidRPr="00D94A9F">
        <w:rPr>
          <w:rStyle w:val="Hipervnculo"/>
          <w:rFonts w:ascii="Tahoma" w:hAnsi="Tahoma"/>
          <w:sz w:val="22"/>
          <w:szCs w:val="22"/>
        </w:rPr>
        <w:t>comunicacion@feda.es</w:t>
      </w:r>
    </w:hyperlink>
  </w:p>
  <w:p w14:paraId="740D89D1" w14:textId="1741022A" w:rsidR="00E161A1" w:rsidRDefault="00E161A1" w:rsidP="0034347B">
    <w:pPr>
      <w:pStyle w:val="Encabezado"/>
      <w:jc w:val="right"/>
      <w:rPr>
        <w:rFonts w:ascii="Tahoma" w:hAnsi="Tahoma"/>
        <w:b/>
        <w:bCs/>
        <w:szCs w:val="17"/>
        <w:u w:val="single"/>
      </w:rPr>
    </w:pPr>
  </w:p>
  <w:p w14:paraId="66BC61C5" w14:textId="77777777" w:rsidR="00E161A1" w:rsidRDefault="00E161A1" w:rsidP="0034347B">
    <w:pPr>
      <w:pStyle w:val="Encabezado"/>
      <w:jc w:val="right"/>
      <w:rPr>
        <w:rFonts w:ascii="Tahoma" w:hAnsi="Tahoma"/>
        <w:b/>
        <w:bCs/>
        <w:szCs w:val="17"/>
        <w:u w:val="single"/>
      </w:rPr>
    </w:pPr>
  </w:p>
  <w:p w14:paraId="448556D6" w14:textId="0DAAA659"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1973D65"/>
    <w:multiLevelType w:val="hybridMultilevel"/>
    <w:tmpl w:val="F54896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4136C77"/>
    <w:multiLevelType w:val="hybridMultilevel"/>
    <w:tmpl w:val="E06654B8"/>
    <w:lvl w:ilvl="0" w:tplc="0C0A0001">
      <w:start w:val="1"/>
      <w:numFmt w:val="bullet"/>
      <w:lvlText w:val=""/>
      <w:lvlJc w:val="left"/>
      <w:pPr>
        <w:ind w:left="436" w:hanging="360"/>
      </w:pPr>
      <w:rPr>
        <w:rFonts w:ascii="Symbol" w:hAnsi="Symbol" w:hint="default"/>
      </w:rPr>
    </w:lvl>
    <w:lvl w:ilvl="1" w:tplc="0C0A0003">
      <w:start w:val="1"/>
      <w:numFmt w:val="bullet"/>
      <w:lvlText w:val="o"/>
      <w:lvlJc w:val="left"/>
      <w:pPr>
        <w:ind w:left="1156" w:hanging="360"/>
      </w:pPr>
      <w:rPr>
        <w:rFonts w:ascii="Courier New" w:hAnsi="Courier New" w:cs="Courier New" w:hint="default"/>
      </w:rPr>
    </w:lvl>
    <w:lvl w:ilvl="2" w:tplc="0C0A0005">
      <w:start w:val="1"/>
      <w:numFmt w:val="bullet"/>
      <w:lvlText w:val=""/>
      <w:lvlJc w:val="left"/>
      <w:pPr>
        <w:ind w:left="1876" w:hanging="360"/>
      </w:pPr>
      <w:rPr>
        <w:rFonts w:ascii="Wingdings" w:hAnsi="Wingdings" w:hint="default"/>
      </w:rPr>
    </w:lvl>
    <w:lvl w:ilvl="3" w:tplc="0C0A0001">
      <w:start w:val="1"/>
      <w:numFmt w:val="bullet"/>
      <w:lvlText w:val=""/>
      <w:lvlJc w:val="left"/>
      <w:pPr>
        <w:ind w:left="2596" w:hanging="360"/>
      </w:pPr>
      <w:rPr>
        <w:rFonts w:ascii="Symbol" w:hAnsi="Symbol" w:hint="default"/>
      </w:rPr>
    </w:lvl>
    <w:lvl w:ilvl="4" w:tplc="0C0A0003">
      <w:start w:val="1"/>
      <w:numFmt w:val="bullet"/>
      <w:lvlText w:val="o"/>
      <w:lvlJc w:val="left"/>
      <w:pPr>
        <w:ind w:left="3316" w:hanging="360"/>
      </w:pPr>
      <w:rPr>
        <w:rFonts w:ascii="Courier New" w:hAnsi="Courier New" w:cs="Courier New" w:hint="default"/>
      </w:rPr>
    </w:lvl>
    <w:lvl w:ilvl="5" w:tplc="0C0A0005">
      <w:start w:val="1"/>
      <w:numFmt w:val="bullet"/>
      <w:lvlText w:val=""/>
      <w:lvlJc w:val="left"/>
      <w:pPr>
        <w:ind w:left="4036" w:hanging="360"/>
      </w:pPr>
      <w:rPr>
        <w:rFonts w:ascii="Wingdings" w:hAnsi="Wingdings" w:hint="default"/>
      </w:rPr>
    </w:lvl>
    <w:lvl w:ilvl="6" w:tplc="0C0A0001">
      <w:start w:val="1"/>
      <w:numFmt w:val="bullet"/>
      <w:lvlText w:val=""/>
      <w:lvlJc w:val="left"/>
      <w:pPr>
        <w:ind w:left="4756" w:hanging="360"/>
      </w:pPr>
      <w:rPr>
        <w:rFonts w:ascii="Symbol" w:hAnsi="Symbol" w:hint="default"/>
      </w:rPr>
    </w:lvl>
    <w:lvl w:ilvl="7" w:tplc="0C0A0003">
      <w:start w:val="1"/>
      <w:numFmt w:val="bullet"/>
      <w:lvlText w:val="o"/>
      <w:lvlJc w:val="left"/>
      <w:pPr>
        <w:ind w:left="5476" w:hanging="360"/>
      </w:pPr>
      <w:rPr>
        <w:rFonts w:ascii="Courier New" w:hAnsi="Courier New" w:cs="Courier New" w:hint="default"/>
      </w:rPr>
    </w:lvl>
    <w:lvl w:ilvl="8" w:tplc="0C0A0005">
      <w:start w:val="1"/>
      <w:numFmt w:val="bullet"/>
      <w:lvlText w:val=""/>
      <w:lvlJc w:val="left"/>
      <w:pPr>
        <w:ind w:left="6196" w:hanging="360"/>
      </w:pPr>
      <w:rPr>
        <w:rFonts w:ascii="Wingdings" w:hAnsi="Wingdings" w:hint="default"/>
      </w:rPr>
    </w:lvl>
  </w:abstractNum>
  <w:abstractNum w:abstractNumId="9" w15:restartNumberingAfterBreak="0">
    <w:nsid w:val="08734404"/>
    <w:multiLevelType w:val="hybridMultilevel"/>
    <w:tmpl w:val="316091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D7E3C16"/>
    <w:multiLevelType w:val="hybridMultilevel"/>
    <w:tmpl w:val="BC3A9E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E3F2CA5"/>
    <w:multiLevelType w:val="hybridMultilevel"/>
    <w:tmpl w:val="FE5222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89C4C71"/>
    <w:multiLevelType w:val="hybridMultilevel"/>
    <w:tmpl w:val="881ADD1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2FB60E40"/>
    <w:multiLevelType w:val="hybridMultilevel"/>
    <w:tmpl w:val="FF14624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color w:val="002060"/>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4" w15:restartNumberingAfterBreak="0">
    <w:nsid w:val="323A1CB9"/>
    <w:multiLevelType w:val="hybridMultilevel"/>
    <w:tmpl w:val="5A76CE32"/>
    <w:lvl w:ilvl="0" w:tplc="0C0A0001">
      <w:start w:val="1"/>
      <w:numFmt w:val="bullet"/>
      <w:lvlText w:val=""/>
      <w:lvlJc w:val="left"/>
      <w:pPr>
        <w:ind w:left="4188" w:hanging="360"/>
      </w:pPr>
      <w:rPr>
        <w:rFonts w:ascii="Symbol" w:hAnsi="Symbol" w:hint="default"/>
        <w:color w:val="00206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5" w15:restartNumberingAfterBreak="0">
    <w:nsid w:val="34525AC4"/>
    <w:multiLevelType w:val="hybridMultilevel"/>
    <w:tmpl w:val="AF5ABD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93F5654"/>
    <w:multiLevelType w:val="hybridMultilevel"/>
    <w:tmpl w:val="500C30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97F0026"/>
    <w:multiLevelType w:val="hybridMultilevel"/>
    <w:tmpl w:val="CBB2E93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8" w15:restartNumberingAfterBreak="0">
    <w:nsid w:val="4BA25DCD"/>
    <w:multiLevelType w:val="hybridMultilevel"/>
    <w:tmpl w:val="BD226A7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4CD301F0"/>
    <w:multiLevelType w:val="hybridMultilevel"/>
    <w:tmpl w:val="EA544E2E"/>
    <w:lvl w:ilvl="0" w:tplc="938E2990">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5039615E"/>
    <w:multiLevelType w:val="hybridMultilevel"/>
    <w:tmpl w:val="3B546FD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1" w15:restartNumberingAfterBreak="0">
    <w:nsid w:val="534B3019"/>
    <w:multiLevelType w:val="hybridMultilevel"/>
    <w:tmpl w:val="B262EBD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2" w15:restartNumberingAfterBreak="0">
    <w:nsid w:val="55614400"/>
    <w:multiLevelType w:val="hybridMultilevel"/>
    <w:tmpl w:val="09E28D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888172D"/>
    <w:multiLevelType w:val="hybridMultilevel"/>
    <w:tmpl w:val="ADFE95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ADC71D7"/>
    <w:multiLevelType w:val="hybridMultilevel"/>
    <w:tmpl w:val="1F706D30"/>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25" w15:restartNumberingAfterBreak="0">
    <w:nsid w:val="5EB34CBC"/>
    <w:multiLevelType w:val="hybridMultilevel"/>
    <w:tmpl w:val="506E0138"/>
    <w:lvl w:ilvl="0" w:tplc="B926750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FDF4159"/>
    <w:multiLevelType w:val="hybridMultilevel"/>
    <w:tmpl w:val="5728F0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2256A9C"/>
    <w:multiLevelType w:val="hybridMultilevel"/>
    <w:tmpl w:val="6E367B4E"/>
    <w:lvl w:ilvl="0" w:tplc="7CF2BCEC">
      <w:numFmt w:val="bullet"/>
      <w:lvlText w:val="-"/>
      <w:lvlJc w:val="left"/>
      <w:pPr>
        <w:ind w:left="1440" w:hanging="360"/>
      </w:pPr>
      <w:rPr>
        <w:rFonts w:ascii="Tahoma" w:eastAsia="Times New Roman" w:hAnsi="Tahoma" w:cs="Tahoma"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8" w15:restartNumberingAfterBreak="0">
    <w:nsid w:val="634A67A7"/>
    <w:multiLevelType w:val="hybridMultilevel"/>
    <w:tmpl w:val="2B223A00"/>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29" w15:restartNumberingAfterBreak="0">
    <w:nsid w:val="66663498"/>
    <w:multiLevelType w:val="hybridMultilevel"/>
    <w:tmpl w:val="DA0800E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1" w15:restartNumberingAfterBreak="0">
    <w:nsid w:val="6CD61DAF"/>
    <w:multiLevelType w:val="hybridMultilevel"/>
    <w:tmpl w:val="CFE64D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EAD1F54"/>
    <w:multiLevelType w:val="hybridMultilevel"/>
    <w:tmpl w:val="3E0E22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FEB499A"/>
    <w:multiLevelType w:val="hybridMultilevel"/>
    <w:tmpl w:val="8A70923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4" w15:restartNumberingAfterBreak="0">
    <w:nsid w:val="7059679E"/>
    <w:multiLevelType w:val="multilevel"/>
    <w:tmpl w:val="B3D0D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3A00098"/>
    <w:multiLevelType w:val="hybridMultilevel"/>
    <w:tmpl w:val="C8DA0AB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6" w15:restartNumberingAfterBreak="0">
    <w:nsid w:val="73E91064"/>
    <w:multiLevelType w:val="multilevel"/>
    <w:tmpl w:val="EC6EC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1153F8"/>
    <w:multiLevelType w:val="hybridMultilevel"/>
    <w:tmpl w:val="1B001A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D7126DE"/>
    <w:multiLevelType w:val="hybridMultilevel"/>
    <w:tmpl w:val="9E72F1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DEC2526"/>
    <w:multiLevelType w:val="hybridMultilevel"/>
    <w:tmpl w:val="BB04003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192307145">
    <w:abstractNumId w:val="30"/>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230967728">
    <w:abstractNumId w:val="31"/>
  </w:num>
  <w:num w:numId="7" w16cid:durableId="1843736111">
    <w:abstractNumId w:val="32"/>
  </w:num>
  <w:num w:numId="8" w16cid:durableId="409886508">
    <w:abstractNumId w:val="22"/>
  </w:num>
  <w:num w:numId="9" w16cid:durableId="1850870317">
    <w:abstractNumId w:val="11"/>
  </w:num>
  <w:num w:numId="10" w16cid:durableId="481315844">
    <w:abstractNumId w:val="37"/>
  </w:num>
  <w:num w:numId="11" w16cid:durableId="1404913017">
    <w:abstractNumId w:val="35"/>
  </w:num>
  <w:num w:numId="12" w16cid:durableId="2032536381">
    <w:abstractNumId w:val="39"/>
  </w:num>
  <w:num w:numId="13" w16cid:durableId="1586182953">
    <w:abstractNumId w:val="35"/>
  </w:num>
  <w:num w:numId="14" w16cid:durableId="1287082188">
    <w:abstractNumId w:val="26"/>
  </w:num>
  <w:num w:numId="15" w16cid:durableId="46075600">
    <w:abstractNumId w:val="28"/>
  </w:num>
  <w:num w:numId="16" w16cid:durableId="1887788881">
    <w:abstractNumId w:val="8"/>
  </w:num>
  <w:num w:numId="17" w16cid:durableId="1236890953">
    <w:abstractNumId w:val="19"/>
  </w:num>
  <w:num w:numId="18" w16cid:durableId="1822190324">
    <w:abstractNumId w:val="14"/>
  </w:num>
  <w:num w:numId="19" w16cid:durableId="929974492">
    <w:abstractNumId w:val="13"/>
  </w:num>
  <w:num w:numId="20" w16cid:durableId="526212913">
    <w:abstractNumId w:val="14"/>
  </w:num>
  <w:num w:numId="21" w16cid:durableId="404181571">
    <w:abstractNumId w:val="15"/>
  </w:num>
  <w:num w:numId="22" w16cid:durableId="2026832393">
    <w:abstractNumId w:val="20"/>
  </w:num>
  <w:num w:numId="23" w16cid:durableId="406148314">
    <w:abstractNumId w:val="9"/>
  </w:num>
  <w:num w:numId="24" w16cid:durableId="1650748620">
    <w:abstractNumId w:val="25"/>
  </w:num>
  <w:num w:numId="25" w16cid:durableId="182330063">
    <w:abstractNumId w:val="27"/>
  </w:num>
  <w:num w:numId="26" w16cid:durableId="1674647086">
    <w:abstractNumId w:val="10"/>
  </w:num>
  <w:num w:numId="27" w16cid:durableId="1781608534">
    <w:abstractNumId w:val="38"/>
  </w:num>
  <w:num w:numId="28" w16cid:durableId="16856855">
    <w:abstractNumId w:val="17"/>
  </w:num>
  <w:num w:numId="29" w16cid:durableId="1690445344">
    <w:abstractNumId w:val="24"/>
  </w:num>
  <w:num w:numId="30" w16cid:durableId="913007284">
    <w:abstractNumId w:val="18"/>
  </w:num>
  <w:num w:numId="31" w16cid:durableId="175072690">
    <w:abstractNumId w:val="33"/>
  </w:num>
  <w:num w:numId="32" w16cid:durableId="656032054">
    <w:abstractNumId w:val="12"/>
  </w:num>
  <w:num w:numId="33" w16cid:durableId="1038581738">
    <w:abstractNumId w:val="34"/>
  </w:num>
  <w:num w:numId="34" w16cid:durableId="1825002687">
    <w:abstractNumId w:val="23"/>
  </w:num>
  <w:num w:numId="35" w16cid:durableId="1988853362">
    <w:abstractNumId w:val="21"/>
  </w:num>
  <w:num w:numId="36" w16cid:durableId="1338145146">
    <w:abstractNumId w:val="7"/>
  </w:num>
  <w:num w:numId="37" w16cid:durableId="1996257553">
    <w:abstractNumId w:val="36"/>
  </w:num>
  <w:num w:numId="38" w16cid:durableId="495918836">
    <w:abstractNumId w:val="16"/>
  </w:num>
  <w:num w:numId="39" w16cid:durableId="748041161">
    <w:abstractNumId w:val="2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8332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400C"/>
    <w:rsid w:val="000050F1"/>
    <w:rsid w:val="00005C14"/>
    <w:rsid w:val="00006335"/>
    <w:rsid w:val="000064B1"/>
    <w:rsid w:val="000065A8"/>
    <w:rsid w:val="00007376"/>
    <w:rsid w:val="000074B4"/>
    <w:rsid w:val="00007B95"/>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598"/>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17"/>
    <w:rsid w:val="0006408D"/>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22D"/>
    <w:rsid w:val="000A48BA"/>
    <w:rsid w:val="000A4CED"/>
    <w:rsid w:val="000A51EF"/>
    <w:rsid w:val="000A53CA"/>
    <w:rsid w:val="000A5ADA"/>
    <w:rsid w:val="000A5B3F"/>
    <w:rsid w:val="000A6168"/>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0B"/>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3511"/>
    <w:rsid w:val="000D4586"/>
    <w:rsid w:val="000D4D85"/>
    <w:rsid w:val="000D53B9"/>
    <w:rsid w:val="000D6B6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0DDE"/>
    <w:rsid w:val="001223FF"/>
    <w:rsid w:val="0012262E"/>
    <w:rsid w:val="001227D5"/>
    <w:rsid w:val="001227EA"/>
    <w:rsid w:val="001231E4"/>
    <w:rsid w:val="00123485"/>
    <w:rsid w:val="001234F7"/>
    <w:rsid w:val="001239FC"/>
    <w:rsid w:val="00124355"/>
    <w:rsid w:val="00124625"/>
    <w:rsid w:val="0012481C"/>
    <w:rsid w:val="00124A6F"/>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107"/>
    <w:rsid w:val="00137804"/>
    <w:rsid w:val="00137B2D"/>
    <w:rsid w:val="001400FC"/>
    <w:rsid w:val="00140CCF"/>
    <w:rsid w:val="00140D57"/>
    <w:rsid w:val="00141001"/>
    <w:rsid w:val="001429DE"/>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0DA7"/>
    <w:rsid w:val="001910CB"/>
    <w:rsid w:val="00191944"/>
    <w:rsid w:val="00192F4C"/>
    <w:rsid w:val="00193658"/>
    <w:rsid w:val="00194699"/>
    <w:rsid w:val="0019548E"/>
    <w:rsid w:val="0019571B"/>
    <w:rsid w:val="00195E80"/>
    <w:rsid w:val="001976E1"/>
    <w:rsid w:val="00197949"/>
    <w:rsid w:val="001A094A"/>
    <w:rsid w:val="001A1756"/>
    <w:rsid w:val="001A1BC3"/>
    <w:rsid w:val="001A387E"/>
    <w:rsid w:val="001A3EEB"/>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46CF"/>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5B48"/>
    <w:rsid w:val="001D697C"/>
    <w:rsid w:val="001D776A"/>
    <w:rsid w:val="001E01A6"/>
    <w:rsid w:val="001E046E"/>
    <w:rsid w:val="001E055C"/>
    <w:rsid w:val="001E05DD"/>
    <w:rsid w:val="001E17E5"/>
    <w:rsid w:val="001E1BA9"/>
    <w:rsid w:val="001E1CC2"/>
    <w:rsid w:val="001E2391"/>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630"/>
    <w:rsid w:val="001F665E"/>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1FBA"/>
    <w:rsid w:val="0022251A"/>
    <w:rsid w:val="00222A4A"/>
    <w:rsid w:val="00224710"/>
    <w:rsid w:val="0022485C"/>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9CF"/>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09"/>
    <w:rsid w:val="0027207D"/>
    <w:rsid w:val="002729E5"/>
    <w:rsid w:val="002739D7"/>
    <w:rsid w:val="00274868"/>
    <w:rsid w:val="00274955"/>
    <w:rsid w:val="002750F0"/>
    <w:rsid w:val="00275462"/>
    <w:rsid w:val="00275B73"/>
    <w:rsid w:val="00276124"/>
    <w:rsid w:val="00276406"/>
    <w:rsid w:val="00280080"/>
    <w:rsid w:val="0028059F"/>
    <w:rsid w:val="00280F8A"/>
    <w:rsid w:val="00283498"/>
    <w:rsid w:val="00283B2D"/>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B1B"/>
    <w:rsid w:val="00293217"/>
    <w:rsid w:val="00293B5D"/>
    <w:rsid w:val="00294D41"/>
    <w:rsid w:val="00295105"/>
    <w:rsid w:val="00295294"/>
    <w:rsid w:val="002955E9"/>
    <w:rsid w:val="002958CA"/>
    <w:rsid w:val="00295BE8"/>
    <w:rsid w:val="00296584"/>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6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47D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D13"/>
    <w:rsid w:val="00303E51"/>
    <w:rsid w:val="00304FEF"/>
    <w:rsid w:val="00305483"/>
    <w:rsid w:val="00305540"/>
    <w:rsid w:val="00305627"/>
    <w:rsid w:val="003063B5"/>
    <w:rsid w:val="00307B6E"/>
    <w:rsid w:val="00307F1C"/>
    <w:rsid w:val="00310799"/>
    <w:rsid w:val="00311695"/>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5791F"/>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3C8B"/>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974"/>
    <w:rsid w:val="00396A75"/>
    <w:rsid w:val="00396A8E"/>
    <w:rsid w:val="00396DC4"/>
    <w:rsid w:val="0039783D"/>
    <w:rsid w:val="003A2163"/>
    <w:rsid w:val="003A267E"/>
    <w:rsid w:val="003A2EA8"/>
    <w:rsid w:val="003A31AB"/>
    <w:rsid w:val="003A3460"/>
    <w:rsid w:val="003A3B00"/>
    <w:rsid w:val="003A4AED"/>
    <w:rsid w:val="003A6BAE"/>
    <w:rsid w:val="003A6FDF"/>
    <w:rsid w:val="003B06C3"/>
    <w:rsid w:val="003B0B35"/>
    <w:rsid w:val="003B0D94"/>
    <w:rsid w:val="003B0E70"/>
    <w:rsid w:val="003B1249"/>
    <w:rsid w:val="003B1E9F"/>
    <w:rsid w:val="003B22EF"/>
    <w:rsid w:val="003B30E0"/>
    <w:rsid w:val="003B31E9"/>
    <w:rsid w:val="003B3BE8"/>
    <w:rsid w:val="003B43B5"/>
    <w:rsid w:val="003B46C2"/>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535"/>
    <w:rsid w:val="003C58CE"/>
    <w:rsid w:val="003C5CC1"/>
    <w:rsid w:val="003C5CD8"/>
    <w:rsid w:val="003C61B3"/>
    <w:rsid w:val="003C751F"/>
    <w:rsid w:val="003C7BF7"/>
    <w:rsid w:val="003C7F64"/>
    <w:rsid w:val="003D0B5D"/>
    <w:rsid w:val="003D1A0D"/>
    <w:rsid w:val="003D1A56"/>
    <w:rsid w:val="003D1FE7"/>
    <w:rsid w:val="003D2603"/>
    <w:rsid w:val="003D2661"/>
    <w:rsid w:val="003D32ED"/>
    <w:rsid w:val="003D4118"/>
    <w:rsid w:val="003D5AFD"/>
    <w:rsid w:val="003D5E07"/>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5D11"/>
    <w:rsid w:val="003F629C"/>
    <w:rsid w:val="003F6347"/>
    <w:rsid w:val="003F6B2D"/>
    <w:rsid w:val="003F7174"/>
    <w:rsid w:val="003F72E4"/>
    <w:rsid w:val="00400462"/>
    <w:rsid w:val="00400525"/>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48"/>
    <w:rsid w:val="00412CC2"/>
    <w:rsid w:val="00414203"/>
    <w:rsid w:val="00414AA1"/>
    <w:rsid w:val="00414B21"/>
    <w:rsid w:val="00414D76"/>
    <w:rsid w:val="00414FA3"/>
    <w:rsid w:val="00415D76"/>
    <w:rsid w:val="00416CD5"/>
    <w:rsid w:val="004170BC"/>
    <w:rsid w:val="00417450"/>
    <w:rsid w:val="00417FD0"/>
    <w:rsid w:val="00420EB1"/>
    <w:rsid w:val="004211DC"/>
    <w:rsid w:val="00421865"/>
    <w:rsid w:val="004219A9"/>
    <w:rsid w:val="004219FD"/>
    <w:rsid w:val="00421F3E"/>
    <w:rsid w:val="00423AB9"/>
    <w:rsid w:val="00423DC7"/>
    <w:rsid w:val="00424794"/>
    <w:rsid w:val="00424880"/>
    <w:rsid w:val="00425743"/>
    <w:rsid w:val="00426B9D"/>
    <w:rsid w:val="00427836"/>
    <w:rsid w:val="0042786C"/>
    <w:rsid w:val="00427C83"/>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06A1"/>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43B"/>
    <w:rsid w:val="004876E5"/>
    <w:rsid w:val="004878A4"/>
    <w:rsid w:val="00487950"/>
    <w:rsid w:val="004902CB"/>
    <w:rsid w:val="00490485"/>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0A0"/>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6C0E"/>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4DA0"/>
    <w:rsid w:val="0050530D"/>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5DCD"/>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3B4"/>
    <w:rsid w:val="00542E67"/>
    <w:rsid w:val="00542F4A"/>
    <w:rsid w:val="0054327A"/>
    <w:rsid w:val="00543940"/>
    <w:rsid w:val="00543FB2"/>
    <w:rsid w:val="00545305"/>
    <w:rsid w:val="00545A2C"/>
    <w:rsid w:val="0054639D"/>
    <w:rsid w:val="00546A45"/>
    <w:rsid w:val="00546B61"/>
    <w:rsid w:val="00546C1B"/>
    <w:rsid w:val="00547E0A"/>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242A"/>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7A4"/>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3AE9"/>
    <w:rsid w:val="005F42DA"/>
    <w:rsid w:val="005F48E7"/>
    <w:rsid w:val="005F5803"/>
    <w:rsid w:val="005F5BDF"/>
    <w:rsid w:val="005F72E5"/>
    <w:rsid w:val="005F7996"/>
    <w:rsid w:val="005F7FE1"/>
    <w:rsid w:val="006011CE"/>
    <w:rsid w:val="00602602"/>
    <w:rsid w:val="0060270B"/>
    <w:rsid w:val="00602A67"/>
    <w:rsid w:val="006043B7"/>
    <w:rsid w:val="006044B7"/>
    <w:rsid w:val="0060495A"/>
    <w:rsid w:val="00604F58"/>
    <w:rsid w:val="0060553C"/>
    <w:rsid w:val="006057B7"/>
    <w:rsid w:val="00605A80"/>
    <w:rsid w:val="00605CE2"/>
    <w:rsid w:val="006063B9"/>
    <w:rsid w:val="0060650E"/>
    <w:rsid w:val="006066E7"/>
    <w:rsid w:val="0060754F"/>
    <w:rsid w:val="00610900"/>
    <w:rsid w:val="00610B31"/>
    <w:rsid w:val="00610F77"/>
    <w:rsid w:val="00611287"/>
    <w:rsid w:val="00611528"/>
    <w:rsid w:val="0061171F"/>
    <w:rsid w:val="00611F0B"/>
    <w:rsid w:val="006124ED"/>
    <w:rsid w:val="00613750"/>
    <w:rsid w:val="00613952"/>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1"/>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63F"/>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6CE2"/>
    <w:rsid w:val="006B7158"/>
    <w:rsid w:val="006C0167"/>
    <w:rsid w:val="006C087E"/>
    <w:rsid w:val="006C174D"/>
    <w:rsid w:val="006C23DC"/>
    <w:rsid w:val="006C2435"/>
    <w:rsid w:val="006C3586"/>
    <w:rsid w:val="006C4813"/>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2D9"/>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405C6"/>
    <w:rsid w:val="00740F9F"/>
    <w:rsid w:val="0074159B"/>
    <w:rsid w:val="007416A5"/>
    <w:rsid w:val="00742A17"/>
    <w:rsid w:val="00742CF7"/>
    <w:rsid w:val="007440BB"/>
    <w:rsid w:val="00744C87"/>
    <w:rsid w:val="00745131"/>
    <w:rsid w:val="0074530C"/>
    <w:rsid w:val="00745A50"/>
    <w:rsid w:val="00745CD6"/>
    <w:rsid w:val="00746812"/>
    <w:rsid w:val="00747177"/>
    <w:rsid w:val="007473E5"/>
    <w:rsid w:val="007474C4"/>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3C0E"/>
    <w:rsid w:val="0077409B"/>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5F54"/>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5E25"/>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51D"/>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056B"/>
    <w:rsid w:val="007D108D"/>
    <w:rsid w:val="007D1127"/>
    <w:rsid w:val="007D1453"/>
    <w:rsid w:val="007D1DF6"/>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576"/>
    <w:rsid w:val="0081061A"/>
    <w:rsid w:val="00810897"/>
    <w:rsid w:val="00810BFB"/>
    <w:rsid w:val="00810F7E"/>
    <w:rsid w:val="00811745"/>
    <w:rsid w:val="00811CC7"/>
    <w:rsid w:val="00811FBF"/>
    <w:rsid w:val="00812CE8"/>
    <w:rsid w:val="008131D1"/>
    <w:rsid w:val="00813A58"/>
    <w:rsid w:val="00813E0B"/>
    <w:rsid w:val="008140BD"/>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26309"/>
    <w:rsid w:val="0082669C"/>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3D6"/>
    <w:rsid w:val="0085246E"/>
    <w:rsid w:val="00852A13"/>
    <w:rsid w:val="00852B80"/>
    <w:rsid w:val="00852CAB"/>
    <w:rsid w:val="00852FED"/>
    <w:rsid w:val="00853055"/>
    <w:rsid w:val="00853C94"/>
    <w:rsid w:val="00854484"/>
    <w:rsid w:val="00854E88"/>
    <w:rsid w:val="00855033"/>
    <w:rsid w:val="0085516D"/>
    <w:rsid w:val="00855C83"/>
    <w:rsid w:val="00856EC0"/>
    <w:rsid w:val="00857F35"/>
    <w:rsid w:val="00861AF4"/>
    <w:rsid w:val="00862794"/>
    <w:rsid w:val="008629BB"/>
    <w:rsid w:val="00862AB3"/>
    <w:rsid w:val="008631F2"/>
    <w:rsid w:val="0086321E"/>
    <w:rsid w:val="00863F82"/>
    <w:rsid w:val="0086441F"/>
    <w:rsid w:val="008647E0"/>
    <w:rsid w:val="008650B8"/>
    <w:rsid w:val="00865E9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687"/>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110"/>
    <w:rsid w:val="008C2521"/>
    <w:rsid w:val="008C2B46"/>
    <w:rsid w:val="008C3ADE"/>
    <w:rsid w:val="008C3BD9"/>
    <w:rsid w:val="008C49FB"/>
    <w:rsid w:val="008C4C08"/>
    <w:rsid w:val="008C5010"/>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A11"/>
    <w:rsid w:val="008E1B35"/>
    <w:rsid w:val="008E2269"/>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822"/>
    <w:rsid w:val="00916B52"/>
    <w:rsid w:val="00916F02"/>
    <w:rsid w:val="00917547"/>
    <w:rsid w:val="0091782C"/>
    <w:rsid w:val="00917CF9"/>
    <w:rsid w:val="00917F7F"/>
    <w:rsid w:val="00920C3E"/>
    <w:rsid w:val="009211AF"/>
    <w:rsid w:val="0092148C"/>
    <w:rsid w:val="00921562"/>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0724"/>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0995"/>
    <w:rsid w:val="009714CA"/>
    <w:rsid w:val="009720E6"/>
    <w:rsid w:val="0097266D"/>
    <w:rsid w:val="00972F55"/>
    <w:rsid w:val="009739AC"/>
    <w:rsid w:val="00973DED"/>
    <w:rsid w:val="00974028"/>
    <w:rsid w:val="00974570"/>
    <w:rsid w:val="0097477A"/>
    <w:rsid w:val="009771B2"/>
    <w:rsid w:val="0097774D"/>
    <w:rsid w:val="009777DA"/>
    <w:rsid w:val="009800F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03F6"/>
    <w:rsid w:val="009D20D3"/>
    <w:rsid w:val="009D241B"/>
    <w:rsid w:val="009D3BA3"/>
    <w:rsid w:val="009D4DCD"/>
    <w:rsid w:val="009D5457"/>
    <w:rsid w:val="009D5943"/>
    <w:rsid w:val="009D5B37"/>
    <w:rsid w:val="009D5ED1"/>
    <w:rsid w:val="009D667A"/>
    <w:rsid w:val="009D6A77"/>
    <w:rsid w:val="009D7581"/>
    <w:rsid w:val="009D7AB7"/>
    <w:rsid w:val="009D7B06"/>
    <w:rsid w:val="009D7B13"/>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77E"/>
    <w:rsid w:val="009F1AC6"/>
    <w:rsid w:val="009F1D8E"/>
    <w:rsid w:val="009F2A56"/>
    <w:rsid w:val="009F40D5"/>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8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676"/>
    <w:rsid w:val="00A32F6E"/>
    <w:rsid w:val="00A33759"/>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0E4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465"/>
    <w:rsid w:val="00A76608"/>
    <w:rsid w:val="00A76A9E"/>
    <w:rsid w:val="00A773BB"/>
    <w:rsid w:val="00A77781"/>
    <w:rsid w:val="00A80C41"/>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3ED"/>
    <w:rsid w:val="00AA2EE3"/>
    <w:rsid w:val="00AA3786"/>
    <w:rsid w:val="00AA3939"/>
    <w:rsid w:val="00AA4B48"/>
    <w:rsid w:val="00AA4E9A"/>
    <w:rsid w:val="00AA53A5"/>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4CAA"/>
    <w:rsid w:val="00AC5038"/>
    <w:rsid w:val="00AC516D"/>
    <w:rsid w:val="00AC5E75"/>
    <w:rsid w:val="00AC6321"/>
    <w:rsid w:val="00AD096A"/>
    <w:rsid w:val="00AD0FF6"/>
    <w:rsid w:val="00AD1665"/>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39F"/>
    <w:rsid w:val="00B0592B"/>
    <w:rsid w:val="00B05FDD"/>
    <w:rsid w:val="00B0646C"/>
    <w:rsid w:val="00B0656C"/>
    <w:rsid w:val="00B065EA"/>
    <w:rsid w:val="00B06CB9"/>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0847"/>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2F6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553A"/>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6CC2"/>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C7068"/>
    <w:rsid w:val="00BC70E3"/>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2B4A"/>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51CE"/>
    <w:rsid w:val="00C06268"/>
    <w:rsid w:val="00C06C21"/>
    <w:rsid w:val="00C07523"/>
    <w:rsid w:val="00C07613"/>
    <w:rsid w:val="00C07D01"/>
    <w:rsid w:val="00C11E3E"/>
    <w:rsid w:val="00C12424"/>
    <w:rsid w:val="00C12734"/>
    <w:rsid w:val="00C12D72"/>
    <w:rsid w:val="00C133B4"/>
    <w:rsid w:val="00C13F0D"/>
    <w:rsid w:val="00C14A36"/>
    <w:rsid w:val="00C14FBB"/>
    <w:rsid w:val="00C155FC"/>
    <w:rsid w:val="00C15B7B"/>
    <w:rsid w:val="00C162D8"/>
    <w:rsid w:val="00C17206"/>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1CF5"/>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43A"/>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2D89"/>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4EA"/>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6D5A"/>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4DF"/>
    <w:rsid w:val="00D564A6"/>
    <w:rsid w:val="00D60959"/>
    <w:rsid w:val="00D61995"/>
    <w:rsid w:val="00D61BFA"/>
    <w:rsid w:val="00D62165"/>
    <w:rsid w:val="00D6437C"/>
    <w:rsid w:val="00D64735"/>
    <w:rsid w:val="00D65DBE"/>
    <w:rsid w:val="00D66136"/>
    <w:rsid w:val="00D6635A"/>
    <w:rsid w:val="00D66E67"/>
    <w:rsid w:val="00D67595"/>
    <w:rsid w:val="00D675B1"/>
    <w:rsid w:val="00D677C8"/>
    <w:rsid w:val="00D6781A"/>
    <w:rsid w:val="00D67C03"/>
    <w:rsid w:val="00D67C74"/>
    <w:rsid w:val="00D714ED"/>
    <w:rsid w:val="00D716CA"/>
    <w:rsid w:val="00D71CD8"/>
    <w:rsid w:val="00D72250"/>
    <w:rsid w:val="00D725DE"/>
    <w:rsid w:val="00D74BD0"/>
    <w:rsid w:val="00D75BCF"/>
    <w:rsid w:val="00D769A6"/>
    <w:rsid w:val="00D773EC"/>
    <w:rsid w:val="00D77997"/>
    <w:rsid w:val="00D77AA2"/>
    <w:rsid w:val="00D8047D"/>
    <w:rsid w:val="00D80666"/>
    <w:rsid w:val="00D8125A"/>
    <w:rsid w:val="00D815F5"/>
    <w:rsid w:val="00D820AB"/>
    <w:rsid w:val="00D820EE"/>
    <w:rsid w:val="00D829D4"/>
    <w:rsid w:val="00D82BBA"/>
    <w:rsid w:val="00D84615"/>
    <w:rsid w:val="00D846DD"/>
    <w:rsid w:val="00D84B13"/>
    <w:rsid w:val="00D84E6E"/>
    <w:rsid w:val="00D85227"/>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942"/>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442"/>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2D56"/>
    <w:rsid w:val="00DF3754"/>
    <w:rsid w:val="00DF38A3"/>
    <w:rsid w:val="00DF3C68"/>
    <w:rsid w:val="00DF414E"/>
    <w:rsid w:val="00DF4357"/>
    <w:rsid w:val="00DF4E87"/>
    <w:rsid w:val="00DF5395"/>
    <w:rsid w:val="00DF5A7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FB3"/>
    <w:rsid w:val="00E22489"/>
    <w:rsid w:val="00E2249A"/>
    <w:rsid w:val="00E22B58"/>
    <w:rsid w:val="00E235D3"/>
    <w:rsid w:val="00E23663"/>
    <w:rsid w:val="00E251F2"/>
    <w:rsid w:val="00E25553"/>
    <w:rsid w:val="00E2556B"/>
    <w:rsid w:val="00E25BD6"/>
    <w:rsid w:val="00E25DE2"/>
    <w:rsid w:val="00E26479"/>
    <w:rsid w:val="00E27531"/>
    <w:rsid w:val="00E30097"/>
    <w:rsid w:val="00E302A6"/>
    <w:rsid w:val="00E30688"/>
    <w:rsid w:val="00E30E08"/>
    <w:rsid w:val="00E314A9"/>
    <w:rsid w:val="00E3150A"/>
    <w:rsid w:val="00E323CB"/>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3BC9"/>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3CB5"/>
    <w:rsid w:val="00E94102"/>
    <w:rsid w:val="00E94415"/>
    <w:rsid w:val="00E94DE2"/>
    <w:rsid w:val="00E958CA"/>
    <w:rsid w:val="00E96053"/>
    <w:rsid w:val="00E964A2"/>
    <w:rsid w:val="00E9703D"/>
    <w:rsid w:val="00E97C52"/>
    <w:rsid w:val="00EA0025"/>
    <w:rsid w:val="00EA092C"/>
    <w:rsid w:val="00EA1555"/>
    <w:rsid w:val="00EA1801"/>
    <w:rsid w:val="00EA22CA"/>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60C"/>
    <w:rsid w:val="00ED2B44"/>
    <w:rsid w:val="00ED3B31"/>
    <w:rsid w:val="00ED4ADF"/>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5469"/>
    <w:rsid w:val="00EE6D88"/>
    <w:rsid w:val="00EE781D"/>
    <w:rsid w:val="00EF02F8"/>
    <w:rsid w:val="00EF1013"/>
    <w:rsid w:val="00EF1408"/>
    <w:rsid w:val="00EF1A1F"/>
    <w:rsid w:val="00EF1AF0"/>
    <w:rsid w:val="00EF1FDC"/>
    <w:rsid w:val="00EF2429"/>
    <w:rsid w:val="00EF3100"/>
    <w:rsid w:val="00EF37DE"/>
    <w:rsid w:val="00EF3906"/>
    <w:rsid w:val="00EF4E9C"/>
    <w:rsid w:val="00EF5543"/>
    <w:rsid w:val="00EF5AF5"/>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5FF4"/>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595"/>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567"/>
    <w:rsid w:val="00F95ADF"/>
    <w:rsid w:val="00F96019"/>
    <w:rsid w:val="00F96F20"/>
    <w:rsid w:val="00F97452"/>
    <w:rsid w:val="00F979D8"/>
    <w:rsid w:val="00F97FBC"/>
    <w:rsid w:val="00FA0A4B"/>
    <w:rsid w:val="00FA0C6E"/>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12BC"/>
    <w:rsid w:val="00FC12F0"/>
    <w:rsid w:val="00FC13DA"/>
    <w:rsid w:val="00FC1487"/>
    <w:rsid w:val="00FC1CF9"/>
    <w:rsid w:val="00FC1F8C"/>
    <w:rsid w:val="00FC2974"/>
    <w:rsid w:val="00FC2E92"/>
    <w:rsid w:val="00FC2F66"/>
    <w:rsid w:val="00FC3F57"/>
    <w:rsid w:val="00FC4060"/>
    <w:rsid w:val="00FC49FF"/>
    <w:rsid w:val="00FC5720"/>
    <w:rsid w:val="00FC58F4"/>
    <w:rsid w:val="00FC5CF6"/>
    <w:rsid w:val="00FC644F"/>
    <w:rsid w:val="00FC7273"/>
    <w:rsid w:val="00FC7555"/>
    <w:rsid w:val="00FC7E80"/>
    <w:rsid w:val="00FD0290"/>
    <w:rsid w:val="00FD060C"/>
    <w:rsid w:val="00FD0782"/>
    <w:rsid w:val="00FD0F52"/>
    <w:rsid w:val="00FD1066"/>
    <w:rsid w:val="00FD1857"/>
    <w:rsid w:val="00FD1A35"/>
    <w:rsid w:val="00FD2060"/>
    <w:rsid w:val="00FD2CED"/>
    <w:rsid w:val="00FD2F75"/>
    <w:rsid w:val="00FD38CB"/>
    <w:rsid w:val="00FD417C"/>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60"/>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3329"/>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1318630">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85835673">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19522755">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29006420">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688992234">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543848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2938488">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79267433">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0733289">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7706238">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4502576">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135851">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48443506">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0105634">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asociaciones-junta-directiva/item/6819-asociacion-de-empresarios-de-vinos-de-albacete" TargetMode="External"/><Relationship Id="rId13" Type="http://schemas.openxmlformats.org/officeDocument/2006/relationships/hyperlink" Target="https://www.feda.es/formacion" TargetMode="External"/><Relationship Id="rId18" Type="http://schemas.openxmlformats.org/officeDocument/2006/relationships/hyperlink" Target="https://www.albacete.es/sites/default/files/repositorio-archivos/bop%2030-99%20-%20reglamento%20regulador%20de%20los%20honores%20y%20distinciones%20otorgables.pdf"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feda.es/servicios" TargetMode="External"/><Relationship Id="rId17" Type="http://schemas.openxmlformats.org/officeDocument/2006/relationships/hyperlink" Target="https://www.feda.es/feda/nuestro-equipo" TargetMode="External"/><Relationship Id="rId2" Type="http://schemas.openxmlformats.org/officeDocument/2006/relationships/numbering" Target="numbering.xml"/><Relationship Id="rId16" Type="http://schemas.openxmlformats.org/officeDocument/2006/relationships/hyperlink" Target="https://proyectosherpa.e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feda/donde-estamos" TargetMode="External"/><Relationship Id="rId5" Type="http://schemas.openxmlformats.org/officeDocument/2006/relationships/webSettings" Target="webSettings.xml"/><Relationship Id="rId15" Type="http://schemas.openxmlformats.org/officeDocument/2006/relationships/hyperlink" Target="https://www.escueladenegociosfeda.com/" TargetMode="External"/><Relationship Id="rId23" Type="http://schemas.openxmlformats.org/officeDocument/2006/relationships/theme" Target="theme/theme1.xml"/><Relationship Id="rId10" Type="http://schemas.openxmlformats.org/officeDocument/2006/relationships/hyperlink" Target="https://www.feda.es/"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boe.es/buscar/pdf/1978/BOE-A-1978-31229-consolidado.pdf" TargetMode="External"/><Relationship Id="rId14" Type="http://schemas.openxmlformats.org/officeDocument/2006/relationships/hyperlink" Target="https://www.feda.es/feda/premios-san-juan/edicion-2025"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omunicacion@feda.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3</Pages>
  <Words>1129</Words>
  <Characters>6615</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7729</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6</cp:revision>
  <cp:lastPrinted>2024-11-15T09:28:00Z</cp:lastPrinted>
  <dcterms:created xsi:type="dcterms:W3CDTF">2025-11-06T12:53:00Z</dcterms:created>
  <dcterms:modified xsi:type="dcterms:W3CDTF">2025-11-06T17:17:00Z</dcterms:modified>
</cp:coreProperties>
</file>