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15668" w14:textId="2541822C" w:rsidR="007F0089" w:rsidRPr="007F0089" w:rsidRDefault="007F0089" w:rsidP="007F0089">
      <w:pPr>
        <w:spacing w:line="360" w:lineRule="auto"/>
        <w:jc w:val="right"/>
        <w:rPr>
          <w:rFonts w:ascii="Arial" w:hAnsi="Arial" w:cs="Arial"/>
        </w:rPr>
      </w:pPr>
      <w:r w:rsidRPr="007F0089">
        <w:rPr>
          <w:rFonts w:ascii="Arial" w:hAnsi="Arial" w:cs="Arial"/>
        </w:rPr>
        <w:t>Albacete, 10 de abril de 2026</w:t>
      </w:r>
    </w:p>
    <w:p w14:paraId="72D7CC7D" w14:textId="28229B58" w:rsidR="003670E9" w:rsidRDefault="007F0089" w:rsidP="007F0089">
      <w:pPr>
        <w:spacing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F0089">
        <w:rPr>
          <w:rFonts w:ascii="Arial" w:hAnsi="Arial" w:cs="Arial"/>
          <w:b/>
          <w:bCs/>
          <w:sz w:val="36"/>
          <w:szCs w:val="36"/>
        </w:rPr>
        <w:t>La Federación Regional de Agencias Inmobiliarias de Castilla-La Mancha se reúne en CECAM para definir su plan de trabajo</w:t>
      </w:r>
    </w:p>
    <w:p w14:paraId="1859E845" w14:textId="3D9D881A" w:rsidR="007F0089" w:rsidRPr="007F0089" w:rsidRDefault="007F0089" w:rsidP="007F0089">
      <w:pPr>
        <w:pStyle w:val="Prrafodelista"/>
        <w:numPr>
          <w:ilvl w:val="0"/>
          <w:numId w:val="4"/>
        </w:num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 la presencia de la representación de AGIPAL, la Asociación de Albacete integrada en FEDA</w:t>
      </w:r>
    </w:p>
    <w:p w14:paraId="5BA0DD68" w14:textId="77777777" w:rsidR="003670E9" w:rsidRPr="00A33D4C" w:rsidRDefault="003670E9" w:rsidP="003670E9">
      <w:pPr>
        <w:jc w:val="both"/>
        <w:rPr>
          <w:rFonts w:ascii="Arial" w:hAnsi="Arial" w:cs="Arial"/>
          <w:color w:val="0070C0"/>
          <w:sz w:val="24"/>
          <w:szCs w:val="24"/>
        </w:rPr>
      </w:pPr>
    </w:p>
    <w:p w14:paraId="455ABA58" w14:textId="55DE682F" w:rsidR="003670E9" w:rsidRDefault="001719C1" w:rsidP="003670E9">
      <w:pPr>
        <w:jc w:val="both"/>
        <w:rPr>
          <w:rFonts w:ascii="Arial" w:hAnsi="Arial" w:cs="Arial"/>
        </w:rPr>
      </w:pPr>
      <w:r w:rsidRPr="005D5194">
        <w:rPr>
          <w:rFonts w:ascii="Arial" w:hAnsi="Arial" w:cs="Arial"/>
        </w:rPr>
        <w:t>La</w:t>
      </w:r>
      <w:r w:rsidR="003670E9" w:rsidRPr="005D5194">
        <w:rPr>
          <w:rFonts w:ascii="Arial" w:hAnsi="Arial" w:cs="Arial"/>
        </w:rPr>
        <w:t xml:space="preserve"> sede de la </w:t>
      </w:r>
      <w:r w:rsidR="003670E9" w:rsidRPr="005D5194">
        <w:rPr>
          <w:rFonts w:ascii="Arial" w:hAnsi="Arial" w:cs="Arial"/>
          <w:b/>
          <w:bCs/>
        </w:rPr>
        <w:t>Confederación Regional de Empresarios de Castilla-La Mancha</w:t>
      </w:r>
      <w:r w:rsidR="003670E9" w:rsidRPr="005D5194">
        <w:rPr>
          <w:rFonts w:ascii="Arial" w:hAnsi="Arial" w:cs="Arial"/>
        </w:rPr>
        <w:t xml:space="preserve"> </w:t>
      </w:r>
      <w:r w:rsidR="001F6FC1" w:rsidRPr="005D5194">
        <w:rPr>
          <w:rFonts w:ascii="Arial" w:hAnsi="Arial" w:cs="Arial"/>
        </w:rPr>
        <w:t xml:space="preserve">ha acogido </w:t>
      </w:r>
      <w:r w:rsidR="003670E9" w:rsidRPr="005D5194">
        <w:rPr>
          <w:rFonts w:ascii="Arial" w:hAnsi="Arial" w:cs="Arial"/>
        </w:rPr>
        <w:t xml:space="preserve">la </w:t>
      </w:r>
      <w:r w:rsidR="00570030" w:rsidRPr="005D5194">
        <w:rPr>
          <w:rFonts w:ascii="Arial" w:hAnsi="Arial" w:cs="Arial"/>
        </w:rPr>
        <w:t xml:space="preserve">reunión </w:t>
      </w:r>
      <w:r w:rsidR="008E6506">
        <w:rPr>
          <w:rFonts w:ascii="Arial" w:hAnsi="Arial" w:cs="Arial"/>
        </w:rPr>
        <w:t xml:space="preserve">de </w:t>
      </w:r>
      <w:r w:rsidR="003670E9" w:rsidRPr="005D5194">
        <w:rPr>
          <w:rFonts w:ascii="Arial" w:hAnsi="Arial" w:cs="Arial"/>
        </w:rPr>
        <w:t xml:space="preserve">la </w:t>
      </w:r>
      <w:r w:rsidR="006A6EA4" w:rsidRPr="005D5194">
        <w:rPr>
          <w:rFonts w:ascii="Arial" w:hAnsi="Arial" w:cs="Arial"/>
          <w:b/>
          <w:bCs/>
        </w:rPr>
        <w:t>Federación Regional de Agencias Inmobiliarias de Castilla-La Mancha</w:t>
      </w:r>
      <w:r w:rsidR="00D65FEA">
        <w:rPr>
          <w:rFonts w:ascii="Arial" w:hAnsi="Arial" w:cs="Arial"/>
          <w:b/>
          <w:bCs/>
        </w:rPr>
        <w:t xml:space="preserve">, </w:t>
      </w:r>
      <w:r w:rsidR="00D65FEA">
        <w:rPr>
          <w:rFonts w:ascii="Arial" w:hAnsi="Arial" w:cs="Arial"/>
        </w:rPr>
        <w:t xml:space="preserve">constituida en </w:t>
      </w:r>
      <w:r w:rsidR="00D65FEA" w:rsidRPr="005D5194">
        <w:rPr>
          <w:rFonts w:ascii="Arial" w:hAnsi="Arial" w:cs="Arial"/>
        </w:rPr>
        <w:t xml:space="preserve">el seno de </w:t>
      </w:r>
      <w:hyperlink r:id="rId11" w:history="1">
        <w:r w:rsidR="00D65FEA" w:rsidRPr="00B60781">
          <w:rPr>
            <w:rStyle w:val="Hipervnculo"/>
            <w:rFonts w:ascii="Arial" w:hAnsi="Arial" w:cs="Arial"/>
            <w:b/>
            <w:bCs/>
          </w:rPr>
          <w:t>CECAM,</w:t>
        </w:r>
      </w:hyperlink>
      <w:r w:rsidR="008E6506">
        <w:rPr>
          <w:rFonts w:ascii="Arial" w:hAnsi="Arial" w:cs="Arial"/>
          <w:b/>
          <w:bCs/>
        </w:rPr>
        <w:t xml:space="preserve"> </w:t>
      </w:r>
      <w:r w:rsidR="008E6506" w:rsidRPr="008E6506">
        <w:rPr>
          <w:rFonts w:ascii="Arial" w:hAnsi="Arial" w:cs="Arial"/>
        </w:rPr>
        <w:t>para marcar sus líneas de trabajo para los próximos</w:t>
      </w:r>
      <w:r w:rsidR="008E6506">
        <w:rPr>
          <w:rFonts w:ascii="Arial" w:hAnsi="Arial" w:cs="Arial"/>
        </w:rPr>
        <w:t xml:space="preserve"> años</w:t>
      </w:r>
      <w:r w:rsidR="00D65FEA">
        <w:rPr>
          <w:rFonts w:ascii="Arial" w:hAnsi="Arial" w:cs="Arial"/>
        </w:rPr>
        <w:t xml:space="preserve"> y consolidarse como </w:t>
      </w:r>
      <w:r w:rsidR="00D65FEA" w:rsidRPr="005D5194">
        <w:rPr>
          <w:rFonts w:ascii="Arial" w:hAnsi="Arial" w:cs="Arial"/>
        </w:rPr>
        <w:t xml:space="preserve">la organización </w:t>
      </w:r>
      <w:r w:rsidR="00D65FEA">
        <w:rPr>
          <w:rFonts w:ascii="Arial" w:hAnsi="Arial" w:cs="Arial"/>
        </w:rPr>
        <w:t>empresarial representativa</w:t>
      </w:r>
      <w:r w:rsidR="00D65FEA" w:rsidRPr="005D5194">
        <w:rPr>
          <w:rFonts w:ascii="Arial" w:hAnsi="Arial" w:cs="Arial"/>
        </w:rPr>
        <w:t xml:space="preserve"> del sector de las agencias inmobiliarias de la región</w:t>
      </w:r>
      <w:r w:rsidR="00D65FEA">
        <w:rPr>
          <w:rFonts w:ascii="Arial" w:hAnsi="Arial" w:cs="Arial"/>
        </w:rPr>
        <w:t>.</w:t>
      </w:r>
    </w:p>
    <w:p w14:paraId="66B56CD1" w14:textId="1C5CAD03" w:rsidR="007802F6" w:rsidRDefault="007802F6" w:rsidP="008E65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reunión estuvo dirigida por el presidente de la Federación Regional de Agencias Inmobiliarias de Castilla-La Mancha, Vicente Parrón García</w:t>
      </w:r>
      <w:r w:rsidR="00555BD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y estuvo acompañado por Joaquín García Serrano, </w:t>
      </w:r>
      <w:r w:rsidR="00555BD2">
        <w:rPr>
          <w:rFonts w:ascii="Arial" w:hAnsi="Arial" w:cs="Arial"/>
        </w:rPr>
        <w:t xml:space="preserve">presidente </w:t>
      </w:r>
      <w:r>
        <w:rPr>
          <w:rFonts w:ascii="Arial" w:hAnsi="Arial" w:cs="Arial"/>
        </w:rPr>
        <w:t xml:space="preserve">de la </w:t>
      </w:r>
      <w:hyperlink r:id="rId12" w:history="1">
        <w:r w:rsidRPr="00B60781">
          <w:rPr>
            <w:rStyle w:val="Hipervnculo"/>
            <w:rFonts w:ascii="Arial" w:hAnsi="Arial" w:cs="Arial"/>
          </w:rPr>
          <w:t xml:space="preserve">Asociación de Gestores Inmobiliarios de la </w:t>
        </w:r>
        <w:r w:rsidR="007F0089">
          <w:rPr>
            <w:rStyle w:val="Hipervnculo"/>
            <w:rFonts w:ascii="Arial" w:hAnsi="Arial" w:cs="Arial"/>
          </w:rPr>
          <w:t>P</w:t>
        </w:r>
        <w:r w:rsidRPr="00B60781">
          <w:rPr>
            <w:rStyle w:val="Hipervnculo"/>
            <w:rFonts w:ascii="Arial" w:hAnsi="Arial" w:cs="Arial"/>
          </w:rPr>
          <w:t>rovincia de Albacete (AGIPAL)</w:t>
        </w:r>
      </w:hyperlink>
      <w:r w:rsidR="00555BD2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 xml:space="preserve">por </w:t>
      </w:r>
      <w:r w:rsidRPr="007802F6">
        <w:rPr>
          <w:rFonts w:ascii="Arial" w:hAnsi="Arial" w:cs="Arial"/>
        </w:rPr>
        <w:t>Francisco Jesús López de Lis</w:t>
      </w:r>
      <w:r>
        <w:rPr>
          <w:rFonts w:ascii="Arial" w:hAnsi="Arial" w:cs="Arial"/>
        </w:rPr>
        <w:t xml:space="preserve">, </w:t>
      </w:r>
      <w:r w:rsidR="004D3968">
        <w:rPr>
          <w:rFonts w:ascii="Arial" w:hAnsi="Arial" w:cs="Arial"/>
        </w:rPr>
        <w:t xml:space="preserve">presidente </w:t>
      </w:r>
      <w:r>
        <w:rPr>
          <w:rFonts w:ascii="Arial" w:hAnsi="Arial" w:cs="Arial"/>
        </w:rPr>
        <w:t xml:space="preserve">de la </w:t>
      </w:r>
      <w:hyperlink r:id="rId13" w:history="1">
        <w:r w:rsidRPr="00B60781">
          <w:rPr>
            <w:rStyle w:val="Hipervnculo"/>
            <w:rFonts w:ascii="Arial" w:hAnsi="Arial" w:cs="Arial"/>
          </w:rPr>
          <w:t>Asociación de Consultores Inmobiliarios de Guadalajara (ASOCIG)</w:t>
        </w:r>
      </w:hyperlink>
      <w:r w:rsidR="00555BD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y por Ruth Corchero, en representación de la </w:t>
      </w:r>
      <w:hyperlink r:id="rId14" w:history="1">
        <w:r w:rsidRPr="00B60781">
          <w:rPr>
            <w:rStyle w:val="Hipervnculo"/>
            <w:rFonts w:ascii="Arial" w:hAnsi="Arial" w:cs="Arial"/>
          </w:rPr>
          <w:t>Asociación de Agencias Inmobiliarias de la provincia de Toledo (AIT)</w:t>
        </w:r>
      </w:hyperlink>
      <w:r w:rsidR="00B60781">
        <w:rPr>
          <w:rFonts w:ascii="Arial" w:hAnsi="Arial" w:cs="Arial"/>
        </w:rPr>
        <w:t xml:space="preserve">, todas ellas asociaciones integradas en sus </w:t>
      </w:r>
      <w:hyperlink r:id="rId15" w:history="1">
        <w:r w:rsidR="00B60781" w:rsidRPr="00B60781">
          <w:rPr>
            <w:rStyle w:val="Hipervnculo"/>
            <w:rFonts w:ascii="Arial" w:hAnsi="Arial" w:cs="Arial"/>
          </w:rPr>
          <w:t>respectivas patronales</w:t>
        </w:r>
      </w:hyperlink>
      <w:r w:rsidR="00B60781">
        <w:rPr>
          <w:rFonts w:ascii="Arial" w:hAnsi="Arial" w:cs="Arial"/>
        </w:rPr>
        <w:t xml:space="preserve">. </w:t>
      </w:r>
    </w:p>
    <w:p w14:paraId="13ABE9C7" w14:textId="0FE76FE1" w:rsidR="00EE78CE" w:rsidRPr="00BB4C43" w:rsidRDefault="000C0D95" w:rsidP="00EE78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Uno de los objetivos principales que</w:t>
      </w:r>
      <w:r w:rsidR="00E31555" w:rsidRPr="005D5194">
        <w:rPr>
          <w:rFonts w:ascii="Arial" w:hAnsi="Arial" w:cs="Arial"/>
        </w:rPr>
        <w:t xml:space="preserve"> se ha marcado</w:t>
      </w:r>
      <w:r w:rsidR="00EE78CE" w:rsidRPr="00BB4C43">
        <w:rPr>
          <w:rFonts w:ascii="Arial" w:hAnsi="Arial" w:cs="Arial"/>
        </w:rPr>
        <w:t xml:space="preserve"> la Federación </w:t>
      </w:r>
      <w:r>
        <w:rPr>
          <w:rFonts w:ascii="Arial" w:hAnsi="Arial" w:cs="Arial"/>
        </w:rPr>
        <w:t>es impulsar</w:t>
      </w:r>
      <w:r w:rsidR="00EE78CE" w:rsidRPr="00BB4C43">
        <w:rPr>
          <w:rFonts w:ascii="Arial" w:hAnsi="Arial" w:cs="Arial"/>
        </w:rPr>
        <w:t xml:space="preserve"> la puesta en marcha de un </w:t>
      </w:r>
      <w:r w:rsidR="00EE78CE" w:rsidRPr="00BB4C43">
        <w:rPr>
          <w:rFonts w:ascii="Arial" w:hAnsi="Arial" w:cs="Arial"/>
          <w:b/>
          <w:bCs/>
        </w:rPr>
        <w:t>registro de agencias inmobiliarias, en el marco de la futura Ley de Vivienda</w:t>
      </w:r>
      <w:r w:rsidR="00555BD2">
        <w:rPr>
          <w:rFonts w:ascii="Arial" w:hAnsi="Arial" w:cs="Arial"/>
          <w:b/>
          <w:bCs/>
        </w:rPr>
        <w:t>,</w:t>
      </w:r>
      <w:r w:rsidRPr="000C0D95">
        <w:rPr>
          <w:rFonts w:ascii="Arial" w:hAnsi="Arial" w:cs="Arial"/>
        </w:rPr>
        <w:t xml:space="preserve"> que</w:t>
      </w:r>
      <w:r>
        <w:rPr>
          <w:rFonts w:ascii="Arial" w:hAnsi="Arial" w:cs="Arial"/>
        </w:rPr>
        <w:t xml:space="preserve"> está preparando la </w:t>
      </w:r>
      <w:r w:rsidR="00555BD2">
        <w:rPr>
          <w:rFonts w:ascii="Arial" w:hAnsi="Arial" w:cs="Arial"/>
        </w:rPr>
        <w:t>C</w:t>
      </w:r>
      <w:r>
        <w:rPr>
          <w:rFonts w:ascii="Arial" w:hAnsi="Arial" w:cs="Arial"/>
        </w:rPr>
        <w:t>onsejería de Fomento con el fin de garantizar unos servicios mínimos de calidad a los consumidores que intervienen en operaciones inmobiliarias</w:t>
      </w:r>
      <w:r w:rsidR="00EE78CE" w:rsidRPr="00BB4C43">
        <w:rPr>
          <w:rFonts w:ascii="Arial" w:hAnsi="Arial" w:cs="Arial"/>
        </w:rPr>
        <w:t xml:space="preserve">. Para ello, se promoverá </w:t>
      </w:r>
      <w:r>
        <w:rPr>
          <w:rFonts w:ascii="Arial" w:hAnsi="Arial" w:cs="Arial"/>
        </w:rPr>
        <w:t>su participación en las</w:t>
      </w:r>
      <w:r w:rsidR="00EE78CE" w:rsidRPr="00BB4C43">
        <w:rPr>
          <w:rFonts w:ascii="Arial" w:hAnsi="Arial" w:cs="Arial"/>
        </w:rPr>
        <w:t xml:space="preserve"> mesas de trabajo específicas orientadas a la elaboración de propuestas que serán trasladadas a la Administración</w:t>
      </w:r>
      <w:r w:rsidR="00305133">
        <w:rPr>
          <w:rFonts w:ascii="Arial" w:hAnsi="Arial" w:cs="Arial"/>
        </w:rPr>
        <w:t xml:space="preserve"> y se </w:t>
      </w:r>
      <w:r w:rsidR="00555BD2">
        <w:rPr>
          <w:rFonts w:ascii="Arial" w:hAnsi="Arial" w:cs="Arial"/>
        </w:rPr>
        <w:t>hará llegar</w:t>
      </w:r>
      <w:r w:rsidR="00305133">
        <w:rPr>
          <w:rFonts w:ascii="Arial" w:hAnsi="Arial" w:cs="Arial"/>
        </w:rPr>
        <w:t xml:space="preserve"> próximamente esta necesidad al consejero de Fomento.</w:t>
      </w:r>
    </w:p>
    <w:p w14:paraId="453424C6" w14:textId="70A6ADDB" w:rsidR="00EE78CE" w:rsidRPr="00BB4C43" w:rsidRDefault="00EE78CE" w:rsidP="00EE78CE">
      <w:pPr>
        <w:jc w:val="both"/>
        <w:rPr>
          <w:rFonts w:ascii="Arial" w:hAnsi="Arial" w:cs="Arial"/>
        </w:rPr>
      </w:pPr>
      <w:r w:rsidRPr="00BB4C43">
        <w:rPr>
          <w:rFonts w:ascii="Arial" w:hAnsi="Arial" w:cs="Arial"/>
        </w:rPr>
        <w:t xml:space="preserve">Asimismo, la Federación trabajará activamente en la </w:t>
      </w:r>
      <w:r w:rsidRPr="00BB4C43">
        <w:rPr>
          <w:rFonts w:ascii="Arial" w:hAnsi="Arial" w:cs="Arial"/>
          <w:b/>
          <w:bCs/>
        </w:rPr>
        <w:t>profesionalización del sector inmobiliario</w:t>
      </w:r>
      <w:r w:rsidRPr="00BB4C43">
        <w:rPr>
          <w:rFonts w:ascii="Arial" w:hAnsi="Arial" w:cs="Arial"/>
        </w:rPr>
        <w:t xml:space="preserve"> mediante el desarrollo de </w:t>
      </w:r>
      <w:r w:rsidR="00114384" w:rsidRPr="005D5194">
        <w:rPr>
          <w:rFonts w:ascii="Arial" w:hAnsi="Arial" w:cs="Arial"/>
        </w:rPr>
        <w:t xml:space="preserve">distintos </w:t>
      </w:r>
      <w:r w:rsidRPr="00BB4C43">
        <w:rPr>
          <w:rFonts w:ascii="Arial" w:hAnsi="Arial" w:cs="Arial"/>
        </w:rPr>
        <w:t>programas de formación, el establecimiento de convenios de colaboración y el fomento de una mayor cohesión entre los distintos agentes que lo integran.</w:t>
      </w:r>
    </w:p>
    <w:p w14:paraId="7C73A395" w14:textId="0A0821BE" w:rsidR="00EE78CE" w:rsidRPr="00BB4C43" w:rsidRDefault="00EE78CE" w:rsidP="00EE78CE">
      <w:pPr>
        <w:jc w:val="both"/>
        <w:rPr>
          <w:rFonts w:ascii="Arial" w:hAnsi="Arial" w:cs="Arial"/>
        </w:rPr>
      </w:pPr>
      <w:r w:rsidRPr="00BB4C43">
        <w:rPr>
          <w:rFonts w:ascii="Arial" w:hAnsi="Arial" w:cs="Arial"/>
        </w:rPr>
        <w:t xml:space="preserve">Otro de los ejes prioritarios será la </w:t>
      </w:r>
      <w:r w:rsidRPr="00BB4C43">
        <w:rPr>
          <w:rFonts w:ascii="Arial" w:hAnsi="Arial" w:cs="Arial"/>
          <w:b/>
          <w:bCs/>
        </w:rPr>
        <w:t>lucha contra el intrusismo profesional</w:t>
      </w:r>
      <w:r w:rsidR="00555BD2">
        <w:rPr>
          <w:rFonts w:ascii="Arial" w:hAnsi="Arial" w:cs="Arial"/>
        </w:rPr>
        <w:t xml:space="preserve">. En </w:t>
      </w:r>
      <w:r w:rsidRPr="00BB4C43">
        <w:rPr>
          <w:rFonts w:ascii="Arial" w:hAnsi="Arial" w:cs="Arial"/>
        </w:rPr>
        <w:t>este sentido, se impulsarán medidas dirigidas a ordenar la actividad y reforzar las garantías en el ejercicio profesional, contribuyendo así a un mercado más transparente y seguro.</w:t>
      </w:r>
    </w:p>
    <w:p w14:paraId="7B577B4B" w14:textId="4C5044ED" w:rsidR="00EE78CE" w:rsidRDefault="00EE78CE" w:rsidP="00EE78CE">
      <w:pPr>
        <w:jc w:val="both"/>
        <w:rPr>
          <w:rFonts w:ascii="Arial" w:hAnsi="Arial" w:cs="Arial"/>
        </w:rPr>
      </w:pPr>
      <w:r w:rsidRPr="00BB4C43">
        <w:rPr>
          <w:rFonts w:ascii="Arial" w:hAnsi="Arial" w:cs="Arial"/>
        </w:rPr>
        <w:t xml:space="preserve">La Federación también </w:t>
      </w:r>
      <w:r w:rsidR="00305133">
        <w:rPr>
          <w:rFonts w:ascii="Arial" w:hAnsi="Arial" w:cs="Arial"/>
        </w:rPr>
        <w:t xml:space="preserve">estudiará </w:t>
      </w:r>
      <w:r w:rsidRPr="00BB4C43">
        <w:rPr>
          <w:rFonts w:ascii="Arial" w:hAnsi="Arial" w:cs="Arial"/>
        </w:rPr>
        <w:t xml:space="preserve">la </w:t>
      </w:r>
      <w:r w:rsidRPr="00BB4C43">
        <w:rPr>
          <w:rFonts w:ascii="Arial" w:hAnsi="Arial" w:cs="Arial"/>
          <w:b/>
          <w:bCs/>
        </w:rPr>
        <w:t xml:space="preserve">creación de un </w:t>
      </w:r>
      <w:r w:rsidR="00305133">
        <w:rPr>
          <w:rFonts w:ascii="Arial" w:hAnsi="Arial" w:cs="Arial"/>
          <w:b/>
          <w:bCs/>
        </w:rPr>
        <w:t>distintivo</w:t>
      </w:r>
      <w:r w:rsidRPr="00BB4C43">
        <w:rPr>
          <w:rFonts w:ascii="Arial" w:hAnsi="Arial" w:cs="Arial"/>
          <w:b/>
          <w:bCs/>
        </w:rPr>
        <w:t xml:space="preserve"> de calidad</w:t>
      </w:r>
      <w:r w:rsidR="00305133">
        <w:rPr>
          <w:rFonts w:ascii="Arial" w:hAnsi="Arial" w:cs="Arial"/>
        </w:rPr>
        <w:t>, amparado por la Dirección General de Consumo, que reconozca las mejores prácticas en materia de consumo y de cumplimiento de</w:t>
      </w:r>
      <w:r w:rsidRPr="00BB4C43">
        <w:rPr>
          <w:rFonts w:ascii="Arial" w:hAnsi="Arial" w:cs="Arial"/>
        </w:rPr>
        <w:t xml:space="preserve"> un código ético</w:t>
      </w:r>
      <w:r w:rsidR="00305133">
        <w:rPr>
          <w:rFonts w:ascii="Arial" w:hAnsi="Arial" w:cs="Arial"/>
        </w:rPr>
        <w:t xml:space="preserve"> que debería garantizar unos mínimos de calidad en la prestación de los servicios inmobiliarios.</w:t>
      </w:r>
      <w:r w:rsidRPr="00BB4C43">
        <w:rPr>
          <w:rFonts w:ascii="Arial" w:hAnsi="Arial" w:cs="Arial"/>
        </w:rPr>
        <w:t xml:space="preserve"> Est</w:t>
      </w:r>
      <w:r w:rsidR="00305133">
        <w:rPr>
          <w:rFonts w:ascii="Arial" w:hAnsi="Arial" w:cs="Arial"/>
        </w:rPr>
        <w:t>o</w:t>
      </w:r>
      <w:r w:rsidRPr="00BB4C43">
        <w:rPr>
          <w:rFonts w:ascii="Arial" w:hAnsi="Arial" w:cs="Arial"/>
        </w:rPr>
        <w:t xml:space="preserve"> incluirá la elaboración de un código de conducta en colaboración con organismos de consumo, con el objetivo de reforzar la confianza de los consumidores en los servicios inmobiliarios.</w:t>
      </w:r>
    </w:p>
    <w:p w14:paraId="086DB08A" w14:textId="7E9810A0" w:rsidR="00555BD2" w:rsidRDefault="002105A7" w:rsidP="00EE78CE">
      <w:pPr>
        <w:jc w:val="both"/>
        <w:rPr>
          <w:rFonts w:ascii="Arial" w:hAnsi="Arial" w:cs="Arial"/>
        </w:rPr>
      </w:pPr>
      <w:r w:rsidRPr="005D5194">
        <w:rPr>
          <w:rFonts w:ascii="Arial" w:hAnsi="Arial" w:cs="Arial"/>
        </w:rPr>
        <w:lastRenderedPageBreak/>
        <w:t>Por otro lado</w:t>
      </w:r>
      <w:r w:rsidR="0076286E" w:rsidRPr="005D5194">
        <w:rPr>
          <w:rFonts w:ascii="Arial" w:hAnsi="Arial" w:cs="Arial"/>
        </w:rPr>
        <w:t xml:space="preserve">, la Federación </w:t>
      </w:r>
      <w:r w:rsidRPr="005D5194">
        <w:rPr>
          <w:rFonts w:ascii="Arial" w:hAnsi="Arial" w:cs="Arial"/>
        </w:rPr>
        <w:t xml:space="preserve">promoverá una </w:t>
      </w:r>
      <w:r w:rsidRPr="005D5194">
        <w:rPr>
          <w:rFonts w:ascii="Arial" w:hAnsi="Arial" w:cs="Arial"/>
          <w:b/>
          <w:bCs/>
        </w:rPr>
        <w:t xml:space="preserve">participación activa del sector </w:t>
      </w:r>
      <w:r w:rsidR="00EE78CE" w:rsidRPr="00BB4C43">
        <w:rPr>
          <w:rFonts w:ascii="Arial" w:hAnsi="Arial" w:cs="Arial"/>
          <w:b/>
          <w:bCs/>
        </w:rPr>
        <w:t>en el desarrollo normativo</w:t>
      </w:r>
      <w:r w:rsidR="00DA5DA0" w:rsidRPr="005D5194">
        <w:rPr>
          <w:rFonts w:ascii="Arial" w:hAnsi="Arial" w:cs="Arial"/>
        </w:rPr>
        <w:t>, para que sus necesidades y demandas sean tenidas en cuenta</w:t>
      </w:r>
      <w:r w:rsidR="00EE78CE" w:rsidRPr="00BB4C43">
        <w:rPr>
          <w:rFonts w:ascii="Arial" w:hAnsi="Arial" w:cs="Arial"/>
        </w:rPr>
        <w:t xml:space="preserve">. </w:t>
      </w:r>
    </w:p>
    <w:p w14:paraId="6621E94D" w14:textId="4F764CD0" w:rsidR="00EE78CE" w:rsidRPr="00BB4C43" w:rsidRDefault="00555BD2" w:rsidP="00EE78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ello, </w:t>
      </w:r>
      <w:r w:rsidR="008D4C5B" w:rsidRPr="005D5194">
        <w:rPr>
          <w:rFonts w:ascii="Arial" w:hAnsi="Arial" w:cs="Arial"/>
        </w:rPr>
        <w:t>desde l</w:t>
      </w:r>
      <w:r w:rsidR="00EE78CE" w:rsidRPr="00BB4C43">
        <w:rPr>
          <w:rFonts w:ascii="Arial" w:hAnsi="Arial" w:cs="Arial"/>
        </w:rPr>
        <w:t xml:space="preserve">a Federación </w:t>
      </w:r>
      <w:r w:rsidR="008D4C5B" w:rsidRPr="005D5194">
        <w:rPr>
          <w:rFonts w:ascii="Arial" w:hAnsi="Arial" w:cs="Arial"/>
        </w:rPr>
        <w:t xml:space="preserve">se </w:t>
      </w:r>
      <w:r w:rsidR="00EE78CE" w:rsidRPr="00BB4C43">
        <w:rPr>
          <w:rFonts w:ascii="Arial" w:hAnsi="Arial" w:cs="Arial"/>
        </w:rPr>
        <w:t xml:space="preserve">intensificará el diálogo con la </w:t>
      </w:r>
      <w:r>
        <w:rPr>
          <w:rFonts w:ascii="Arial" w:hAnsi="Arial" w:cs="Arial"/>
        </w:rPr>
        <w:t>C</w:t>
      </w:r>
      <w:r w:rsidR="00EE78CE" w:rsidRPr="00BB4C43">
        <w:rPr>
          <w:rFonts w:ascii="Arial" w:hAnsi="Arial" w:cs="Arial"/>
        </w:rPr>
        <w:t>onsejería competente y con los distintos agentes sociales y económicos, especialmente en lo relativo a la futura Ley de Vivienda</w:t>
      </w:r>
      <w:r w:rsidR="0031070D">
        <w:rPr>
          <w:rFonts w:ascii="Arial" w:hAnsi="Arial" w:cs="Arial"/>
        </w:rPr>
        <w:t>, con la finalidad de que se promuevan fórmulas que permitan aumentar el parque de viviendas y que aumente la oferta para que se puedan reducir los precios y agilizar los plazos para la obtención de las licencias.</w:t>
      </w:r>
    </w:p>
    <w:p w14:paraId="24167AC2" w14:textId="26B31CEE" w:rsidR="00F31D90" w:rsidRPr="00FB1EFA" w:rsidRDefault="00EE78CE" w:rsidP="003670E9">
      <w:pPr>
        <w:jc w:val="both"/>
        <w:rPr>
          <w:rFonts w:ascii="Arial" w:hAnsi="Arial" w:cs="Arial"/>
        </w:rPr>
      </w:pPr>
      <w:r w:rsidRPr="00BB4C43">
        <w:rPr>
          <w:rFonts w:ascii="Arial" w:hAnsi="Arial" w:cs="Arial"/>
        </w:rPr>
        <w:t>Con estas iniciativas, la Federación Regional de Agencias Inmobiliarias nace con la vocación de convertirse en un referente en la defensa, modernización y mejora continua del sector inmobiliario</w:t>
      </w:r>
      <w:r w:rsidR="00E96EC7" w:rsidRPr="005D5194">
        <w:rPr>
          <w:rFonts w:ascii="Arial" w:hAnsi="Arial" w:cs="Arial"/>
        </w:rPr>
        <w:t xml:space="preserve"> en Castilla-La Mancha. </w:t>
      </w:r>
    </w:p>
    <w:sectPr w:rsidR="00F31D90" w:rsidRPr="00FB1EFA">
      <w:headerReference w:type="default" r:id="rId16"/>
      <w:foot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5894A" w14:textId="77777777" w:rsidR="007F715C" w:rsidRDefault="007F715C" w:rsidP="00630D3B">
      <w:pPr>
        <w:spacing w:after="0" w:line="240" w:lineRule="auto"/>
      </w:pPr>
      <w:r>
        <w:separator/>
      </w:r>
    </w:p>
  </w:endnote>
  <w:endnote w:type="continuationSeparator" w:id="0">
    <w:p w14:paraId="4DB3BACF" w14:textId="77777777" w:rsidR="007F715C" w:rsidRDefault="007F715C" w:rsidP="0063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07F98" w14:textId="0649613B" w:rsidR="00624303" w:rsidRDefault="00624303" w:rsidP="00624303">
    <w:pPr>
      <w:pStyle w:val="Piedepgina"/>
    </w:pPr>
    <w:r>
      <w:rPr>
        <w:noProof/>
        <w:lang w:eastAsia="es-ES"/>
      </w:rPr>
      <w:drawing>
        <wp:inline distT="0" distB="0" distL="0" distR="0" wp14:anchorId="5C35AAA6" wp14:editId="1A9BB146">
          <wp:extent cx="5400040" cy="277495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9291E3" w14:textId="6A9F8F4D" w:rsidR="00624303" w:rsidRDefault="00624303">
    <w:pPr>
      <w:pStyle w:val="Piedepgina"/>
    </w:pPr>
  </w:p>
  <w:p w14:paraId="2B9144AA" w14:textId="77777777" w:rsidR="00624303" w:rsidRDefault="006243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B8BAC" w14:textId="77777777" w:rsidR="007F715C" w:rsidRDefault="007F715C" w:rsidP="00630D3B">
      <w:pPr>
        <w:spacing w:after="0" w:line="240" w:lineRule="auto"/>
      </w:pPr>
      <w:r>
        <w:separator/>
      </w:r>
    </w:p>
  </w:footnote>
  <w:footnote w:type="continuationSeparator" w:id="0">
    <w:p w14:paraId="20789DA8" w14:textId="77777777" w:rsidR="007F715C" w:rsidRDefault="007F715C" w:rsidP="00630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F6344" w14:textId="2C76EC06" w:rsidR="00630D3B" w:rsidRDefault="00630D3B">
    <w:pPr>
      <w:pStyle w:val="Encabezado"/>
    </w:pPr>
    <w:r>
      <w:rPr>
        <w:noProof/>
        <w:lang w:eastAsia="es-ES"/>
      </w:rPr>
      <w:drawing>
        <wp:inline distT="0" distB="0" distL="0" distR="0" wp14:anchorId="5023BC7A" wp14:editId="06026EC3">
          <wp:extent cx="1404989" cy="647700"/>
          <wp:effectExtent l="0" t="0" r="5080" b="0"/>
          <wp:docPr id="1" name="Imagen 1" descr="Logotipo de Cec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de Cec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8850" cy="64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49781F" w14:textId="64F45265" w:rsidR="00630D3B" w:rsidRDefault="00630D3B">
    <w:pPr>
      <w:pStyle w:val="Encabezado"/>
    </w:pPr>
  </w:p>
  <w:p w14:paraId="0C09D3B9" w14:textId="77777777" w:rsidR="00630D3B" w:rsidRDefault="00630D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937E9"/>
    <w:multiLevelType w:val="multilevel"/>
    <w:tmpl w:val="658E5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510A7"/>
    <w:multiLevelType w:val="hybridMultilevel"/>
    <w:tmpl w:val="248C54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6702D"/>
    <w:multiLevelType w:val="hybridMultilevel"/>
    <w:tmpl w:val="58C619A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F671A"/>
    <w:multiLevelType w:val="hybridMultilevel"/>
    <w:tmpl w:val="4C3E4A0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30520">
    <w:abstractNumId w:val="2"/>
  </w:num>
  <w:num w:numId="2" w16cid:durableId="1764109595">
    <w:abstractNumId w:val="3"/>
  </w:num>
  <w:num w:numId="3" w16cid:durableId="1126970219">
    <w:abstractNumId w:val="0"/>
  </w:num>
  <w:num w:numId="4" w16cid:durableId="780953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42A"/>
    <w:rsid w:val="00012AA3"/>
    <w:rsid w:val="00036F17"/>
    <w:rsid w:val="0004516C"/>
    <w:rsid w:val="0006043E"/>
    <w:rsid w:val="00087065"/>
    <w:rsid w:val="000B2F24"/>
    <w:rsid w:val="000C0D95"/>
    <w:rsid w:val="00114384"/>
    <w:rsid w:val="00125326"/>
    <w:rsid w:val="00146517"/>
    <w:rsid w:val="001630FA"/>
    <w:rsid w:val="001719C1"/>
    <w:rsid w:val="001A65FC"/>
    <w:rsid w:val="001E0644"/>
    <w:rsid w:val="001E2E11"/>
    <w:rsid w:val="001F6FC1"/>
    <w:rsid w:val="00200613"/>
    <w:rsid w:val="002105A7"/>
    <w:rsid w:val="00215078"/>
    <w:rsid w:val="00232E66"/>
    <w:rsid w:val="00233655"/>
    <w:rsid w:val="00243215"/>
    <w:rsid w:val="00243503"/>
    <w:rsid w:val="002718BB"/>
    <w:rsid w:val="00286A89"/>
    <w:rsid w:val="002D19AE"/>
    <w:rsid w:val="00305133"/>
    <w:rsid w:val="00306042"/>
    <w:rsid w:val="0031070D"/>
    <w:rsid w:val="00335280"/>
    <w:rsid w:val="003670E9"/>
    <w:rsid w:val="00387CA9"/>
    <w:rsid w:val="0039168C"/>
    <w:rsid w:val="00393F33"/>
    <w:rsid w:val="003C6319"/>
    <w:rsid w:val="003C779E"/>
    <w:rsid w:val="00402E56"/>
    <w:rsid w:val="00405991"/>
    <w:rsid w:val="00432CAF"/>
    <w:rsid w:val="00475989"/>
    <w:rsid w:val="0048009F"/>
    <w:rsid w:val="00485DDB"/>
    <w:rsid w:val="004D3968"/>
    <w:rsid w:val="004E544B"/>
    <w:rsid w:val="004F5765"/>
    <w:rsid w:val="00537269"/>
    <w:rsid w:val="00555BD2"/>
    <w:rsid w:val="00563CF4"/>
    <w:rsid w:val="00570030"/>
    <w:rsid w:val="005728C3"/>
    <w:rsid w:val="005733CB"/>
    <w:rsid w:val="005969E6"/>
    <w:rsid w:val="005A2B5E"/>
    <w:rsid w:val="005B287D"/>
    <w:rsid w:val="005B5F7A"/>
    <w:rsid w:val="005D2F0E"/>
    <w:rsid w:val="005D5194"/>
    <w:rsid w:val="00624303"/>
    <w:rsid w:val="00630D3B"/>
    <w:rsid w:val="006331C0"/>
    <w:rsid w:val="00645994"/>
    <w:rsid w:val="00675E91"/>
    <w:rsid w:val="00683219"/>
    <w:rsid w:val="006866CC"/>
    <w:rsid w:val="006A6EA4"/>
    <w:rsid w:val="006D5B22"/>
    <w:rsid w:val="006D6D08"/>
    <w:rsid w:val="006D7EC8"/>
    <w:rsid w:val="006E19F9"/>
    <w:rsid w:val="0076286E"/>
    <w:rsid w:val="007802F6"/>
    <w:rsid w:val="00785E55"/>
    <w:rsid w:val="007B5A85"/>
    <w:rsid w:val="007C3DE5"/>
    <w:rsid w:val="007F0089"/>
    <w:rsid w:val="007F64DB"/>
    <w:rsid w:val="007F715C"/>
    <w:rsid w:val="00803DF6"/>
    <w:rsid w:val="00806A58"/>
    <w:rsid w:val="00810F29"/>
    <w:rsid w:val="008408DC"/>
    <w:rsid w:val="0089240D"/>
    <w:rsid w:val="0089518B"/>
    <w:rsid w:val="008B4C75"/>
    <w:rsid w:val="008C3829"/>
    <w:rsid w:val="008C622E"/>
    <w:rsid w:val="008D4C5B"/>
    <w:rsid w:val="008E0584"/>
    <w:rsid w:val="008E0E26"/>
    <w:rsid w:val="008E159F"/>
    <w:rsid w:val="008E6506"/>
    <w:rsid w:val="009675AE"/>
    <w:rsid w:val="009B2117"/>
    <w:rsid w:val="009B2368"/>
    <w:rsid w:val="009B3623"/>
    <w:rsid w:val="009D0B89"/>
    <w:rsid w:val="009E735A"/>
    <w:rsid w:val="00A15F21"/>
    <w:rsid w:val="00A33D4C"/>
    <w:rsid w:val="00A36205"/>
    <w:rsid w:val="00A433FA"/>
    <w:rsid w:val="00A47865"/>
    <w:rsid w:val="00A72FCD"/>
    <w:rsid w:val="00A77C28"/>
    <w:rsid w:val="00AB3D66"/>
    <w:rsid w:val="00AD1803"/>
    <w:rsid w:val="00AE542A"/>
    <w:rsid w:val="00AF02B0"/>
    <w:rsid w:val="00AF12E9"/>
    <w:rsid w:val="00B00FA5"/>
    <w:rsid w:val="00B1191A"/>
    <w:rsid w:val="00B561F0"/>
    <w:rsid w:val="00B5647B"/>
    <w:rsid w:val="00B60781"/>
    <w:rsid w:val="00B65147"/>
    <w:rsid w:val="00B87889"/>
    <w:rsid w:val="00B914A8"/>
    <w:rsid w:val="00B966F0"/>
    <w:rsid w:val="00BA715B"/>
    <w:rsid w:val="00BB3D37"/>
    <w:rsid w:val="00BB4C43"/>
    <w:rsid w:val="00BD1B06"/>
    <w:rsid w:val="00BF5E50"/>
    <w:rsid w:val="00BF7D24"/>
    <w:rsid w:val="00C108C9"/>
    <w:rsid w:val="00C24C82"/>
    <w:rsid w:val="00C565EE"/>
    <w:rsid w:val="00C62D73"/>
    <w:rsid w:val="00CC0AC9"/>
    <w:rsid w:val="00CD1ACF"/>
    <w:rsid w:val="00CE0F0A"/>
    <w:rsid w:val="00CF68FD"/>
    <w:rsid w:val="00D27E23"/>
    <w:rsid w:val="00D5252F"/>
    <w:rsid w:val="00D65FEA"/>
    <w:rsid w:val="00DA5DA0"/>
    <w:rsid w:val="00DB3051"/>
    <w:rsid w:val="00DD6647"/>
    <w:rsid w:val="00DF24D9"/>
    <w:rsid w:val="00DF4A70"/>
    <w:rsid w:val="00E04B4B"/>
    <w:rsid w:val="00E1175A"/>
    <w:rsid w:val="00E13783"/>
    <w:rsid w:val="00E2228A"/>
    <w:rsid w:val="00E31555"/>
    <w:rsid w:val="00E96EC7"/>
    <w:rsid w:val="00EE78CE"/>
    <w:rsid w:val="00EF212F"/>
    <w:rsid w:val="00F17DBF"/>
    <w:rsid w:val="00F31D90"/>
    <w:rsid w:val="00F44FEC"/>
    <w:rsid w:val="00F534CE"/>
    <w:rsid w:val="00F5692E"/>
    <w:rsid w:val="00FB1EFA"/>
    <w:rsid w:val="00FD47ED"/>
    <w:rsid w:val="00FE3821"/>
    <w:rsid w:val="00FE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CC5BE"/>
  <w15:chartTrackingRefBased/>
  <w15:docId w15:val="{71762749-DB7D-4D4A-AF75-2CD3ABA4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3C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321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4321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3215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30D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0D3B"/>
  </w:style>
  <w:style w:type="paragraph" w:styleId="Piedepgina">
    <w:name w:val="footer"/>
    <w:basedOn w:val="Normal"/>
    <w:link w:val="PiedepginaCar"/>
    <w:unhideWhenUsed/>
    <w:rsid w:val="00630D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30D3B"/>
  </w:style>
  <w:style w:type="paragraph" w:styleId="Prrafodelista">
    <w:name w:val="List Paragraph"/>
    <w:basedOn w:val="Normal"/>
    <w:uiPriority w:val="34"/>
    <w:qFormat/>
    <w:rsid w:val="001A65FC"/>
    <w:pPr>
      <w:ind w:left="720"/>
      <w:contextualSpacing/>
    </w:pPr>
    <w:rPr>
      <w:kern w:val="2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3C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4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7235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21037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3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socig.es/quienes-somo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eda.es/feda/asociaciones-junta-directiva/item/10400-asociacion-empresarial-de-gestores-inmobiliarios-de-la-provincia-de-albacet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ecam.es/sobre-cecam/quienes-somos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ecam.es/sobre-cecam/organigrama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edeto.es/fedeto/asociaciones-integrada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AD9973A3EB964BBC704691CDAA8F08" ma:contentTypeVersion="14" ma:contentTypeDescription="Create a new document." ma:contentTypeScope="" ma:versionID="291a395dd4a75857d28bfe2d73195596">
  <xsd:schema xmlns:xsd="http://www.w3.org/2001/XMLSchema" xmlns:xs="http://www.w3.org/2001/XMLSchema" xmlns:p="http://schemas.microsoft.com/office/2006/metadata/properties" xmlns:ns2="5458f2e6-46cd-419f-b618-28c8081e73c4" xmlns:ns3="4eabdda0-1ca9-4783-b67f-71aa833d3cdb" targetNamespace="http://schemas.microsoft.com/office/2006/metadata/properties" ma:root="true" ma:fieldsID="5fbf71731edf11528e4323e3a7ba1ae8" ns2:_="" ns3:_="">
    <xsd:import namespace="5458f2e6-46cd-419f-b618-28c8081e73c4"/>
    <xsd:import namespace="4eabdda0-1ca9-4783-b67f-71aa833d3c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8f2e6-46cd-419f-b618-28c8081e73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423346-dcca-4a36-9dea-28b8559e58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bdda0-1ca9-4783-b67f-71aa833d3c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fbd2a9f-d7d1-46dc-9855-59ea875d24bc}" ma:internalName="TaxCatchAll" ma:showField="CatchAllData" ma:web="4eabdda0-1ca9-4783-b67f-71aa833d3c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58f2e6-46cd-419f-b618-28c8081e73c4">
      <Terms xmlns="http://schemas.microsoft.com/office/infopath/2007/PartnerControls"/>
    </lcf76f155ced4ddcb4097134ff3c332f>
    <TaxCatchAll xmlns="4eabdda0-1ca9-4783-b67f-71aa833d3cdb" xsi:nil="true"/>
  </documentManagement>
</p:properties>
</file>

<file path=customXml/itemProps1.xml><?xml version="1.0" encoding="utf-8"?>
<ds:datastoreItem xmlns:ds="http://schemas.openxmlformats.org/officeDocument/2006/customXml" ds:itemID="{401C071C-2660-45DC-8129-06C7E8C62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58f2e6-46cd-419f-b618-28c8081e73c4"/>
    <ds:schemaRef ds:uri="4eabdda0-1ca9-4783-b67f-71aa833d3c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A1E04-23FA-4672-981B-50587FB4F6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D1A7A7-9686-4115-AC56-EA9E069983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205E55-F6D3-42E1-B9AD-C002A236BC09}">
  <ds:schemaRefs>
    <ds:schemaRef ds:uri="http://schemas.microsoft.com/office/2006/metadata/properties"/>
    <ds:schemaRef ds:uri="http://schemas.microsoft.com/office/infopath/2007/PartnerControls"/>
    <ds:schemaRef ds:uri="5458f2e6-46cd-419f-b618-28c8081e73c4"/>
    <ds:schemaRef ds:uri="4eabdda0-1ca9-4783-b67f-71aa833d3c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617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</dc:creator>
  <cp:keywords/>
  <dc:description/>
  <cp:lastModifiedBy>Oficina 1</cp:lastModifiedBy>
  <cp:revision>11</cp:revision>
  <dcterms:created xsi:type="dcterms:W3CDTF">2026-04-09T11:38:00Z</dcterms:created>
  <dcterms:modified xsi:type="dcterms:W3CDTF">2026-04-10T08:43:00Z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0x01010086AD9973A3EB964BBC704691CDAA8F08</vt:lpwstr>
  </property>
  <property fmtid="{D5CDD505-2E9C-101B-9397-08002B2CF9AE}" pid="3" name="Order">
    <vt:r8>6443600</vt:r8>
  </property>
  <property fmtid="{D5CDD505-2E9C-101B-9397-08002B2CF9AE}" pid="4" name="MediaServiceImageTags">
    <vt:lpwstr/>
  </property>
</Properties>
</file>