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7EF25C" w14:textId="1E93E11D" w:rsidR="00260CA7" w:rsidRDefault="00260CA7" w:rsidP="00260CA7">
      <w:pPr>
        <w:jc w:val="right"/>
        <w:rPr>
          <w:rFonts w:asciiTheme="minorHAnsi" w:hAnsiTheme="minorHAnsi"/>
          <w:sz w:val="40"/>
          <w:szCs w:val="40"/>
          <w:lang w:val="es-ES"/>
        </w:rPr>
      </w:pPr>
      <w:r>
        <w:rPr>
          <w:sz w:val="40"/>
          <w:szCs w:val="40"/>
        </w:rPr>
        <w:tab/>
      </w:r>
      <w:r>
        <w:rPr>
          <w:sz w:val="40"/>
          <w:szCs w:val="40"/>
        </w:rPr>
        <w:tab/>
      </w:r>
      <w:r>
        <w:rPr>
          <w:sz w:val="40"/>
          <w:szCs w:val="40"/>
        </w:rPr>
        <w:tab/>
      </w:r>
      <w:r>
        <w:rPr>
          <w:sz w:val="40"/>
          <w:szCs w:val="40"/>
        </w:rPr>
        <w:tab/>
      </w:r>
      <w:r>
        <w:rPr>
          <w:sz w:val="40"/>
          <w:szCs w:val="40"/>
        </w:rPr>
        <w:tab/>
      </w:r>
    </w:p>
    <w:p w14:paraId="739F9C2C" w14:textId="444ED31F" w:rsidR="00DD44BF" w:rsidRPr="001015A6" w:rsidRDefault="00DD44BF" w:rsidP="00DD44BF">
      <w:pPr>
        <w:jc w:val="right"/>
        <w:rPr>
          <w:rFonts w:ascii="Tahoma" w:hAnsi="Tahoma" w:cs="Tahoma"/>
          <w:bCs/>
          <w:sz w:val="22"/>
          <w:szCs w:val="22"/>
        </w:rPr>
      </w:pPr>
      <w:r w:rsidRPr="001015A6">
        <w:rPr>
          <w:rFonts w:ascii="Tahoma" w:hAnsi="Tahoma" w:cs="Tahoma"/>
          <w:bCs/>
          <w:sz w:val="22"/>
          <w:szCs w:val="22"/>
        </w:rPr>
        <w:t>Albacete, 1</w:t>
      </w:r>
      <w:r w:rsidR="001015A6" w:rsidRPr="001015A6">
        <w:rPr>
          <w:rFonts w:ascii="Tahoma" w:hAnsi="Tahoma" w:cs="Tahoma"/>
          <w:bCs/>
          <w:sz w:val="22"/>
          <w:szCs w:val="22"/>
        </w:rPr>
        <w:t>3</w:t>
      </w:r>
      <w:r w:rsidRPr="001015A6">
        <w:rPr>
          <w:rFonts w:ascii="Tahoma" w:hAnsi="Tahoma" w:cs="Tahoma"/>
          <w:bCs/>
          <w:sz w:val="22"/>
          <w:szCs w:val="22"/>
        </w:rPr>
        <w:t xml:space="preserve"> de mayo de 2026</w:t>
      </w:r>
    </w:p>
    <w:p w14:paraId="294448C5" w14:textId="77777777" w:rsidR="001015A6" w:rsidRDefault="001015A6" w:rsidP="00DD44BF">
      <w:pPr>
        <w:jc w:val="right"/>
        <w:rPr>
          <w:rFonts w:ascii="Tahoma" w:hAnsi="Tahoma" w:cs="Tahoma"/>
          <w:bCs/>
          <w:sz w:val="22"/>
          <w:szCs w:val="24"/>
          <w:lang w:val="es-ES"/>
        </w:rPr>
      </w:pPr>
    </w:p>
    <w:p w14:paraId="4D37477C" w14:textId="77777777" w:rsidR="00DD44BF" w:rsidRDefault="00DD44BF" w:rsidP="00DD44BF">
      <w:pPr>
        <w:jc w:val="center"/>
        <w:rPr>
          <w:rFonts w:ascii="Tahoma" w:hAnsi="Tahoma" w:cs="Tahoma"/>
          <w:b/>
          <w:bCs/>
          <w:sz w:val="32"/>
          <w:szCs w:val="32"/>
        </w:rPr>
      </w:pPr>
      <w:r w:rsidRPr="001015A6">
        <w:rPr>
          <w:rFonts w:ascii="Tahoma" w:hAnsi="Tahoma" w:cs="Tahoma"/>
          <w:b/>
          <w:bCs/>
          <w:sz w:val="32"/>
          <w:szCs w:val="32"/>
        </w:rPr>
        <w:t>FEDA impulsa la marca personal como clave para la internacionalización empresarial con el apoyo de Unicaja</w:t>
      </w:r>
    </w:p>
    <w:p w14:paraId="563535A1" w14:textId="77777777" w:rsidR="001015A6" w:rsidRPr="001015A6" w:rsidRDefault="001015A6" w:rsidP="00DD44BF">
      <w:pPr>
        <w:jc w:val="center"/>
        <w:rPr>
          <w:rFonts w:ascii="Tahoma" w:hAnsi="Tahoma" w:cs="Tahoma"/>
          <w:b/>
          <w:bCs/>
          <w:sz w:val="32"/>
          <w:szCs w:val="32"/>
        </w:rPr>
      </w:pPr>
    </w:p>
    <w:p w14:paraId="5CBE317E" w14:textId="0ABE0B6C" w:rsidR="00DD44BF" w:rsidRDefault="00DD44BF" w:rsidP="00DD44BF">
      <w:pPr>
        <w:spacing w:before="100" w:beforeAutospacing="1" w:after="100" w:afterAutospacing="1"/>
        <w:rPr>
          <w:rFonts w:ascii="Tahoma" w:hAnsi="Tahoma" w:cs="Tahoma"/>
          <w:sz w:val="22"/>
          <w:szCs w:val="22"/>
        </w:rPr>
      </w:pPr>
      <w:r w:rsidRPr="001015A6">
        <w:rPr>
          <w:rFonts w:ascii="Tahoma" w:hAnsi="Tahoma" w:cs="Tahoma"/>
          <w:bCs/>
          <w:color w:val="000000" w:themeColor="text1"/>
          <w:spacing w:val="-2"/>
          <w:sz w:val="22"/>
          <w:szCs w:val="22"/>
        </w:rPr>
        <w:t xml:space="preserve">La </w:t>
      </w:r>
      <w:hyperlink r:id="rId8" w:history="1">
        <w:r w:rsidRPr="001015A6">
          <w:rPr>
            <w:rStyle w:val="Hipervnculo"/>
            <w:rFonts w:ascii="Tahoma" w:hAnsi="Tahoma" w:cs="Tahoma"/>
            <w:bCs/>
            <w:spacing w:val="-2"/>
            <w:sz w:val="22"/>
            <w:szCs w:val="22"/>
          </w:rPr>
          <w:t>Confederación de Empresarios de Albacete, FEDA</w:t>
        </w:r>
      </w:hyperlink>
      <w:r w:rsidRPr="001015A6">
        <w:rPr>
          <w:rFonts w:ascii="Tahoma" w:hAnsi="Tahoma" w:cs="Tahoma"/>
          <w:bCs/>
          <w:color w:val="000000" w:themeColor="text1"/>
          <w:spacing w:val="-2"/>
          <w:sz w:val="22"/>
          <w:szCs w:val="22"/>
        </w:rPr>
        <w:t xml:space="preserve">, </w:t>
      </w:r>
      <w:r w:rsidRPr="001015A6">
        <w:rPr>
          <w:rFonts w:ascii="Tahoma" w:hAnsi="Tahoma" w:cs="Tahoma"/>
          <w:sz w:val="22"/>
          <w:szCs w:val="22"/>
        </w:rPr>
        <w:t xml:space="preserve">celebra este viernes 15 de mayo el cuarto y último taller práctico del programa IN-FEDA 2026 bajo el título </w:t>
      </w:r>
      <w:hyperlink r:id="rId9" w:history="1">
        <w:r w:rsidRPr="001015A6">
          <w:rPr>
            <w:rStyle w:val="Hipervnculo"/>
            <w:rFonts w:ascii="Tahoma" w:hAnsi="Tahoma" w:cs="Tahoma"/>
            <w:iCs/>
            <w:sz w:val="22"/>
            <w:szCs w:val="22"/>
          </w:rPr>
          <w:t>“Marca personal para mercados internacionales: posiciona, persuade, cierra”</w:t>
        </w:r>
        <w:r w:rsidRPr="001015A6">
          <w:rPr>
            <w:rStyle w:val="Hipervnculo"/>
            <w:rFonts w:ascii="Tahoma" w:hAnsi="Tahoma" w:cs="Tahoma"/>
            <w:sz w:val="22"/>
            <w:szCs w:val="22"/>
          </w:rPr>
          <w:t>,</w:t>
        </w:r>
      </w:hyperlink>
      <w:r w:rsidRPr="001015A6">
        <w:rPr>
          <w:rFonts w:ascii="Tahoma" w:hAnsi="Tahoma" w:cs="Tahoma"/>
          <w:sz w:val="22"/>
          <w:szCs w:val="22"/>
        </w:rPr>
        <w:t xml:space="preserve"> un taller práctico diseñado para mejorar la competitividad de empresas y profesionales en entornos globales</w:t>
      </w:r>
      <w:r w:rsidR="001015A6">
        <w:rPr>
          <w:rFonts w:ascii="Tahoma" w:hAnsi="Tahoma" w:cs="Tahoma"/>
          <w:sz w:val="22"/>
          <w:szCs w:val="22"/>
        </w:rPr>
        <w:t xml:space="preserve">, con la colaboración de </w:t>
      </w:r>
      <w:hyperlink r:id="rId10" w:history="1">
        <w:r w:rsidR="001015A6" w:rsidRPr="001015A6">
          <w:rPr>
            <w:rStyle w:val="Hipervnculo"/>
            <w:rFonts w:ascii="Tahoma" w:hAnsi="Tahoma" w:cs="Tahoma"/>
            <w:sz w:val="22"/>
            <w:szCs w:val="22"/>
          </w:rPr>
          <w:t>Unicaja</w:t>
        </w:r>
      </w:hyperlink>
      <w:r w:rsidR="001015A6">
        <w:rPr>
          <w:rFonts w:ascii="Tahoma" w:hAnsi="Tahoma" w:cs="Tahoma"/>
          <w:sz w:val="22"/>
          <w:szCs w:val="22"/>
        </w:rPr>
        <w:t>.</w:t>
      </w:r>
    </w:p>
    <w:p w14:paraId="1118FAA4" w14:textId="77777777" w:rsidR="001015A6" w:rsidRPr="001015A6" w:rsidRDefault="001015A6" w:rsidP="001015A6">
      <w:pPr>
        <w:spacing w:after="100" w:afterAutospacing="1"/>
        <w:rPr>
          <w:rFonts w:ascii="Tahoma" w:hAnsi="Tahoma" w:cs="Tahoma"/>
          <w:sz w:val="22"/>
          <w:szCs w:val="22"/>
        </w:rPr>
      </w:pPr>
    </w:p>
    <w:p w14:paraId="077D99A0" w14:textId="15E5475C" w:rsidR="00DD44BF" w:rsidRDefault="00DD44BF" w:rsidP="00DD44BF">
      <w:pPr>
        <w:rPr>
          <w:rFonts w:ascii="Tahoma" w:hAnsi="Tahoma" w:cs="Tahoma"/>
          <w:bCs/>
          <w:color w:val="000000" w:themeColor="text1"/>
          <w:spacing w:val="-2"/>
          <w:sz w:val="22"/>
          <w:szCs w:val="22"/>
        </w:rPr>
      </w:pPr>
      <w:r w:rsidRPr="001015A6">
        <w:rPr>
          <w:rFonts w:ascii="Tahoma" w:hAnsi="Tahoma" w:cs="Tahoma"/>
          <w:bCs/>
          <w:color w:val="000000" w:themeColor="text1"/>
          <w:spacing w:val="-2"/>
          <w:sz w:val="22"/>
          <w:szCs w:val="22"/>
        </w:rPr>
        <w:t xml:space="preserve">El taller se enmarca en la octava edición del programa INFEDA, impulsado por FEDA como nodo de la </w:t>
      </w:r>
      <w:hyperlink r:id="rId11" w:history="1">
        <w:r w:rsidRPr="001015A6">
          <w:rPr>
            <w:rStyle w:val="Hipervnculo"/>
            <w:rFonts w:ascii="Tahoma" w:hAnsi="Tahoma" w:cs="Tahoma"/>
            <w:bCs/>
            <w:spacing w:val="-2"/>
            <w:sz w:val="22"/>
            <w:szCs w:val="22"/>
          </w:rPr>
          <w:t>Enterprise Europe Network</w:t>
        </w:r>
      </w:hyperlink>
      <w:r w:rsidRPr="001015A6">
        <w:rPr>
          <w:rFonts w:ascii="Tahoma" w:hAnsi="Tahoma" w:cs="Tahoma"/>
          <w:bCs/>
          <w:color w:val="000000" w:themeColor="text1"/>
          <w:spacing w:val="-2"/>
          <w:sz w:val="22"/>
          <w:szCs w:val="22"/>
        </w:rPr>
        <w:t xml:space="preserve">, con el apoyo de </w:t>
      </w:r>
      <w:hyperlink r:id="rId12" w:history="1">
        <w:r w:rsidRPr="001015A6">
          <w:rPr>
            <w:rStyle w:val="Hipervnculo"/>
            <w:rFonts w:ascii="Tahoma" w:hAnsi="Tahoma" w:cs="Tahoma"/>
            <w:bCs/>
            <w:spacing w:val="-2"/>
            <w:sz w:val="22"/>
            <w:szCs w:val="22"/>
          </w:rPr>
          <w:t>CECAM CEOE-CEPYME Castilla-La Mancha</w:t>
        </w:r>
      </w:hyperlink>
      <w:r w:rsidRPr="001015A6">
        <w:rPr>
          <w:rFonts w:ascii="Tahoma" w:hAnsi="Tahoma" w:cs="Tahoma"/>
          <w:bCs/>
          <w:color w:val="0000FF"/>
          <w:spacing w:val="-2"/>
          <w:sz w:val="22"/>
          <w:szCs w:val="22"/>
        </w:rPr>
        <w:t> </w:t>
      </w:r>
      <w:r w:rsidRPr="001015A6">
        <w:rPr>
          <w:rFonts w:ascii="Tahoma" w:hAnsi="Tahoma" w:cs="Tahoma"/>
          <w:bCs/>
          <w:color w:val="000000" w:themeColor="text1"/>
          <w:spacing w:val="-2"/>
          <w:sz w:val="22"/>
          <w:szCs w:val="22"/>
        </w:rPr>
        <w:t>y el</w:t>
      </w:r>
      <w:r w:rsidRPr="001015A6">
        <w:rPr>
          <w:rFonts w:ascii="Tahoma" w:hAnsi="Tahoma" w:cs="Tahoma"/>
          <w:bCs/>
          <w:color w:val="0000FF"/>
          <w:spacing w:val="-2"/>
          <w:sz w:val="22"/>
          <w:szCs w:val="22"/>
        </w:rPr>
        <w:t> </w:t>
      </w:r>
      <w:hyperlink r:id="rId13" w:history="1">
        <w:r w:rsidRPr="001015A6">
          <w:rPr>
            <w:rStyle w:val="Hipervnculo"/>
            <w:rFonts w:ascii="Tahoma" w:hAnsi="Tahoma" w:cs="Tahoma"/>
            <w:bCs/>
            <w:spacing w:val="-2"/>
            <w:sz w:val="22"/>
            <w:szCs w:val="22"/>
          </w:rPr>
          <w:t>Instituto de Promoción Exterior de Castilla-La Mancha, IPEX</w:t>
        </w:r>
      </w:hyperlink>
      <w:r w:rsidRPr="001015A6">
        <w:rPr>
          <w:rFonts w:ascii="Tahoma" w:hAnsi="Tahoma" w:cs="Tahoma"/>
          <w:bCs/>
          <w:color w:val="000000" w:themeColor="text1"/>
          <w:spacing w:val="-2"/>
          <w:sz w:val="22"/>
          <w:szCs w:val="22"/>
        </w:rPr>
        <w:t xml:space="preserve">, y bajo la dirección técnica de </w:t>
      </w:r>
      <w:hyperlink r:id="rId14" w:history="1">
        <w:r w:rsidRPr="001015A6">
          <w:rPr>
            <w:rStyle w:val="Hipervnculo"/>
            <w:rFonts w:ascii="Tahoma" w:hAnsi="Tahoma" w:cs="Tahoma"/>
            <w:bCs/>
            <w:spacing w:val="-2"/>
            <w:sz w:val="22"/>
            <w:szCs w:val="22"/>
          </w:rPr>
          <w:t>Asociación de Importadores y Exportadores de Albacete, ADIEX</w:t>
        </w:r>
      </w:hyperlink>
      <w:r w:rsidRPr="001015A6">
        <w:rPr>
          <w:rStyle w:val="Hipervnculo"/>
          <w:rFonts w:ascii="Tahoma" w:hAnsi="Tahoma" w:cs="Tahoma"/>
          <w:bCs/>
          <w:spacing w:val="-2"/>
          <w:sz w:val="22"/>
          <w:szCs w:val="22"/>
        </w:rPr>
        <w:t xml:space="preserve">. </w:t>
      </w:r>
      <w:r w:rsidRPr="001015A6">
        <w:rPr>
          <w:rFonts w:ascii="Tahoma" w:hAnsi="Tahoma" w:cs="Tahoma"/>
          <w:bCs/>
          <w:color w:val="000000" w:themeColor="text1"/>
          <w:spacing w:val="-2"/>
          <w:sz w:val="22"/>
          <w:szCs w:val="22"/>
        </w:rPr>
        <w:t xml:space="preserve">Este programa refleja el compromiso conjunto de estas </w:t>
      </w:r>
      <w:r w:rsidR="001015A6">
        <w:rPr>
          <w:rFonts w:ascii="Tahoma" w:hAnsi="Tahoma" w:cs="Tahoma"/>
          <w:bCs/>
          <w:color w:val="000000" w:themeColor="text1"/>
          <w:spacing w:val="-2"/>
          <w:sz w:val="22"/>
          <w:szCs w:val="22"/>
        </w:rPr>
        <w:t>entidades</w:t>
      </w:r>
      <w:r w:rsidRPr="001015A6">
        <w:rPr>
          <w:rFonts w:ascii="Tahoma" w:hAnsi="Tahoma" w:cs="Tahoma"/>
          <w:bCs/>
          <w:color w:val="000000" w:themeColor="text1"/>
          <w:spacing w:val="-2"/>
          <w:sz w:val="22"/>
          <w:szCs w:val="22"/>
        </w:rPr>
        <w:t xml:space="preserve"> por impulsar la competitividad empresarial, promoviendo la innovación, la digitalización y la internacionalización como ejes estratégicos de crecimiento. </w:t>
      </w:r>
    </w:p>
    <w:p w14:paraId="62C805F7" w14:textId="77777777" w:rsidR="001015A6" w:rsidRPr="001015A6" w:rsidRDefault="001015A6" w:rsidP="00DD44BF">
      <w:pPr>
        <w:rPr>
          <w:rFonts w:ascii="Tahoma" w:eastAsiaTheme="minorHAnsi" w:hAnsi="Tahoma" w:cs="Tahoma"/>
          <w:bCs/>
          <w:color w:val="000000" w:themeColor="text1"/>
          <w:spacing w:val="-2"/>
          <w:sz w:val="22"/>
          <w:szCs w:val="22"/>
          <w:lang w:eastAsia="en-US"/>
        </w:rPr>
      </w:pPr>
    </w:p>
    <w:p w14:paraId="2F8EDA3B" w14:textId="20F243BC" w:rsidR="001015A6" w:rsidRDefault="00DD44BF" w:rsidP="00DD44BF">
      <w:pPr>
        <w:spacing w:before="100" w:beforeAutospacing="1" w:after="100" w:afterAutospacing="1"/>
        <w:rPr>
          <w:rFonts w:ascii="Tahoma" w:hAnsi="Tahoma" w:cs="Tahoma"/>
          <w:sz w:val="22"/>
          <w:szCs w:val="22"/>
        </w:rPr>
      </w:pPr>
      <w:r w:rsidRPr="001015A6">
        <w:rPr>
          <w:rFonts w:ascii="Tahoma" w:hAnsi="Tahoma" w:cs="Tahoma"/>
          <w:sz w:val="22"/>
          <w:szCs w:val="22"/>
        </w:rPr>
        <w:t>Esta sesión formativa, que tendrá lugar en la sede de FEDA en Albacete</w:t>
      </w:r>
      <w:r w:rsidR="001015A6">
        <w:rPr>
          <w:rFonts w:ascii="Tahoma" w:hAnsi="Tahoma" w:cs="Tahoma"/>
          <w:sz w:val="22"/>
          <w:szCs w:val="22"/>
        </w:rPr>
        <w:t>,</w:t>
      </w:r>
      <w:r w:rsidRPr="001015A6">
        <w:rPr>
          <w:rFonts w:ascii="Tahoma" w:hAnsi="Tahoma" w:cs="Tahoma"/>
          <w:sz w:val="22"/>
          <w:szCs w:val="22"/>
        </w:rPr>
        <w:t xml:space="preserve"> a las 10h, está orientada a ofrecer herramientas concretas y aplicables desde el primer momento para optimizar las estrategias comerciales internacionales, reforzando la propuesta de valor en mercados exteriores. Los ponentes, Francisco Torreblanca, especialista en transformación creativa</w:t>
      </w:r>
      <w:r w:rsidR="001015A6">
        <w:rPr>
          <w:rFonts w:ascii="Tahoma" w:hAnsi="Tahoma" w:cs="Tahoma"/>
          <w:sz w:val="22"/>
          <w:szCs w:val="22"/>
        </w:rPr>
        <w:t>,</w:t>
      </w:r>
      <w:r w:rsidRPr="001015A6">
        <w:rPr>
          <w:rFonts w:ascii="Tahoma" w:hAnsi="Tahoma" w:cs="Tahoma"/>
          <w:sz w:val="22"/>
          <w:szCs w:val="22"/>
        </w:rPr>
        <w:t xml:space="preserve"> y Juan Rubén García, consultor especialista en negocios internacionales, abordarán todo</w:t>
      </w:r>
      <w:r w:rsidR="001015A6">
        <w:rPr>
          <w:rFonts w:ascii="Tahoma" w:hAnsi="Tahoma" w:cs="Tahoma"/>
          <w:sz w:val="22"/>
          <w:szCs w:val="22"/>
        </w:rPr>
        <w:t>s los</w:t>
      </w:r>
      <w:r w:rsidRPr="001015A6">
        <w:rPr>
          <w:rFonts w:ascii="Tahoma" w:hAnsi="Tahoma" w:cs="Tahoma"/>
          <w:sz w:val="22"/>
          <w:szCs w:val="22"/>
        </w:rPr>
        <w:t xml:space="preserve"> aspectos clave para llevar a cabo una exportación efectiva como la diferenciación, la generación de confianza y el posicionamiento en nichos internacionales, así como a diseñar mensajes eficaces mediante recursos como el </w:t>
      </w:r>
      <w:r w:rsidRPr="001015A6">
        <w:rPr>
          <w:rFonts w:ascii="Tahoma" w:hAnsi="Tahoma" w:cs="Tahoma"/>
          <w:i/>
          <w:iCs/>
          <w:sz w:val="22"/>
          <w:szCs w:val="22"/>
        </w:rPr>
        <w:t>elevator pitch</w:t>
      </w:r>
      <w:r w:rsidRPr="001015A6">
        <w:rPr>
          <w:rFonts w:ascii="Tahoma" w:hAnsi="Tahoma" w:cs="Tahoma"/>
          <w:sz w:val="22"/>
          <w:szCs w:val="22"/>
        </w:rPr>
        <w:t xml:space="preserve"> o el uso estratégico de plataformas digitales como LinkedIn. </w:t>
      </w:r>
    </w:p>
    <w:p w14:paraId="787B4359" w14:textId="3F475B85" w:rsidR="00DD44BF" w:rsidRPr="001015A6" w:rsidRDefault="00DD44BF" w:rsidP="00DD44BF">
      <w:pPr>
        <w:spacing w:before="100" w:beforeAutospacing="1" w:after="100" w:afterAutospacing="1"/>
        <w:rPr>
          <w:rFonts w:ascii="Tahoma" w:hAnsi="Tahoma" w:cs="Tahoma"/>
          <w:sz w:val="22"/>
          <w:szCs w:val="22"/>
        </w:rPr>
      </w:pPr>
      <w:r w:rsidRPr="001015A6">
        <w:rPr>
          <w:rFonts w:ascii="Tahoma" w:hAnsi="Tahoma" w:cs="Tahoma"/>
          <w:sz w:val="22"/>
          <w:szCs w:val="22"/>
        </w:rPr>
        <w:t>Un espacio de gran interés para emprendedores, autónomos, empresas exportadoras o que tengan proyectos vinculados a la innovación, que deseen mejorar su posicionamiento y abrir nuevas oportunidades en mercados internacionales. La orientación práctica del taller permitirá a los asistentes aplicar de forma inmediata los conocimientos adquiridos en su actividad profesional.</w:t>
      </w:r>
    </w:p>
    <w:p w14:paraId="2BD39E53" w14:textId="77777777" w:rsidR="00DD44BF" w:rsidRPr="001015A6" w:rsidRDefault="00DD44BF" w:rsidP="00DD44BF">
      <w:pPr>
        <w:spacing w:before="100" w:beforeAutospacing="1" w:after="100" w:afterAutospacing="1"/>
        <w:rPr>
          <w:rFonts w:ascii="Tahoma" w:hAnsi="Tahoma" w:cs="Tahoma"/>
          <w:sz w:val="22"/>
          <w:szCs w:val="22"/>
        </w:rPr>
      </w:pPr>
      <w:r w:rsidRPr="001015A6">
        <w:rPr>
          <w:rFonts w:ascii="Tahoma" w:hAnsi="Tahoma" w:cs="Tahoma"/>
          <w:sz w:val="22"/>
          <w:szCs w:val="22"/>
        </w:rPr>
        <w:t>El programa IN-FEDA 2026 mantiene su enfoque dinámico y participativo, ofreciendo formación basada en casos reales y experiencias empresariales, con el objetivo de facilitar resultados tangibles en los procesos de internacionalización.</w:t>
      </w:r>
    </w:p>
    <w:p w14:paraId="706DACB1" w14:textId="77777777" w:rsidR="00DD44BF" w:rsidRPr="001015A6" w:rsidRDefault="00DD44BF" w:rsidP="00DD44BF">
      <w:pPr>
        <w:spacing w:before="100" w:beforeAutospacing="1" w:after="100" w:afterAutospacing="1"/>
        <w:rPr>
          <w:rFonts w:ascii="Tahoma" w:hAnsi="Tahoma" w:cs="Tahoma"/>
          <w:sz w:val="22"/>
          <w:szCs w:val="22"/>
        </w:rPr>
      </w:pPr>
      <w:r w:rsidRPr="001015A6">
        <w:rPr>
          <w:rFonts w:ascii="Tahoma" w:hAnsi="Tahoma" w:cs="Tahoma"/>
          <w:sz w:val="22"/>
          <w:szCs w:val="22"/>
        </w:rPr>
        <w:t>En este contexto, FEDA destaca un año más el papel de Unicaja como entidad colaboradora clave en el desarrollo de este programa. Su implicación refuerza el compromiso con el tejido empresarial de la provincia, apoyando especialmente a quienes apuestan por el emprendimiento, la innovación y la expansión internacional.</w:t>
      </w:r>
    </w:p>
    <w:p w14:paraId="3A86FAA3" w14:textId="77777777" w:rsidR="00DD44BF" w:rsidRPr="001015A6" w:rsidRDefault="00DD44BF" w:rsidP="00DD44BF">
      <w:pPr>
        <w:spacing w:before="100" w:beforeAutospacing="1" w:after="100" w:afterAutospacing="1"/>
        <w:rPr>
          <w:rFonts w:ascii="Tahoma" w:hAnsi="Tahoma" w:cs="Tahoma"/>
          <w:sz w:val="22"/>
          <w:szCs w:val="22"/>
        </w:rPr>
      </w:pPr>
      <w:r w:rsidRPr="001015A6">
        <w:rPr>
          <w:rFonts w:ascii="Tahoma" w:hAnsi="Tahoma" w:cs="Tahoma"/>
          <w:sz w:val="22"/>
          <w:szCs w:val="22"/>
        </w:rPr>
        <w:t>Un espacio para que las empresas y profesionales tengan la oportunidad para mejorar su competitividad en un entorno global cada vez más exigente.</w:t>
      </w:r>
    </w:p>
    <w:p w14:paraId="5D61E169" w14:textId="77777777" w:rsidR="00020792" w:rsidRDefault="00020792" w:rsidP="008E2EFC">
      <w:pPr>
        <w:jc w:val="right"/>
        <w:rPr>
          <w:rFonts w:ascii="Tahoma" w:hAnsi="Tahoma" w:cs="Tahoma"/>
          <w:bCs/>
          <w:sz w:val="22"/>
          <w:szCs w:val="22"/>
        </w:rPr>
      </w:pPr>
    </w:p>
    <w:sectPr w:rsidR="00020792" w:rsidSect="00702694">
      <w:headerReference w:type="default" r:id="rId15"/>
      <w:footerReference w:type="even" r:id="rId16"/>
      <w:footerReference w:type="default" r:id="rId17"/>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569E7A" w14:textId="77777777" w:rsidR="003A6300" w:rsidRDefault="003A6300">
      <w:r>
        <w:separator/>
      </w:r>
    </w:p>
  </w:endnote>
  <w:endnote w:type="continuationSeparator" w:id="0">
    <w:p w14:paraId="55BCEBB4" w14:textId="77777777" w:rsidR="003A6300" w:rsidRDefault="003A63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altName w:val="Times New Roman"/>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910CD1"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1CA56A9F"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4F24D"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CC49EE">
      <w:rPr>
        <w:rStyle w:val="Nmerodepgina"/>
        <w:noProof/>
        <w:sz w:val="11"/>
        <w:szCs w:val="11"/>
      </w:rPr>
      <w:t>3</w:t>
    </w:r>
    <w:r>
      <w:rPr>
        <w:rStyle w:val="Nmerodepgina"/>
        <w:sz w:val="11"/>
        <w:szCs w:val="11"/>
      </w:rPr>
      <w:fldChar w:fldCharType="end"/>
    </w:r>
  </w:p>
  <w:p w14:paraId="4B10238D"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42FC4A98" wp14:editId="63C68694">
          <wp:simplePos x="0" y="0"/>
          <wp:positionH relativeFrom="column">
            <wp:posOffset>1067435</wp:posOffset>
          </wp:positionH>
          <wp:positionV relativeFrom="paragraph">
            <wp:posOffset>-66675</wp:posOffset>
          </wp:positionV>
          <wp:extent cx="228600" cy="228600"/>
          <wp:effectExtent l="0" t="0" r="0" b="0"/>
          <wp:wrapSquare wrapText="bothSides"/>
          <wp:docPr id="2033054893" name="Imagen 2033054893"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5225C20B" wp14:editId="0D91F784">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225C20B"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33D13C6D" wp14:editId="7D07E149">
          <wp:simplePos x="0" y="0"/>
          <wp:positionH relativeFrom="column">
            <wp:posOffset>-812165</wp:posOffset>
          </wp:positionH>
          <wp:positionV relativeFrom="paragraph">
            <wp:posOffset>-95250</wp:posOffset>
          </wp:positionV>
          <wp:extent cx="228600" cy="228600"/>
          <wp:effectExtent l="0" t="0" r="0" b="0"/>
          <wp:wrapSquare wrapText="bothSides"/>
          <wp:docPr id="1410121646" name="Imagen 1410121646"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325A967F" wp14:editId="584C4C0B">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50FEA279" w14:textId="77777777" w:rsidR="00A90926" w:rsidRPr="009B267A" w:rsidRDefault="00A90926" w:rsidP="009B267A">
                          <w:pPr>
                            <w:rPr>
                              <w:rFonts w:cs="Arial"/>
                              <w:color w:val="0000FF"/>
                              <w:sz w:val="20"/>
                              <w:u w:val="single"/>
                              <w:lang w:val="es-ES"/>
                            </w:rPr>
                          </w:pPr>
                          <w:hyperlink r:id="rId3" w:history="1">
                            <w:proofErr w:type="spellStart"/>
                            <w:r w:rsidRPr="009B267A">
                              <w:rPr>
                                <w:rFonts w:cs="Arial"/>
                                <w:color w:val="0000FF"/>
                                <w:sz w:val="20"/>
                                <w:u w:val="single"/>
                                <w:lang w:val="es-ES"/>
                              </w:rPr>
                              <w:t>fb.me</w:t>
                            </w:r>
                            <w:proofErr w:type="spellEnd"/>
                            <w:r w:rsidRPr="009B267A">
                              <w:rPr>
                                <w:rFonts w:cs="Arial"/>
                                <w:color w:val="0000FF"/>
                                <w:sz w:val="20"/>
                                <w:u w:val="single"/>
                                <w:lang w:val="es-ES"/>
                              </w:rPr>
                              <w:t>/</w:t>
                            </w:r>
                            <w:proofErr w:type="spellStart"/>
                            <w:r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25A967F"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50FEA279" w14:textId="77777777" w:rsidR="00A90926" w:rsidRPr="009B267A" w:rsidRDefault="00A90926" w:rsidP="009B267A">
                    <w:pPr>
                      <w:rPr>
                        <w:rFonts w:cs="Arial"/>
                        <w:color w:val="0000FF"/>
                        <w:sz w:val="20"/>
                        <w:u w:val="single"/>
                        <w:lang w:val="es-ES"/>
                      </w:rPr>
                    </w:pPr>
                    <w:hyperlink r:id="rId4" w:history="1">
                      <w:proofErr w:type="spellStart"/>
                      <w:r w:rsidRPr="009B267A">
                        <w:rPr>
                          <w:rFonts w:cs="Arial"/>
                          <w:color w:val="0000FF"/>
                          <w:sz w:val="20"/>
                          <w:u w:val="single"/>
                          <w:lang w:val="es-ES"/>
                        </w:rPr>
                        <w:t>fb.me</w:t>
                      </w:r>
                      <w:proofErr w:type="spellEnd"/>
                      <w:r w:rsidRPr="009B267A">
                        <w:rPr>
                          <w:rFonts w:cs="Arial"/>
                          <w:color w:val="0000FF"/>
                          <w:sz w:val="20"/>
                          <w:u w:val="single"/>
                          <w:lang w:val="es-ES"/>
                        </w:rPr>
                        <w:t>/</w:t>
                      </w:r>
                      <w:proofErr w:type="spellStart"/>
                      <w:r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v:textbox>
            </v:shape>
          </w:pict>
        </mc:Fallback>
      </mc:AlternateContent>
    </w:r>
  </w:p>
  <w:p w14:paraId="4530BF2D" w14:textId="6AAD9166"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020E2DE6" wp14:editId="4414D7A0">
          <wp:simplePos x="0" y="0"/>
          <wp:positionH relativeFrom="column">
            <wp:posOffset>1067435</wp:posOffset>
          </wp:positionH>
          <wp:positionV relativeFrom="paragraph">
            <wp:posOffset>132080</wp:posOffset>
          </wp:positionV>
          <wp:extent cx="228600" cy="228600"/>
          <wp:effectExtent l="0" t="0" r="0" b="0"/>
          <wp:wrapSquare wrapText="bothSides"/>
          <wp:docPr id="1268699915" name="Imagen 1268699915"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2069158D" wp14:editId="7A6C8EB9">
          <wp:simplePos x="0" y="0"/>
          <wp:positionH relativeFrom="column">
            <wp:posOffset>-812165</wp:posOffset>
          </wp:positionH>
          <wp:positionV relativeFrom="paragraph">
            <wp:posOffset>132080</wp:posOffset>
          </wp:positionV>
          <wp:extent cx="228600" cy="228600"/>
          <wp:effectExtent l="0" t="0" r="0" b="0"/>
          <wp:wrapSquare wrapText="bothSides"/>
          <wp:docPr id="603596981" name="Imagen 603596981"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31AC3A81" wp14:editId="374D44E6">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48128730" w14:textId="77777777" w:rsidR="00A90926" w:rsidRPr="00C00842" w:rsidRDefault="00A90926" w:rsidP="00C00842">
                          <w:pPr>
                            <w:rPr>
                              <w:sz w:val="18"/>
                              <w:szCs w:val="18"/>
                            </w:rPr>
                          </w:pPr>
                          <w:hyperlink r:id="rId7" w:history="1">
                            <w:r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AC3A81"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48128730" w14:textId="77777777" w:rsidR="00A90926" w:rsidRPr="00C00842" w:rsidRDefault="00A90926" w:rsidP="00C00842">
                    <w:pPr>
                      <w:rPr>
                        <w:sz w:val="18"/>
                        <w:szCs w:val="18"/>
                      </w:rPr>
                    </w:pPr>
                    <w:hyperlink r:id="rId8" w:history="1">
                      <w:r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2A5903D2" wp14:editId="33F46815">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6B072A22" w14:textId="77777777" w:rsidR="00A90926" w:rsidRPr="00C00842" w:rsidRDefault="00A90926" w:rsidP="00C00842">
                          <w:pPr>
                            <w:rPr>
                              <w:sz w:val="18"/>
                              <w:szCs w:val="18"/>
                            </w:rPr>
                          </w:pPr>
                          <w:hyperlink r:id="rId9" w:history="1">
                            <w:r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5903D2"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6B072A22" w14:textId="77777777" w:rsidR="00A90926" w:rsidRPr="00C00842" w:rsidRDefault="00A90926" w:rsidP="00C00842">
                    <w:pPr>
                      <w:rPr>
                        <w:sz w:val="18"/>
                        <w:szCs w:val="18"/>
                      </w:rPr>
                    </w:pPr>
                    <w:hyperlink r:id="rId10" w:history="1">
                      <w:r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AC62BD" w14:textId="77777777" w:rsidR="003A6300" w:rsidRDefault="003A6300">
      <w:r>
        <w:separator/>
      </w:r>
    </w:p>
  </w:footnote>
  <w:footnote w:type="continuationSeparator" w:id="0">
    <w:p w14:paraId="3BC92B45" w14:textId="77777777" w:rsidR="003A6300" w:rsidRDefault="003A63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569030" w14:textId="5BD74EB1" w:rsidR="00E161A1" w:rsidRDefault="00DF7AA3" w:rsidP="0034347B">
    <w:pPr>
      <w:pStyle w:val="Encabezado"/>
      <w:jc w:val="right"/>
      <w:rPr>
        <w:rFonts w:ascii="Tahoma" w:hAnsi="Tahoma"/>
        <w:sz w:val="22"/>
        <w:szCs w:val="22"/>
      </w:rPr>
    </w:pPr>
    <w:r w:rsidRPr="00262D35">
      <w:rPr>
        <w:noProof/>
        <w:sz w:val="22"/>
        <w:szCs w:val="22"/>
        <w:lang w:val="es-ES"/>
      </w:rPr>
      <w:drawing>
        <wp:anchor distT="0" distB="0" distL="114300" distR="114300" simplePos="0" relativeHeight="251660800" behindDoc="1" locked="0" layoutInCell="1" allowOverlap="1" wp14:anchorId="7F980965" wp14:editId="6DF2B59D">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335659956" name="Imagen 335659956"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sidRPr="00262D35">
      <w:rPr>
        <w:rFonts w:ascii="Tahoma" w:hAnsi="Tahoma"/>
        <w:sz w:val="22"/>
        <w:szCs w:val="22"/>
      </w:rPr>
      <w:t>DEPARTAMENTO DE COMUNICACIÓN</w:t>
    </w:r>
  </w:p>
  <w:p w14:paraId="3EBA8F64" w14:textId="4B0D06E0" w:rsidR="00A90926" w:rsidRDefault="00A90926" w:rsidP="0034347B">
    <w:pPr>
      <w:pStyle w:val="Encabezado"/>
      <w:jc w:val="right"/>
      <w:rPr>
        <w:rFonts w:ascii="Tahoma" w:hAnsi="Tahoma"/>
        <w:sz w:val="22"/>
        <w:szCs w:val="22"/>
      </w:rPr>
    </w:pPr>
    <w:r w:rsidRPr="00262D35">
      <w:rPr>
        <w:rFonts w:ascii="Tahoma" w:hAnsi="Tahoma"/>
        <w:sz w:val="22"/>
        <w:szCs w:val="22"/>
      </w:rPr>
      <w:t xml:space="preserve">e-mail: </w:t>
    </w:r>
    <w:hyperlink r:id="rId2" w:history="1">
      <w:r w:rsidR="00E161A1" w:rsidRPr="00D94A9F">
        <w:rPr>
          <w:rStyle w:val="Hipervnculo"/>
          <w:rFonts w:ascii="Tahoma" w:hAnsi="Tahoma"/>
          <w:sz w:val="22"/>
          <w:szCs w:val="22"/>
        </w:rPr>
        <w:t>comunicacion@feda.es</w:t>
      </w:r>
    </w:hyperlink>
  </w:p>
  <w:p w14:paraId="740D89D1" w14:textId="1741022A" w:rsidR="00E161A1" w:rsidRDefault="00E161A1" w:rsidP="0034347B">
    <w:pPr>
      <w:pStyle w:val="Encabezado"/>
      <w:jc w:val="right"/>
      <w:rPr>
        <w:rFonts w:ascii="Tahoma" w:hAnsi="Tahoma"/>
        <w:b/>
        <w:bCs/>
        <w:szCs w:val="17"/>
        <w:u w:val="single"/>
      </w:rPr>
    </w:pPr>
  </w:p>
  <w:p w14:paraId="66BC61C5" w14:textId="77777777" w:rsidR="00E161A1" w:rsidRDefault="00E161A1" w:rsidP="0034347B">
    <w:pPr>
      <w:pStyle w:val="Encabezado"/>
      <w:jc w:val="right"/>
      <w:rPr>
        <w:rFonts w:ascii="Tahoma" w:hAnsi="Tahoma"/>
        <w:b/>
        <w:bCs/>
        <w:szCs w:val="17"/>
        <w:u w:val="single"/>
      </w:rPr>
    </w:pPr>
  </w:p>
  <w:p w14:paraId="448556D6" w14:textId="0DAAA659"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96D61BFA"/>
    <w:lvl w:ilvl="0">
      <w:start w:val="1"/>
      <w:numFmt w:val="bullet"/>
      <w:pStyle w:val="Listaconvietas3"/>
      <w:lvlText w:val=""/>
      <w:lvlJc w:val="left"/>
      <w:pPr>
        <w:tabs>
          <w:tab w:val="num" w:pos="566"/>
        </w:tabs>
        <w:ind w:left="56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num w:numId="1" w16cid:durableId="1192307145">
    <w:abstractNumId w:val="7"/>
  </w:num>
  <w:num w:numId="2" w16cid:durableId="437407688">
    <w:abstractNumId w:val="6"/>
  </w:num>
  <w:num w:numId="3" w16cid:durableId="516041027">
    <w:abstractNumId w:val="2"/>
  </w:num>
  <w:num w:numId="4" w16cid:durableId="880677111">
    <w:abstractNumId w:val="1"/>
  </w:num>
  <w:num w:numId="5" w16cid:durableId="1096749544">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activeWritingStyle w:appName="MSWord" w:lang="en-GB"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400C"/>
    <w:rsid w:val="000050F1"/>
    <w:rsid w:val="00005C14"/>
    <w:rsid w:val="00006335"/>
    <w:rsid w:val="000064B1"/>
    <w:rsid w:val="000065A8"/>
    <w:rsid w:val="00007376"/>
    <w:rsid w:val="000074B4"/>
    <w:rsid w:val="00007B95"/>
    <w:rsid w:val="00007D0B"/>
    <w:rsid w:val="00007D32"/>
    <w:rsid w:val="00007E5B"/>
    <w:rsid w:val="000101CB"/>
    <w:rsid w:val="000107E3"/>
    <w:rsid w:val="00010BEB"/>
    <w:rsid w:val="00010CD7"/>
    <w:rsid w:val="0001165D"/>
    <w:rsid w:val="00011B4F"/>
    <w:rsid w:val="00011DB3"/>
    <w:rsid w:val="00012CB7"/>
    <w:rsid w:val="0001390D"/>
    <w:rsid w:val="000139C8"/>
    <w:rsid w:val="00013BA5"/>
    <w:rsid w:val="00013DCC"/>
    <w:rsid w:val="00014205"/>
    <w:rsid w:val="00014453"/>
    <w:rsid w:val="00014B88"/>
    <w:rsid w:val="00014FF4"/>
    <w:rsid w:val="0001525E"/>
    <w:rsid w:val="00016093"/>
    <w:rsid w:val="000160F5"/>
    <w:rsid w:val="0001649D"/>
    <w:rsid w:val="0001711D"/>
    <w:rsid w:val="00017F09"/>
    <w:rsid w:val="000206D6"/>
    <w:rsid w:val="00020792"/>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37AA9"/>
    <w:rsid w:val="000402F6"/>
    <w:rsid w:val="000408CE"/>
    <w:rsid w:val="000408E6"/>
    <w:rsid w:val="0004106E"/>
    <w:rsid w:val="0004171B"/>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598"/>
    <w:rsid w:val="00050FFC"/>
    <w:rsid w:val="0005119E"/>
    <w:rsid w:val="000514B1"/>
    <w:rsid w:val="00051699"/>
    <w:rsid w:val="00051D0F"/>
    <w:rsid w:val="00051FC1"/>
    <w:rsid w:val="0005230F"/>
    <w:rsid w:val="0005292F"/>
    <w:rsid w:val="00052FD5"/>
    <w:rsid w:val="00053859"/>
    <w:rsid w:val="00053CCB"/>
    <w:rsid w:val="000559A6"/>
    <w:rsid w:val="000559BD"/>
    <w:rsid w:val="00056350"/>
    <w:rsid w:val="00056617"/>
    <w:rsid w:val="00056B0F"/>
    <w:rsid w:val="00056BD4"/>
    <w:rsid w:val="000576BC"/>
    <w:rsid w:val="00060358"/>
    <w:rsid w:val="00060366"/>
    <w:rsid w:val="000612D3"/>
    <w:rsid w:val="00061409"/>
    <w:rsid w:val="0006172F"/>
    <w:rsid w:val="0006240B"/>
    <w:rsid w:val="0006255B"/>
    <w:rsid w:val="00063C7E"/>
    <w:rsid w:val="0006408D"/>
    <w:rsid w:val="000648DF"/>
    <w:rsid w:val="00064BA9"/>
    <w:rsid w:val="000654C0"/>
    <w:rsid w:val="000674FC"/>
    <w:rsid w:val="000719AE"/>
    <w:rsid w:val="00071D5C"/>
    <w:rsid w:val="000721E5"/>
    <w:rsid w:val="00072218"/>
    <w:rsid w:val="0007227A"/>
    <w:rsid w:val="00072EF1"/>
    <w:rsid w:val="00073264"/>
    <w:rsid w:val="00073CB5"/>
    <w:rsid w:val="0007406B"/>
    <w:rsid w:val="0007533E"/>
    <w:rsid w:val="00075F20"/>
    <w:rsid w:val="0007680D"/>
    <w:rsid w:val="0007749A"/>
    <w:rsid w:val="00077E2F"/>
    <w:rsid w:val="00080899"/>
    <w:rsid w:val="00080A6B"/>
    <w:rsid w:val="00080DB7"/>
    <w:rsid w:val="000814CE"/>
    <w:rsid w:val="000820A3"/>
    <w:rsid w:val="00083C50"/>
    <w:rsid w:val="00083DF5"/>
    <w:rsid w:val="00084060"/>
    <w:rsid w:val="0008483B"/>
    <w:rsid w:val="00084DD5"/>
    <w:rsid w:val="00085F06"/>
    <w:rsid w:val="000864B5"/>
    <w:rsid w:val="0008682D"/>
    <w:rsid w:val="000871A1"/>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22D"/>
    <w:rsid w:val="000A48BA"/>
    <w:rsid w:val="000A4CED"/>
    <w:rsid w:val="000A51EF"/>
    <w:rsid w:val="000A53CA"/>
    <w:rsid w:val="000A5ADA"/>
    <w:rsid w:val="000A5B3F"/>
    <w:rsid w:val="000A6168"/>
    <w:rsid w:val="000A6369"/>
    <w:rsid w:val="000A64BD"/>
    <w:rsid w:val="000A696D"/>
    <w:rsid w:val="000A765F"/>
    <w:rsid w:val="000A7C85"/>
    <w:rsid w:val="000A7DB0"/>
    <w:rsid w:val="000B09AC"/>
    <w:rsid w:val="000B0FAD"/>
    <w:rsid w:val="000B1662"/>
    <w:rsid w:val="000B2202"/>
    <w:rsid w:val="000B312B"/>
    <w:rsid w:val="000B3506"/>
    <w:rsid w:val="000B3EF3"/>
    <w:rsid w:val="000B4C13"/>
    <w:rsid w:val="000B4ECC"/>
    <w:rsid w:val="000B57D8"/>
    <w:rsid w:val="000B64AF"/>
    <w:rsid w:val="000B670B"/>
    <w:rsid w:val="000B67D4"/>
    <w:rsid w:val="000B6C73"/>
    <w:rsid w:val="000C011E"/>
    <w:rsid w:val="000C09AF"/>
    <w:rsid w:val="000C14FD"/>
    <w:rsid w:val="000C2544"/>
    <w:rsid w:val="000C2C11"/>
    <w:rsid w:val="000C2E72"/>
    <w:rsid w:val="000C307B"/>
    <w:rsid w:val="000C50F9"/>
    <w:rsid w:val="000C550E"/>
    <w:rsid w:val="000C670D"/>
    <w:rsid w:val="000C6A75"/>
    <w:rsid w:val="000C75C7"/>
    <w:rsid w:val="000C7C8E"/>
    <w:rsid w:val="000D014B"/>
    <w:rsid w:val="000D0A4B"/>
    <w:rsid w:val="000D0D9C"/>
    <w:rsid w:val="000D2699"/>
    <w:rsid w:val="000D3511"/>
    <w:rsid w:val="000D4586"/>
    <w:rsid w:val="000D4D85"/>
    <w:rsid w:val="000D53B9"/>
    <w:rsid w:val="000D6B65"/>
    <w:rsid w:val="000D6E85"/>
    <w:rsid w:val="000D7000"/>
    <w:rsid w:val="000D7620"/>
    <w:rsid w:val="000D7921"/>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1C7F"/>
    <w:rsid w:val="000F27F2"/>
    <w:rsid w:val="000F2933"/>
    <w:rsid w:val="000F3A66"/>
    <w:rsid w:val="000F466A"/>
    <w:rsid w:val="000F5BB0"/>
    <w:rsid w:val="000F5BBF"/>
    <w:rsid w:val="000F5FD3"/>
    <w:rsid w:val="000F68D3"/>
    <w:rsid w:val="000F68F0"/>
    <w:rsid w:val="000F6972"/>
    <w:rsid w:val="000F74B0"/>
    <w:rsid w:val="00101003"/>
    <w:rsid w:val="0010149C"/>
    <w:rsid w:val="00101558"/>
    <w:rsid w:val="001015A6"/>
    <w:rsid w:val="00101B93"/>
    <w:rsid w:val="00102964"/>
    <w:rsid w:val="00103683"/>
    <w:rsid w:val="00104DC4"/>
    <w:rsid w:val="001052A6"/>
    <w:rsid w:val="001054A8"/>
    <w:rsid w:val="0010580A"/>
    <w:rsid w:val="001077F6"/>
    <w:rsid w:val="00107830"/>
    <w:rsid w:val="0011036F"/>
    <w:rsid w:val="001111E7"/>
    <w:rsid w:val="00111481"/>
    <w:rsid w:val="00111D98"/>
    <w:rsid w:val="00112209"/>
    <w:rsid w:val="001124CF"/>
    <w:rsid w:val="00112999"/>
    <w:rsid w:val="00113B69"/>
    <w:rsid w:val="001167DA"/>
    <w:rsid w:val="00116C64"/>
    <w:rsid w:val="00116CB7"/>
    <w:rsid w:val="00116E7C"/>
    <w:rsid w:val="00117E56"/>
    <w:rsid w:val="00117E88"/>
    <w:rsid w:val="00120DDE"/>
    <w:rsid w:val="001223FF"/>
    <w:rsid w:val="0012262E"/>
    <w:rsid w:val="001227D5"/>
    <w:rsid w:val="001227EA"/>
    <w:rsid w:val="001231E4"/>
    <w:rsid w:val="00123485"/>
    <w:rsid w:val="001234F7"/>
    <w:rsid w:val="001239FC"/>
    <w:rsid w:val="00124355"/>
    <w:rsid w:val="00124625"/>
    <w:rsid w:val="0012481C"/>
    <w:rsid w:val="00124A6F"/>
    <w:rsid w:val="00125C80"/>
    <w:rsid w:val="00126667"/>
    <w:rsid w:val="0012687A"/>
    <w:rsid w:val="00126FD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107"/>
    <w:rsid w:val="00137804"/>
    <w:rsid w:val="00137B2D"/>
    <w:rsid w:val="001400FC"/>
    <w:rsid w:val="00140CCF"/>
    <w:rsid w:val="00140D57"/>
    <w:rsid w:val="00141001"/>
    <w:rsid w:val="001429DE"/>
    <w:rsid w:val="00143E4D"/>
    <w:rsid w:val="00144FD9"/>
    <w:rsid w:val="0014586D"/>
    <w:rsid w:val="00145C92"/>
    <w:rsid w:val="0014626A"/>
    <w:rsid w:val="001479D7"/>
    <w:rsid w:val="00147F93"/>
    <w:rsid w:val="001501D2"/>
    <w:rsid w:val="0015059A"/>
    <w:rsid w:val="0015089B"/>
    <w:rsid w:val="00150E5C"/>
    <w:rsid w:val="0015144E"/>
    <w:rsid w:val="001528FD"/>
    <w:rsid w:val="00152DF9"/>
    <w:rsid w:val="00153D7B"/>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1627"/>
    <w:rsid w:val="001620F6"/>
    <w:rsid w:val="00162B53"/>
    <w:rsid w:val="00163188"/>
    <w:rsid w:val="0016349F"/>
    <w:rsid w:val="00163DF9"/>
    <w:rsid w:val="00163EF6"/>
    <w:rsid w:val="00164AA8"/>
    <w:rsid w:val="0016535D"/>
    <w:rsid w:val="00165D71"/>
    <w:rsid w:val="00165F43"/>
    <w:rsid w:val="00165FBF"/>
    <w:rsid w:val="0016604B"/>
    <w:rsid w:val="001666E0"/>
    <w:rsid w:val="001678BF"/>
    <w:rsid w:val="00171AB9"/>
    <w:rsid w:val="001722FB"/>
    <w:rsid w:val="0017233D"/>
    <w:rsid w:val="001737B5"/>
    <w:rsid w:val="00174D53"/>
    <w:rsid w:val="001750D2"/>
    <w:rsid w:val="0017619B"/>
    <w:rsid w:val="0017643B"/>
    <w:rsid w:val="0017667D"/>
    <w:rsid w:val="00176A65"/>
    <w:rsid w:val="00176F2C"/>
    <w:rsid w:val="0017761A"/>
    <w:rsid w:val="00177B86"/>
    <w:rsid w:val="00180AF6"/>
    <w:rsid w:val="00180F01"/>
    <w:rsid w:val="00181381"/>
    <w:rsid w:val="00181CA8"/>
    <w:rsid w:val="001825AF"/>
    <w:rsid w:val="0018361F"/>
    <w:rsid w:val="001838DA"/>
    <w:rsid w:val="00184673"/>
    <w:rsid w:val="00184E5A"/>
    <w:rsid w:val="001851C4"/>
    <w:rsid w:val="00185E39"/>
    <w:rsid w:val="0018664A"/>
    <w:rsid w:val="00187523"/>
    <w:rsid w:val="001876CE"/>
    <w:rsid w:val="00190038"/>
    <w:rsid w:val="00190141"/>
    <w:rsid w:val="001907AD"/>
    <w:rsid w:val="00190DA7"/>
    <w:rsid w:val="001910CB"/>
    <w:rsid w:val="00191944"/>
    <w:rsid w:val="00192F4C"/>
    <w:rsid w:val="00193658"/>
    <w:rsid w:val="00194699"/>
    <w:rsid w:val="0019548E"/>
    <w:rsid w:val="0019571B"/>
    <w:rsid w:val="00195E80"/>
    <w:rsid w:val="001976E1"/>
    <w:rsid w:val="00197949"/>
    <w:rsid w:val="001A094A"/>
    <w:rsid w:val="001A1756"/>
    <w:rsid w:val="001A1BC3"/>
    <w:rsid w:val="001A387E"/>
    <w:rsid w:val="001A3EEB"/>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46CF"/>
    <w:rsid w:val="001B50AC"/>
    <w:rsid w:val="001B54CD"/>
    <w:rsid w:val="001B566E"/>
    <w:rsid w:val="001B6A97"/>
    <w:rsid w:val="001B7830"/>
    <w:rsid w:val="001B78DB"/>
    <w:rsid w:val="001C121A"/>
    <w:rsid w:val="001C19D8"/>
    <w:rsid w:val="001C1D62"/>
    <w:rsid w:val="001C33F7"/>
    <w:rsid w:val="001C3AD4"/>
    <w:rsid w:val="001C574B"/>
    <w:rsid w:val="001C57BC"/>
    <w:rsid w:val="001C57ED"/>
    <w:rsid w:val="001C5F39"/>
    <w:rsid w:val="001C614B"/>
    <w:rsid w:val="001C65BE"/>
    <w:rsid w:val="001C7BE1"/>
    <w:rsid w:val="001C7FD3"/>
    <w:rsid w:val="001D0892"/>
    <w:rsid w:val="001D11CB"/>
    <w:rsid w:val="001D1335"/>
    <w:rsid w:val="001D185E"/>
    <w:rsid w:val="001D50C4"/>
    <w:rsid w:val="001D5B48"/>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DC5"/>
    <w:rsid w:val="001F0F9F"/>
    <w:rsid w:val="001F12B6"/>
    <w:rsid w:val="001F130E"/>
    <w:rsid w:val="001F294A"/>
    <w:rsid w:val="001F2B11"/>
    <w:rsid w:val="001F2FDC"/>
    <w:rsid w:val="001F459B"/>
    <w:rsid w:val="001F4D59"/>
    <w:rsid w:val="001F50EA"/>
    <w:rsid w:val="001F6630"/>
    <w:rsid w:val="001F665E"/>
    <w:rsid w:val="001F6735"/>
    <w:rsid w:val="001F6CB6"/>
    <w:rsid w:val="001F6ED5"/>
    <w:rsid w:val="001F6FD9"/>
    <w:rsid w:val="001F7B2E"/>
    <w:rsid w:val="00201F72"/>
    <w:rsid w:val="002032CC"/>
    <w:rsid w:val="002034EC"/>
    <w:rsid w:val="00203BE9"/>
    <w:rsid w:val="002041D6"/>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1698D"/>
    <w:rsid w:val="00220A45"/>
    <w:rsid w:val="00220EDD"/>
    <w:rsid w:val="00221FBA"/>
    <w:rsid w:val="0022251A"/>
    <w:rsid w:val="00222A4A"/>
    <w:rsid w:val="00224710"/>
    <w:rsid w:val="0022485C"/>
    <w:rsid w:val="002252D6"/>
    <w:rsid w:val="002254C5"/>
    <w:rsid w:val="002260D1"/>
    <w:rsid w:val="002261D1"/>
    <w:rsid w:val="00226266"/>
    <w:rsid w:val="00227459"/>
    <w:rsid w:val="002274B2"/>
    <w:rsid w:val="00227A3D"/>
    <w:rsid w:val="00227A75"/>
    <w:rsid w:val="002308E6"/>
    <w:rsid w:val="00232296"/>
    <w:rsid w:val="00232B19"/>
    <w:rsid w:val="00232B75"/>
    <w:rsid w:val="00232D1F"/>
    <w:rsid w:val="0023398D"/>
    <w:rsid w:val="00234972"/>
    <w:rsid w:val="00234D15"/>
    <w:rsid w:val="00235770"/>
    <w:rsid w:val="002357AA"/>
    <w:rsid w:val="00235C63"/>
    <w:rsid w:val="00235DB7"/>
    <w:rsid w:val="002362E6"/>
    <w:rsid w:val="00236F44"/>
    <w:rsid w:val="00237050"/>
    <w:rsid w:val="00237893"/>
    <w:rsid w:val="00240569"/>
    <w:rsid w:val="00240985"/>
    <w:rsid w:val="002410E8"/>
    <w:rsid w:val="00244076"/>
    <w:rsid w:val="0024417D"/>
    <w:rsid w:val="00244974"/>
    <w:rsid w:val="00244F7B"/>
    <w:rsid w:val="0024502D"/>
    <w:rsid w:val="002452DA"/>
    <w:rsid w:val="00245F7B"/>
    <w:rsid w:val="002463FE"/>
    <w:rsid w:val="00246405"/>
    <w:rsid w:val="00246491"/>
    <w:rsid w:val="00246606"/>
    <w:rsid w:val="00246C69"/>
    <w:rsid w:val="002470C9"/>
    <w:rsid w:val="0024769A"/>
    <w:rsid w:val="00247B94"/>
    <w:rsid w:val="00247BA7"/>
    <w:rsid w:val="00247E66"/>
    <w:rsid w:val="002501AE"/>
    <w:rsid w:val="00250401"/>
    <w:rsid w:val="00250815"/>
    <w:rsid w:val="00250C31"/>
    <w:rsid w:val="00251ADD"/>
    <w:rsid w:val="00251FBE"/>
    <w:rsid w:val="002529CF"/>
    <w:rsid w:val="00252C27"/>
    <w:rsid w:val="00253CAF"/>
    <w:rsid w:val="0025417F"/>
    <w:rsid w:val="00254820"/>
    <w:rsid w:val="00254F82"/>
    <w:rsid w:val="002559C7"/>
    <w:rsid w:val="00255B1C"/>
    <w:rsid w:val="00256D84"/>
    <w:rsid w:val="00257020"/>
    <w:rsid w:val="0025709C"/>
    <w:rsid w:val="0025715D"/>
    <w:rsid w:val="002571A5"/>
    <w:rsid w:val="00257590"/>
    <w:rsid w:val="00260CA7"/>
    <w:rsid w:val="00260ED7"/>
    <w:rsid w:val="00260F72"/>
    <w:rsid w:val="00261293"/>
    <w:rsid w:val="0026174E"/>
    <w:rsid w:val="00261906"/>
    <w:rsid w:val="00261D54"/>
    <w:rsid w:val="00261D5C"/>
    <w:rsid w:val="00261FB6"/>
    <w:rsid w:val="0026273C"/>
    <w:rsid w:val="002628B4"/>
    <w:rsid w:val="00262B87"/>
    <w:rsid w:val="00262D35"/>
    <w:rsid w:val="00263ADD"/>
    <w:rsid w:val="002643A9"/>
    <w:rsid w:val="00264F69"/>
    <w:rsid w:val="00265354"/>
    <w:rsid w:val="00265E52"/>
    <w:rsid w:val="00265F61"/>
    <w:rsid w:val="0026608A"/>
    <w:rsid w:val="00266C09"/>
    <w:rsid w:val="00270054"/>
    <w:rsid w:val="00270670"/>
    <w:rsid w:val="002711DD"/>
    <w:rsid w:val="002717A2"/>
    <w:rsid w:val="00272009"/>
    <w:rsid w:val="0027207D"/>
    <w:rsid w:val="002729E5"/>
    <w:rsid w:val="002739D7"/>
    <w:rsid w:val="00274868"/>
    <w:rsid w:val="00274955"/>
    <w:rsid w:val="002750F0"/>
    <w:rsid w:val="00275462"/>
    <w:rsid w:val="00275B73"/>
    <w:rsid w:val="00276124"/>
    <w:rsid w:val="00276406"/>
    <w:rsid w:val="00280080"/>
    <w:rsid w:val="0028059F"/>
    <w:rsid w:val="00280F8A"/>
    <w:rsid w:val="00283498"/>
    <w:rsid w:val="00283B2D"/>
    <w:rsid w:val="00283D82"/>
    <w:rsid w:val="00284C01"/>
    <w:rsid w:val="00284DB8"/>
    <w:rsid w:val="00284E35"/>
    <w:rsid w:val="00284E70"/>
    <w:rsid w:val="00284ED3"/>
    <w:rsid w:val="00284FDC"/>
    <w:rsid w:val="002863D2"/>
    <w:rsid w:val="002864BE"/>
    <w:rsid w:val="00286E77"/>
    <w:rsid w:val="002876CD"/>
    <w:rsid w:val="0028793D"/>
    <w:rsid w:val="00287D7D"/>
    <w:rsid w:val="00290286"/>
    <w:rsid w:val="0029042C"/>
    <w:rsid w:val="00290582"/>
    <w:rsid w:val="00290781"/>
    <w:rsid w:val="0029092E"/>
    <w:rsid w:val="002911C0"/>
    <w:rsid w:val="00291A0E"/>
    <w:rsid w:val="00291F7E"/>
    <w:rsid w:val="00292328"/>
    <w:rsid w:val="00292B1B"/>
    <w:rsid w:val="00293217"/>
    <w:rsid w:val="00293B5D"/>
    <w:rsid w:val="00294D41"/>
    <w:rsid w:val="00295105"/>
    <w:rsid w:val="00295294"/>
    <w:rsid w:val="002955E9"/>
    <w:rsid w:val="002958CA"/>
    <w:rsid w:val="00295BE8"/>
    <w:rsid w:val="00296584"/>
    <w:rsid w:val="00297150"/>
    <w:rsid w:val="002A1F47"/>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B5DAF"/>
    <w:rsid w:val="002C05A8"/>
    <w:rsid w:val="002C0C96"/>
    <w:rsid w:val="002C14D2"/>
    <w:rsid w:val="002C166F"/>
    <w:rsid w:val="002C16D2"/>
    <w:rsid w:val="002C1AD2"/>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47DF"/>
    <w:rsid w:val="002D53B6"/>
    <w:rsid w:val="002D565F"/>
    <w:rsid w:val="002D6BB5"/>
    <w:rsid w:val="002D6F6E"/>
    <w:rsid w:val="002D77EA"/>
    <w:rsid w:val="002D7A32"/>
    <w:rsid w:val="002E0047"/>
    <w:rsid w:val="002E06C8"/>
    <w:rsid w:val="002E07DA"/>
    <w:rsid w:val="002E12C6"/>
    <w:rsid w:val="002E15AB"/>
    <w:rsid w:val="002E29AD"/>
    <w:rsid w:val="002E2C04"/>
    <w:rsid w:val="002E3F30"/>
    <w:rsid w:val="002E4910"/>
    <w:rsid w:val="002E4CAD"/>
    <w:rsid w:val="002E5481"/>
    <w:rsid w:val="002E58D3"/>
    <w:rsid w:val="002E61DF"/>
    <w:rsid w:val="002E66F6"/>
    <w:rsid w:val="002E73D3"/>
    <w:rsid w:val="002E73D7"/>
    <w:rsid w:val="002E7930"/>
    <w:rsid w:val="002E79AE"/>
    <w:rsid w:val="002F00B6"/>
    <w:rsid w:val="002F045D"/>
    <w:rsid w:val="002F0774"/>
    <w:rsid w:val="002F1237"/>
    <w:rsid w:val="002F15A6"/>
    <w:rsid w:val="002F16F4"/>
    <w:rsid w:val="002F1B14"/>
    <w:rsid w:val="002F2843"/>
    <w:rsid w:val="002F2AE0"/>
    <w:rsid w:val="002F3E88"/>
    <w:rsid w:val="002F46E7"/>
    <w:rsid w:val="002F4D99"/>
    <w:rsid w:val="002F51CA"/>
    <w:rsid w:val="002F5903"/>
    <w:rsid w:val="002F5BC8"/>
    <w:rsid w:val="002F6820"/>
    <w:rsid w:val="002F7717"/>
    <w:rsid w:val="002F77ED"/>
    <w:rsid w:val="002F786A"/>
    <w:rsid w:val="00300194"/>
    <w:rsid w:val="00300699"/>
    <w:rsid w:val="00300A92"/>
    <w:rsid w:val="00300E00"/>
    <w:rsid w:val="00300F39"/>
    <w:rsid w:val="00301E5C"/>
    <w:rsid w:val="00302067"/>
    <w:rsid w:val="00302241"/>
    <w:rsid w:val="00302958"/>
    <w:rsid w:val="00302A87"/>
    <w:rsid w:val="003033F5"/>
    <w:rsid w:val="00303846"/>
    <w:rsid w:val="00303D13"/>
    <w:rsid w:val="00303E51"/>
    <w:rsid w:val="00304FEF"/>
    <w:rsid w:val="00305483"/>
    <w:rsid w:val="00305540"/>
    <w:rsid w:val="00305627"/>
    <w:rsid w:val="003063B5"/>
    <w:rsid w:val="00307B6E"/>
    <w:rsid w:val="00307F1C"/>
    <w:rsid w:val="00310799"/>
    <w:rsid w:val="00311695"/>
    <w:rsid w:val="00311812"/>
    <w:rsid w:val="00311852"/>
    <w:rsid w:val="00311B50"/>
    <w:rsid w:val="00311DB8"/>
    <w:rsid w:val="003130EA"/>
    <w:rsid w:val="00313331"/>
    <w:rsid w:val="003143FE"/>
    <w:rsid w:val="00314A1D"/>
    <w:rsid w:val="003155F2"/>
    <w:rsid w:val="00315620"/>
    <w:rsid w:val="003156D7"/>
    <w:rsid w:val="00315C01"/>
    <w:rsid w:val="00315E7F"/>
    <w:rsid w:val="0031603A"/>
    <w:rsid w:val="00316A34"/>
    <w:rsid w:val="00316A7B"/>
    <w:rsid w:val="00316FB2"/>
    <w:rsid w:val="00317084"/>
    <w:rsid w:val="00320F61"/>
    <w:rsid w:val="00321210"/>
    <w:rsid w:val="003213D2"/>
    <w:rsid w:val="003215D4"/>
    <w:rsid w:val="00321939"/>
    <w:rsid w:val="00321F47"/>
    <w:rsid w:val="00321FCF"/>
    <w:rsid w:val="00321FE5"/>
    <w:rsid w:val="003228BE"/>
    <w:rsid w:val="00322ED4"/>
    <w:rsid w:val="0032351E"/>
    <w:rsid w:val="00323861"/>
    <w:rsid w:val="00323CD8"/>
    <w:rsid w:val="00323D8E"/>
    <w:rsid w:val="00325263"/>
    <w:rsid w:val="003257E1"/>
    <w:rsid w:val="00326109"/>
    <w:rsid w:val="00326A14"/>
    <w:rsid w:val="00327410"/>
    <w:rsid w:val="003278ED"/>
    <w:rsid w:val="0033010B"/>
    <w:rsid w:val="003308B6"/>
    <w:rsid w:val="00330C8E"/>
    <w:rsid w:val="00331E0D"/>
    <w:rsid w:val="00332961"/>
    <w:rsid w:val="003330E8"/>
    <w:rsid w:val="00333B47"/>
    <w:rsid w:val="00334788"/>
    <w:rsid w:val="003358B0"/>
    <w:rsid w:val="00335E54"/>
    <w:rsid w:val="00336186"/>
    <w:rsid w:val="00336D43"/>
    <w:rsid w:val="00337C6E"/>
    <w:rsid w:val="00340358"/>
    <w:rsid w:val="003403F4"/>
    <w:rsid w:val="00340A5A"/>
    <w:rsid w:val="003416A5"/>
    <w:rsid w:val="0034347B"/>
    <w:rsid w:val="00343AAF"/>
    <w:rsid w:val="0034714A"/>
    <w:rsid w:val="00350D4D"/>
    <w:rsid w:val="00351405"/>
    <w:rsid w:val="003524CA"/>
    <w:rsid w:val="00353A28"/>
    <w:rsid w:val="0035434E"/>
    <w:rsid w:val="00354B60"/>
    <w:rsid w:val="00354C2A"/>
    <w:rsid w:val="0035587E"/>
    <w:rsid w:val="003558DE"/>
    <w:rsid w:val="003560A7"/>
    <w:rsid w:val="003562DD"/>
    <w:rsid w:val="0035685C"/>
    <w:rsid w:val="0035791F"/>
    <w:rsid w:val="00360581"/>
    <w:rsid w:val="00360775"/>
    <w:rsid w:val="0036126D"/>
    <w:rsid w:val="00361306"/>
    <w:rsid w:val="0036141F"/>
    <w:rsid w:val="003616A6"/>
    <w:rsid w:val="00361A2C"/>
    <w:rsid w:val="00361F94"/>
    <w:rsid w:val="0036356D"/>
    <w:rsid w:val="003640FE"/>
    <w:rsid w:val="003641C8"/>
    <w:rsid w:val="0036422B"/>
    <w:rsid w:val="0036485D"/>
    <w:rsid w:val="00364BC0"/>
    <w:rsid w:val="00365F42"/>
    <w:rsid w:val="00366EDE"/>
    <w:rsid w:val="003707B8"/>
    <w:rsid w:val="00371E75"/>
    <w:rsid w:val="003724BD"/>
    <w:rsid w:val="003738C6"/>
    <w:rsid w:val="00373C35"/>
    <w:rsid w:val="00373F59"/>
    <w:rsid w:val="00373F89"/>
    <w:rsid w:val="00374824"/>
    <w:rsid w:val="00374955"/>
    <w:rsid w:val="00374FCC"/>
    <w:rsid w:val="00375481"/>
    <w:rsid w:val="00375933"/>
    <w:rsid w:val="003764BD"/>
    <w:rsid w:val="003769B5"/>
    <w:rsid w:val="00376B3D"/>
    <w:rsid w:val="00377305"/>
    <w:rsid w:val="00377BAA"/>
    <w:rsid w:val="00377D66"/>
    <w:rsid w:val="00377D7F"/>
    <w:rsid w:val="003818E4"/>
    <w:rsid w:val="00381C42"/>
    <w:rsid w:val="00382AD6"/>
    <w:rsid w:val="00383376"/>
    <w:rsid w:val="00383990"/>
    <w:rsid w:val="00383C8B"/>
    <w:rsid w:val="0038553D"/>
    <w:rsid w:val="0038553F"/>
    <w:rsid w:val="00385611"/>
    <w:rsid w:val="00385837"/>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974"/>
    <w:rsid w:val="00396A75"/>
    <w:rsid w:val="00396A8E"/>
    <w:rsid w:val="00396DC4"/>
    <w:rsid w:val="0039783D"/>
    <w:rsid w:val="003A2163"/>
    <w:rsid w:val="003A267E"/>
    <w:rsid w:val="003A2EA8"/>
    <w:rsid w:val="003A31AB"/>
    <w:rsid w:val="003A3460"/>
    <w:rsid w:val="003A3B00"/>
    <w:rsid w:val="003A4AED"/>
    <w:rsid w:val="003A6300"/>
    <w:rsid w:val="003A6BAE"/>
    <w:rsid w:val="003A6FDF"/>
    <w:rsid w:val="003B06C3"/>
    <w:rsid w:val="003B0B35"/>
    <w:rsid w:val="003B0D94"/>
    <w:rsid w:val="003B0E70"/>
    <w:rsid w:val="003B1249"/>
    <w:rsid w:val="003B1E9F"/>
    <w:rsid w:val="003B22EF"/>
    <w:rsid w:val="003B30E0"/>
    <w:rsid w:val="003B31E9"/>
    <w:rsid w:val="003B3BE8"/>
    <w:rsid w:val="003B43B5"/>
    <w:rsid w:val="003B46C2"/>
    <w:rsid w:val="003B49E6"/>
    <w:rsid w:val="003B5202"/>
    <w:rsid w:val="003B5521"/>
    <w:rsid w:val="003B6284"/>
    <w:rsid w:val="003B6A3A"/>
    <w:rsid w:val="003B6CC1"/>
    <w:rsid w:val="003B74E2"/>
    <w:rsid w:val="003B7DA3"/>
    <w:rsid w:val="003C045D"/>
    <w:rsid w:val="003C1180"/>
    <w:rsid w:val="003C12B7"/>
    <w:rsid w:val="003C13B0"/>
    <w:rsid w:val="003C1BFA"/>
    <w:rsid w:val="003C2E5D"/>
    <w:rsid w:val="003C3661"/>
    <w:rsid w:val="003C397F"/>
    <w:rsid w:val="003C3A57"/>
    <w:rsid w:val="003C4523"/>
    <w:rsid w:val="003C4A8F"/>
    <w:rsid w:val="003C4AC1"/>
    <w:rsid w:val="003C5168"/>
    <w:rsid w:val="003C5357"/>
    <w:rsid w:val="003C5535"/>
    <w:rsid w:val="003C58CE"/>
    <w:rsid w:val="003C5CC1"/>
    <w:rsid w:val="003C5CD8"/>
    <w:rsid w:val="003C6072"/>
    <w:rsid w:val="003C61B3"/>
    <w:rsid w:val="003C751F"/>
    <w:rsid w:val="003C7BF7"/>
    <w:rsid w:val="003C7F64"/>
    <w:rsid w:val="003D0B5D"/>
    <w:rsid w:val="003D1A0D"/>
    <w:rsid w:val="003D1A56"/>
    <w:rsid w:val="003D1FE7"/>
    <w:rsid w:val="003D2603"/>
    <w:rsid w:val="003D2661"/>
    <w:rsid w:val="003D32ED"/>
    <w:rsid w:val="003D4118"/>
    <w:rsid w:val="003D4927"/>
    <w:rsid w:val="003D5AFD"/>
    <w:rsid w:val="003D5E07"/>
    <w:rsid w:val="003D6081"/>
    <w:rsid w:val="003D636C"/>
    <w:rsid w:val="003D7555"/>
    <w:rsid w:val="003D7AE9"/>
    <w:rsid w:val="003D7CF1"/>
    <w:rsid w:val="003D7FD2"/>
    <w:rsid w:val="003E0E6B"/>
    <w:rsid w:val="003E23E7"/>
    <w:rsid w:val="003E269A"/>
    <w:rsid w:val="003E26D2"/>
    <w:rsid w:val="003E34E0"/>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299"/>
    <w:rsid w:val="003F3C12"/>
    <w:rsid w:val="003F448D"/>
    <w:rsid w:val="003F5D11"/>
    <w:rsid w:val="003F629C"/>
    <w:rsid w:val="003F6347"/>
    <w:rsid w:val="003F6B2D"/>
    <w:rsid w:val="003F7174"/>
    <w:rsid w:val="003F72E4"/>
    <w:rsid w:val="003F732C"/>
    <w:rsid w:val="00400462"/>
    <w:rsid w:val="00400525"/>
    <w:rsid w:val="00401FF3"/>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8FD"/>
    <w:rsid w:val="00411DA4"/>
    <w:rsid w:val="00411FB1"/>
    <w:rsid w:val="00412497"/>
    <w:rsid w:val="00412795"/>
    <w:rsid w:val="00412C48"/>
    <w:rsid w:val="00412CC2"/>
    <w:rsid w:val="00414203"/>
    <w:rsid w:val="00414AA1"/>
    <w:rsid w:val="00414B21"/>
    <w:rsid w:val="00414D76"/>
    <w:rsid w:val="00414FA3"/>
    <w:rsid w:val="00415D76"/>
    <w:rsid w:val="00416CD5"/>
    <w:rsid w:val="004170BC"/>
    <w:rsid w:val="00417450"/>
    <w:rsid w:val="00417FD0"/>
    <w:rsid w:val="00420EB1"/>
    <w:rsid w:val="004211DC"/>
    <w:rsid w:val="00421865"/>
    <w:rsid w:val="004219A9"/>
    <w:rsid w:val="004219FD"/>
    <w:rsid w:val="00421F3E"/>
    <w:rsid w:val="00423AB9"/>
    <w:rsid w:val="00423DC7"/>
    <w:rsid w:val="00424794"/>
    <w:rsid w:val="00424880"/>
    <w:rsid w:val="00425743"/>
    <w:rsid w:val="00426B9D"/>
    <w:rsid w:val="00427836"/>
    <w:rsid w:val="0042786C"/>
    <w:rsid w:val="00427E1B"/>
    <w:rsid w:val="00427F5F"/>
    <w:rsid w:val="004300D4"/>
    <w:rsid w:val="004300E3"/>
    <w:rsid w:val="00430D88"/>
    <w:rsid w:val="004315E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C30"/>
    <w:rsid w:val="00441F0A"/>
    <w:rsid w:val="004425E7"/>
    <w:rsid w:val="0044289E"/>
    <w:rsid w:val="00443170"/>
    <w:rsid w:val="00444282"/>
    <w:rsid w:val="004445A8"/>
    <w:rsid w:val="00444660"/>
    <w:rsid w:val="00444A71"/>
    <w:rsid w:val="004451A1"/>
    <w:rsid w:val="00445EB8"/>
    <w:rsid w:val="00446906"/>
    <w:rsid w:val="00446910"/>
    <w:rsid w:val="004473CD"/>
    <w:rsid w:val="004501ED"/>
    <w:rsid w:val="004512ED"/>
    <w:rsid w:val="00451691"/>
    <w:rsid w:val="00451AC2"/>
    <w:rsid w:val="004523F6"/>
    <w:rsid w:val="004524B5"/>
    <w:rsid w:val="0045272F"/>
    <w:rsid w:val="004533F5"/>
    <w:rsid w:val="00453514"/>
    <w:rsid w:val="00453D03"/>
    <w:rsid w:val="00454427"/>
    <w:rsid w:val="004554F5"/>
    <w:rsid w:val="00455523"/>
    <w:rsid w:val="0045581C"/>
    <w:rsid w:val="004560F5"/>
    <w:rsid w:val="00457706"/>
    <w:rsid w:val="004579DB"/>
    <w:rsid w:val="00457ADE"/>
    <w:rsid w:val="00457D54"/>
    <w:rsid w:val="00461527"/>
    <w:rsid w:val="00461B5C"/>
    <w:rsid w:val="00462154"/>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06A1"/>
    <w:rsid w:val="00471022"/>
    <w:rsid w:val="004711A7"/>
    <w:rsid w:val="00471BCD"/>
    <w:rsid w:val="00471E74"/>
    <w:rsid w:val="0047219A"/>
    <w:rsid w:val="0047264B"/>
    <w:rsid w:val="00472E80"/>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43B"/>
    <w:rsid w:val="004876E5"/>
    <w:rsid w:val="004878A4"/>
    <w:rsid w:val="00487950"/>
    <w:rsid w:val="004902CB"/>
    <w:rsid w:val="00490485"/>
    <w:rsid w:val="00491070"/>
    <w:rsid w:val="0049108F"/>
    <w:rsid w:val="00491293"/>
    <w:rsid w:val="0049180D"/>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0A0"/>
    <w:rsid w:val="004A49B5"/>
    <w:rsid w:val="004A4D9E"/>
    <w:rsid w:val="004A6D0B"/>
    <w:rsid w:val="004B0E91"/>
    <w:rsid w:val="004B253F"/>
    <w:rsid w:val="004B2E13"/>
    <w:rsid w:val="004B2FC2"/>
    <w:rsid w:val="004B3D57"/>
    <w:rsid w:val="004B425F"/>
    <w:rsid w:val="004B490B"/>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55B"/>
    <w:rsid w:val="004E2B0D"/>
    <w:rsid w:val="004E377F"/>
    <w:rsid w:val="004E3F26"/>
    <w:rsid w:val="004E44AF"/>
    <w:rsid w:val="004E4600"/>
    <w:rsid w:val="004E49A4"/>
    <w:rsid w:val="004E4A56"/>
    <w:rsid w:val="004E5382"/>
    <w:rsid w:val="004E53E0"/>
    <w:rsid w:val="004E567F"/>
    <w:rsid w:val="004E6133"/>
    <w:rsid w:val="004E6428"/>
    <w:rsid w:val="004E6C0E"/>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4DA0"/>
    <w:rsid w:val="0050530D"/>
    <w:rsid w:val="005060ED"/>
    <w:rsid w:val="00507D91"/>
    <w:rsid w:val="00507EDD"/>
    <w:rsid w:val="00510A17"/>
    <w:rsid w:val="00510A63"/>
    <w:rsid w:val="00512BF3"/>
    <w:rsid w:val="00512E46"/>
    <w:rsid w:val="00512E4E"/>
    <w:rsid w:val="00514482"/>
    <w:rsid w:val="005149D5"/>
    <w:rsid w:val="00514A12"/>
    <w:rsid w:val="00515B87"/>
    <w:rsid w:val="005163A9"/>
    <w:rsid w:val="00516510"/>
    <w:rsid w:val="0051720D"/>
    <w:rsid w:val="0051771D"/>
    <w:rsid w:val="00517A55"/>
    <w:rsid w:val="00517BAD"/>
    <w:rsid w:val="005206E5"/>
    <w:rsid w:val="005210C5"/>
    <w:rsid w:val="005214FC"/>
    <w:rsid w:val="0052309E"/>
    <w:rsid w:val="005234CB"/>
    <w:rsid w:val="00523892"/>
    <w:rsid w:val="00524477"/>
    <w:rsid w:val="00524C4E"/>
    <w:rsid w:val="00524D5F"/>
    <w:rsid w:val="00524E37"/>
    <w:rsid w:val="0052551B"/>
    <w:rsid w:val="00525DCD"/>
    <w:rsid w:val="00527D5B"/>
    <w:rsid w:val="00530388"/>
    <w:rsid w:val="00530656"/>
    <w:rsid w:val="00532056"/>
    <w:rsid w:val="005324DE"/>
    <w:rsid w:val="00532B3E"/>
    <w:rsid w:val="00533648"/>
    <w:rsid w:val="005339C0"/>
    <w:rsid w:val="00533FB5"/>
    <w:rsid w:val="005355B5"/>
    <w:rsid w:val="005360E4"/>
    <w:rsid w:val="0053774A"/>
    <w:rsid w:val="005400F6"/>
    <w:rsid w:val="00540729"/>
    <w:rsid w:val="00540DE0"/>
    <w:rsid w:val="00541FD7"/>
    <w:rsid w:val="00542108"/>
    <w:rsid w:val="005423B4"/>
    <w:rsid w:val="00542E67"/>
    <w:rsid w:val="00542F4A"/>
    <w:rsid w:val="0054327A"/>
    <w:rsid w:val="00543940"/>
    <w:rsid w:val="00543FB2"/>
    <w:rsid w:val="00545305"/>
    <w:rsid w:val="00545A2C"/>
    <w:rsid w:val="0054639D"/>
    <w:rsid w:val="00546A45"/>
    <w:rsid w:val="00546B61"/>
    <w:rsid w:val="00546C1B"/>
    <w:rsid w:val="00547E0A"/>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394"/>
    <w:rsid w:val="00572CBE"/>
    <w:rsid w:val="005730B8"/>
    <w:rsid w:val="0057544E"/>
    <w:rsid w:val="00575677"/>
    <w:rsid w:val="0057688F"/>
    <w:rsid w:val="0058058C"/>
    <w:rsid w:val="00580AE1"/>
    <w:rsid w:val="00580E4A"/>
    <w:rsid w:val="005811B9"/>
    <w:rsid w:val="0058128D"/>
    <w:rsid w:val="005816FC"/>
    <w:rsid w:val="005818DB"/>
    <w:rsid w:val="00581A9E"/>
    <w:rsid w:val="00581F6E"/>
    <w:rsid w:val="0058242A"/>
    <w:rsid w:val="005836F2"/>
    <w:rsid w:val="00583AD4"/>
    <w:rsid w:val="00583D5A"/>
    <w:rsid w:val="00583E1F"/>
    <w:rsid w:val="00584130"/>
    <w:rsid w:val="00584AA6"/>
    <w:rsid w:val="00584DDE"/>
    <w:rsid w:val="0058617E"/>
    <w:rsid w:val="00586EFC"/>
    <w:rsid w:val="00587ECA"/>
    <w:rsid w:val="00587F5B"/>
    <w:rsid w:val="00587FC2"/>
    <w:rsid w:val="005909DE"/>
    <w:rsid w:val="00590B40"/>
    <w:rsid w:val="00591201"/>
    <w:rsid w:val="00593C83"/>
    <w:rsid w:val="00593EA3"/>
    <w:rsid w:val="00594F5A"/>
    <w:rsid w:val="005955E1"/>
    <w:rsid w:val="005959CE"/>
    <w:rsid w:val="00596186"/>
    <w:rsid w:val="0059633F"/>
    <w:rsid w:val="005965F7"/>
    <w:rsid w:val="00596CB9"/>
    <w:rsid w:val="00597485"/>
    <w:rsid w:val="005974A8"/>
    <w:rsid w:val="005A1021"/>
    <w:rsid w:val="005A2478"/>
    <w:rsid w:val="005A296E"/>
    <w:rsid w:val="005A2A12"/>
    <w:rsid w:val="005A34D8"/>
    <w:rsid w:val="005A3887"/>
    <w:rsid w:val="005A45B8"/>
    <w:rsid w:val="005A57E0"/>
    <w:rsid w:val="005B0ECB"/>
    <w:rsid w:val="005B119D"/>
    <w:rsid w:val="005B13D0"/>
    <w:rsid w:val="005B2BBF"/>
    <w:rsid w:val="005B3855"/>
    <w:rsid w:val="005B4A2F"/>
    <w:rsid w:val="005B6FB6"/>
    <w:rsid w:val="005B77A4"/>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6DFC"/>
    <w:rsid w:val="005D726B"/>
    <w:rsid w:val="005D7E58"/>
    <w:rsid w:val="005D7FDF"/>
    <w:rsid w:val="005E0691"/>
    <w:rsid w:val="005E0856"/>
    <w:rsid w:val="005E19CC"/>
    <w:rsid w:val="005E2C63"/>
    <w:rsid w:val="005E2E8C"/>
    <w:rsid w:val="005E2FA9"/>
    <w:rsid w:val="005E347F"/>
    <w:rsid w:val="005E3B3D"/>
    <w:rsid w:val="005E3FE5"/>
    <w:rsid w:val="005E4DCB"/>
    <w:rsid w:val="005E4EEE"/>
    <w:rsid w:val="005E63C0"/>
    <w:rsid w:val="005E6AFC"/>
    <w:rsid w:val="005E6DED"/>
    <w:rsid w:val="005E6FC0"/>
    <w:rsid w:val="005E7600"/>
    <w:rsid w:val="005E78B1"/>
    <w:rsid w:val="005F046C"/>
    <w:rsid w:val="005F1723"/>
    <w:rsid w:val="005F1E2A"/>
    <w:rsid w:val="005F1EDC"/>
    <w:rsid w:val="005F208E"/>
    <w:rsid w:val="005F2194"/>
    <w:rsid w:val="005F2A43"/>
    <w:rsid w:val="005F2B21"/>
    <w:rsid w:val="005F3AE9"/>
    <w:rsid w:val="005F42DA"/>
    <w:rsid w:val="005F48E7"/>
    <w:rsid w:val="005F5803"/>
    <w:rsid w:val="005F5BDF"/>
    <w:rsid w:val="005F72E5"/>
    <w:rsid w:val="005F7996"/>
    <w:rsid w:val="005F7FE1"/>
    <w:rsid w:val="006011CE"/>
    <w:rsid w:val="00602602"/>
    <w:rsid w:val="0060270B"/>
    <w:rsid w:val="00602A67"/>
    <w:rsid w:val="006043B7"/>
    <w:rsid w:val="006044B7"/>
    <w:rsid w:val="0060495A"/>
    <w:rsid w:val="00604F58"/>
    <w:rsid w:val="0060524D"/>
    <w:rsid w:val="0060553C"/>
    <w:rsid w:val="006057B7"/>
    <w:rsid w:val="00605A80"/>
    <w:rsid w:val="00605CE2"/>
    <w:rsid w:val="006062CD"/>
    <w:rsid w:val="006063B9"/>
    <w:rsid w:val="0060650E"/>
    <w:rsid w:val="006066E7"/>
    <w:rsid w:val="0060754F"/>
    <w:rsid w:val="00610900"/>
    <w:rsid w:val="00610B31"/>
    <w:rsid w:val="00610F77"/>
    <w:rsid w:val="00611287"/>
    <w:rsid w:val="00611528"/>
    <w:rsid w:val="0061171F"/>
    <w:rsid w:val="00611DF6"/>
    <w:rsid w:val="00611F0B"/>
    <w:rsid w:val="006124ED"/>
    <w:rsid w:val="00613750"/>
    <w:rsid w:val="00613952"/>
    <w:rsid w:val="00613F5B"/>
    <w:rsid w:val="00613FD0"/>
    <w:rsid w:val="0061474F"/>
    <w:rsid w:val="006152EE"/>
    <w:rsid w:val="00615DC8"/>
    <w:rsid w:val="0061604A"/>
    <w:rsid w:val="00616466"/>
    <w:rsid w:val="00616551"/>
    <w:rsid w:val="00616578"/>
    <w:rsid w:val="00617350"/>
    <w:rsid w:val="00617508"/>
    <w:rsid w:val="00617586"/>
    <w:rsid w:val="006175CD"/>
    <w:rsid w:val="00620097"/>
    <w:rsid w:val="00620E61"/>
    <w:rsid w:val="00620EFD"/>
    <w:rsid w:val="006213F7"/>
    <w:rsid w:val="00621A94"/>
    <w:rsid w:val="00621B17"/>
    <w:rsid w:val="006223B2"/>
    <w:rsid w:val="00622FAD"/>
    <w:rsid w:val="0062302A"/>
    <w:rsid w:val="00623B10"/>
    <w:rsid w:val="006240D8"/>
    <w:rsid w:val="0062425E"/>
    <w:rsid w:val="0062517F"/>
    <w:rsid w:val="006254F1"/>
    <w:rsid w:val="0062628F"/>
    <w:rsid w:val="00627DE4"/>
    <w:rsid w:val="00627F2D"/>
    <w:rsid w:val="0063114A"/>
    <w:rsid w:val="006328EC"/>
    <w:rsid w:val="006329D8"/>
    <w:rsid w:val="00632D43"/>
    <w:rsid w:val="006339A2"/>
    <w:rsid w:val="00634157"/>
    <w:rsid w:val="00634AF4"/>
    <w:rsid w:val="006354CD"/>
    <w:rsid w:val="00635D53"/>
    <w:rsid w:val="00636031"/>
    <w:rsid w:val="00636394"/>
    <w:rsid w:val="00636470"/>
    <w:rsid w:val="00636931"/>
    <w:rsid w:val="00636996"/>
    <w:rsid w:val="00636B74"/>
    <w:rsid w:val="00636BAD"/>
    <w:rsid w:val="00636DC0"/>
    <w:rsid w:val="0064105B"/>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63F"/>
    <w:rsid w:val="0065577F"/>
    <w:rsid w:val="006559C5"/>
    <w:rsid w:val="006561DE"/>
    <w:rsid w:val="0065643C"/>
    <w:rsid w:val="0065750F"/>
    <w:rsid w:val="00657778"/>
    <w:rsid w:val="00657A2E"/>
    <w:rsid w:val="00657D20"/>
    <w:rsid w:val="00660337"/>
    <w:rsid w:val="00660B6D"/>
    <w:rsid w:val="0066179F"/>
    <w:rsid w:val="006620FE"/>
    <w:rsid w:val="00662851"/>
    <w:rsid w:val="0066296C"/>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76D9C"/>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4B2"/>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962B0"/>
    <w:rsid w:val="006A0343"/>
    <w:rsid w:val="006A0DBA"/>
    <w:rsid w:val="006A25DA"/>
    <w:rsid w:val="006A2A96"/>
    <w:rsid w:val="006A3D32"/>
    <w:rsid w:val="006A49B9"/>
    <w:rsid w:val="006A5692"/>
    <w:rsid w:val="006A6333"/>
    <w:rsid w:val="006A63D7"/>
    <w:rsid w:val="006A6556"/>
    <w:rsid w:val="006A6AE0"/>
    <w:rsid w:val="006A7769"/>
    <w:rsid w:val="006A77B3"/>
    <w:rsid w:val="006B0AED"/>
    <w:rsid w:val="006B235D"/>
    <w:rsid w:val="006B2646"/>
    <w:rsid w:val="006B2663"/>
    <w:rsid w:val="006B2B6D"/>
    <w:rsid w:val="006B3984"/>
    <w:rsid w:val="006B3DCC"/>
    <w:rsid w:val="006B45E1"/>
    <w:rsid w:val="006B46B2"/>
    <w:rsid w:val="006B5804"/>
    <w:rsid w:val="006B67D6"/>
    <w:rsid w:val="006B689E"/>
    <w:rsid w:val="006B6CE2"/>
    <w:rsid w:val="006B7158"/>
    <w:rsid w:val="006C0167"/>
    <w:rsid w:val="006C087E"/>
    <w:rsid w:val="006C174D"/>
    <w:rsid w:val="006C23DC"/>
    <w:rsid w:val="006C2435"/>
    <w:rsid w:val="006C3586"/>
    <w:rsid w:val="006C4813"/>
    <w:rsid w:val="006C52FC"/>
    <w:rsid w:val="006C539F"/>
    <w:rsid w:val="006C5BF2"/>
    <w:rsid w:val="006C60ED"/>
    <w:rsid w:val="006C6193"/>
    <w:rsid w:val="006C69C4"/>
    <w:rsid w:val="006C7371"/>
    <w:rsid w:val="006C73C2"/>
    <w:rsid w:val="006C767C"/>
    <w:rsid w:val="006C79A2"/>
    <w:rsid w:val="006C7B70"/>
    <w:rsid w:val="006C7CAB"/>
    <w:rsid w:val="006D0179"/>
    <w:rsid w:val="006D0890"/>
    <w:rsid w:val="006D1C85"/>
    <w:rsid w:val="006D2236"/>
    <w:rsid w:val="006D2244"/>
    <w:rsid w:val="006D24DD"/>
    <w:rsid w:val="006D2516"/>
    <w:rsid w:val="006D2B98"/>
    <w:rsid w:val="006D2FA4"/>
    <w:rsid w:val="006D3C96"/>
    <w:rsid w:val="006D4963"/>
    <w:rsid w:val="006D51D5"/>
    <w:rsid w:val="006D5304"/>
    <w:rsid w:val="006D532B"/>
    <w:rsid w:val="006D67FA"/>
    <w:rsid w:val="006D713F"/>
    <w:rsid w:val="006D71CA"/>
    <w:rsid w:val="006D7878"/>
    <w:rsid w:val="006D7BD7"/>
    <w:rsid w:val="006D7E22"/>
    <w:rsid w:val="006E20A0"/>
    <w:rsid w:val="006E2337"/>
    <w:rsid w:val="006E396B"/>
    <w:rsid w:val="006E40F3"/>
    <w:rsid w:val="006E456B"/>
    <w:rsid w:val="006E48FB"/>
    <w:rsid w:val="006E4B9B"/>
    <w:rsid w:val="006E4D89"/>
    <w:rsid w:val="006E4DA1"/>
    <w:rsid w:val="006E52D9"/>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2405"/>
    <w:rsid w:val="006F41D7"/>
    <w:rsid w:val="006F4466"/>
    <w:rsid w:val="006F52CC"/>
    <w:rsid w:val="006F52D0"/>
    <w:rsid w:val="006F5661"/>
    <w:rsid w:val="006F574F"/>
    <w:rsid w:val="006F6488"/>
    <w:rsid w:val="006F64CC"/>
    <w:rsid w:val="006F6637"/>
    <w:rsid w:val="006F6D50"/>
    <w:rsid w:val="006F6EF3"/>
    <w:rsid w:val="006F7019"/>
    <w:rsid w:val="006F72B6"/>
    <w:rsid w:val="006F7A7C"/>
    <w:rsid w:val="006F7C23"/>
    <w:rsid w:val="00700797"/>
    <w:rsid w:val="00700952"/>
    <w:rsid w:val="00700B9F"/>
    <w:rsid w:val="00700E9C"/>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279"/>
    <w:rsid w:val="00707597"/>
    <w:rsid w:val="00707858"/>
    <w:rsid w:val="00707F4C"/>
    <w:rsid w:val="007100DC"/>
    <w:rsid w:val="00710410"/>
    <w:rsid w:val="00710890"/>
    <w:rsid w:val="00711315"/>
    <w:rsid w:val="00711BAE"/>
    <w:rsid w:val="00711D1A"/>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7B1"/>
    <w:rsid w:val="0071784B"/>
    <w:rsid w:val="00717877"/>
    <w:rsid w:val="0072005C"/>
    <w:rsid w:val="00721427"/>
    <w:rsid w:val="00723E43"/>
    <w:rsid w:val="007246E6"/>
    <w:rsid w:val="00725597"/>
    <w:rsid w:val="0072580A"/>
    <w:rsid w:val="00725FF8"/>
    <w:rsid w:val="007261C6"/>
    <w:rsid w:val="00726662"/>
    <w:rsid w:val="00726C87"/>
    <w:rsid w:val="00727298"/>
    <w:rsid w:val="00727EFB"/>
    <w:rsid w:val="00730E45"/>
    <w:rsid w:val="00730E69"/>
    <w:rsid w:val="00731182"/>
    <w:rsid w:val="00731A2E"/>
    <w:rsid w:val="00733654"/>
    <w:rsid w:val="00733FDA"/>
    <w:rsid w:val="0073443E"/>
    <w:rsid w:val="0073461E"/>
    <w:rsid w:val="00734C76"/>
    <w:rsid w:val="0073568E"/>
    <w:rsid w:val="00737023"/>
    <w:rsid w:val="007375CC"/>
    <w:rsid w:val="00737B8E"/>
    <w:rsid w:val="00737D0A"/>
    <w:rsid w:val="007405C6"/>
    <w:rsid w:val="00740F9F"/>
    <w:rsid w:val="0074159B"/>
    <w:rsid w:val="007416A5"/>
    <w:rsid w:val="00742A17"/>
    <w:rsid w:val="00742CF7"/>
    <w:rsid w:val="007440BB"/>
    <w:rsid w:val="007445A9"/>
    <w:rsid w:val="00744C87"/>
    <w:rsid w:val="00745131"/>
    <w:rsid w:val="0074530C"/>
    <w:rsid w:val="00745A50"/>
    <w:rsid w:val="00745CD6"/>
    <w:rsid w:val="00746812"/>
    <w:rsid w:val="00747177"/>
    <w:rsid w:val="007473E5"/>
    <w:rsid w:val="007474C4"/>
    <w:rsid w:val="007476DF"/>
    <w:rsid w:val="00747E6A"/>
    <w:rsid w:val="00747EC6"/>
    <w:rsid w:val="0075014F"/>
    <w:rsid w:val="00750DE8"/>
    <w:rsid w:val="00751358"/>
    <w:rsid w:val="007513FA"/>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157B"/>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3C0E"/>
    <w:rsid w:val="0077409B"/>
    <w:rsid w:val="00774BEE"/>
    <w:rsid w:val="00775496"/>
    <w:rsid w:val="007754F6"/>
    <w:rsid w:val="007755CF"/>
    <w:rsid w:val="007756D3"/>
    <w:rsid w:val="00775BA8"/>
    <w:rsid w:val="007773C9"/>
    <w:rsid w:val="00777D49"/>
    <w:rsid w:val="00777D9D"/>
    <w:rsid w:val="00780044"/>
    <w:rsid w:val="007810BA"/>
    <w:rsid w:val="0078192B"/>
    <w:rsid w:val="0078233D"/>
    <w:rsid w:val="007829EA"/>
    <w:rsid w:val="00782C59"/>
    <w:rsid w:val="00784945"/>
    <w:rsid w:val="00784B38"/>
    <w:rsid w:val="00784DC0"/>
    <w:rsid w:val="00785091"/>
    <w:rsid w:val="007855EE"/>
    <w:rsid w:val="00785647"/>
    <w:rsid w:val="007858AD"/>
    <w:rsid w:val="00785F54"/>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0C92"/>
    <w:rsid w:val="007A24A4"/>
    <w:rsid w:val="007A268D"/>
    <w:rsid w:val="007A2B6B"/>
    <w:rsid w:val="007A2C5F"/>
    <w:rsid w:val="007A2CA4"/>
    <w:rsid w:val="007A2F13"/>
    <w:rsid w:val="007A38C3"/>
    <w:rsid w:val="007A3968"/>
    <w:rsid w:val="007A42DF"/>
    <w:rsid w:val="007A4C28"/>
    <w:rsid w:val="007A5E25"/>
    <w:rsid w:val="007A6798"/>
    <w:rsid w:val="007A6B2D"/>
    <w:rsid w:val="007A72C0"/>
    <w:rsid w:val="007A79B0"/>
    <w:rsid w:val="007A7C9D"/>
    <w:rsid w:val="007A7CA7"/>
    <w:rsid w:val="007B09E1"/>
    <w:rsid w:val="007B0BAE"/>
    <w:rsid w:val="007B0C87"/>
    <w:rsid w:val="007B1827"/>
    <w:rsid w:val="007B2D3D"/>
    <w:rsid w:val="007B2FA7"/>
    <w:rsid w:val="007B689A"/>
    <w:rsid w:val="007B7337"/>
    <w:rsid w:val="007B7610"/>
    <w:rsid w:val="007B7A3E"/>
    <w:rsid w:val="007C03B6"/>
    <w:rsid w:val="007C051D"/>
    <w:rsid w:val="007C0683"/>
    <w:rsid w:val="007C1172"/>
    <w:rsid w:val="007C13C4"/>
    <w:rsid w:val="007C2D18"/>
    <w:rsid w:val="007C31EC"/>
    <w:rsid w:val="007C39A7"/>
    <w:rsid w:val="007C42E8"/>
    <w:rsid w:val="007C4DE6"/>
    <w:rsid w:val="007C5041"/>
    <w:rsid w:val="007C532B"/>
    <w:rsid w:val="007C5332"/>
    <w:rsid w:val="007C7357"/>
    <w:rsid w:val="007C73D7"/>
    <w:rsid w:val="007D0557"/>
    <w:rsid w:val="007D056B"/>
    <w:rsid w:val="007D108D"/>
    <w:rsid w:val="007D1127"/>
    <w:rsid w:val="007D1453"/>
    <w:rsid w:val="007D1DF6"/>
    <w:rsid w:val="007D22FB"/>
    <w:rsid w:val="007D2BE0"/>
    <w:rsid w:val="007D2CB1"/>
    <w:rsid w:val="007D38A0"/>
    <w:rsid w:val="007D3DF1"/>
    <w:rsid w:val="007D4410"/>
    <w:rsid w:val="007D4428"/>
    <w:rsid w:val="007D4448"/>
    <w:rsid w:val="007D4689"/>
    <w:rsid w:val="007D53D6"/>
    <w:rsid w:val="007D5F28"/>
    <w:rsid w:val="007D6550"/>
    <w:rsid w:val="007D71D5"/>
    <w:rsid w:val="007D7650"/>
    <w:rsid w:val="007D7CB8"/>
    <w:rsid w:val="007E04EF"/>
    <w:rsid w:val="007E05E7"/>
    <w:rsid w:val="007E09D6"/>
    <w:rsid w:val="007E1412"/>
    <w:rsid w:val="007E1CE5"/>
    <w:rsid w:val="007E1DF7"/>
    <w:rsid w:val="007E326C"/>
    <w:rsid w:val="007E34B3"/>
    <w:rsid w:val="007E3679"/>
    <w:rsid w:val="007E39CE"/>
    <w:rsid w:val="007E477D"/>
    <w:rsid w:val="007E4D27"/>
    <w:rsid w:val="007E513F"/>
    <w:rsid w:val="007E5174"/>
    <w:rsid w:val="007E5796"/>
    <w:rsid w:val="007E5D0F"/>
    <w:rsid w:val="007E5E78"/>
    <w:rsid w:val="007E65BB"/>
    <w:rsid w:val="007E6EF8"/>
    <w:rsid w:val="007E7E59"/>
    <w:rsid w:val="007F002E"/>
    <w:rsid w:val="007F0953"/>
    <w:rsid w:val="007F0CF8"/>
    <w:rsid w:val="007F0E95"/>
    <w:rsid w:val="007F10D5"/>
    <w:rsid w:val="007F27C0"/>
    <w:rsid w:val="007F3136"/>
    <w:rsid w:val="007F3B67"/>
    <w:rsid w:val="007F5919"/>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3F2"/>
    <w:rsid w:val="00805D63"/>
    <w:rsid w:val="00806969"/>
    <w:rsid w:val="00807070"/>
    <w:rsid w:val="00807576"/>
    <w:rsid w:val="0081061A"/>
    <w:rsid w:val="00810897"/>
    <w:rsid w:val="00810BFB"/>
    <w:rsid w:val="00810F7E"/>
    <w:rsid w:val="00811745"/>
    <w:rsid w:val="00811CC7"/>
    <w:rsid w:val="00811FBF"/>
    <w:rsid w:val="0081205A"/>
    <w:rsid w:val="00812CE8"/>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B29"/>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26309"/>
    <w:rsid w:val="0082669C"/>
    <w:rsid w:val="00830472"/>
    <w:rsid w:val="00830989"/>
    <w:rsid w:val="00830A48"/>
    <w:rsid w:val="00830E45"/>
    <w:rsid w:val="0083114F"/>
    <w:rsid w:val="008322AC"/>
    <w:rsid w:val="008324D7"/>
    <w:rsid w:val="00833A15"/>
    <w:rsid w:val="00833FB9"/>
    <w:rsid w:val="008341F7"/>
    <w:rsid w:val="00834C80"/>
    <w:rsid w:val="0083608D"/>
    <w:rsid w:val="0083688F"/>
    <w:rsid w:val="008373F2"/>
    <w:rsid w:val="00837931"/>
    <w:rsid w:val="008409E2"/>
    <w:rsid w:val="008412DB"/>
    <w:rsid w:val="0084174A"/>
    <w:rsid w:val="00841C2F"/>
    <w:rsid w:val="008424E6"/>
    <w:rsid w:val="00843208"/>
    <w:rsid w:val="00843D8B"/>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3D6"/>
    <w:rsid w:val="0085246E"/>
    <w:rsid w:val="00852A13"/>
    <w:rsid w:val="00852B80"/>
    <w:rsid w:val="00852CAB"/>
    <w:rsid w:val="00852FED"/>
    <w:rsid w:val="00853055"/>
    <w:rsid w:val="00853C94"/>
    <w:rsid w:val="00854484"/>
    <w:rsid w:val="00854E88"/>
    <w:rsid w:val="00855033"/>
    <w:rsid w:val="0085516D"/>
    <w:rsid w:val="00855C83"/>
    <w:rsid w:val="00856EC0"/>
    <w:rsid w:val="00857F35"/>
    <w:rsid w:val="00861AF4"/>
    <w:rsid w:val="00862794"/>
    <w:rsid w:val="008629BB"/>
    <w:rsid w:val="00862AB3"/>
    <w:rsid w:val="008631F2"/>
    <w:rsid w:val="0086321E"/>
    <w:rsid w:val="00863F82"/>
    <w:rsid w:val="008647E0"/>
    <w:rsid w:val="008650B8"/>
    <w:rsid w:val="00865E92"/>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5C0E"/>
    <w:rsid w:val="00877962"/>
    <w:rsid w:val="0088016A"/>
    <w:rsid w:val="0088042D"/>
    <w:rsid w:val="0088061F"/>
    <w:rsid w:val="00881C3E"/>
    <w:rsid w:val="00882854"/>
    <w:rsid w:val="00882951"/>
    <w:rsid w:val="008829F7"/>
    <w:rsid w:val="00883F8F"/>
    <w:rsid w:val="00884059"/>
    <w:rsid w:val="00885681"/>
    <w:rsid w:val="00885687"/>
    <w:rsid w:val="0088572C"/>
    <w:rsid w:val="008858FE"/>
    <w:rsid w:val="0088634B"/>
    <w:rsid w:val="00886B94"/>
    <w:rsid w:val="00886E75"/>
    <w:rsid w:val="0088737B"/>
    <w:rsid w:val="0088768C"/>
    <w:rsid w:val="00890EA2"/>
    <w:rsid w:val="0089103E"/>
    <w:rsid w:val="00892748"/>
    <w:rsid w:val="00892B95"/>
    <w:rsid w:val="00893CBC"/>
    <w:rsid w:val="00893EB7"/>
    <w:rsid w:val="008953DE"/>
    <w:rsid w:val="008954A6"/>
    <w:rsid w:val="00896579"/>
    <w:rsid w:val="008966D5"/>
    <w:rsid w:val="00896DDA"/>
    <w:rsid w:val="00897A5D"/>
    <w:rsid w:val="00897E47"/>
    <w:rsid w:val="008A07DC"/>
    <w:rsid w:val="008A4693"/>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110"/>
    <w:rsid w:val="008C2521"/>
    <w:rsid w:val="008C2B46"/>
    <w:rsid w:val="008C3ADE"/>
    <w:rsid w:val="008C3BD9"/>
    <w:rsid w:val="008C49FB"/>
    <w:rsid w:val="008C4C08"/>
    <w:rsid w:val="008C5010"/>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9FC"/>
    <w:rsid w:val="008D5ED5"/>
    <w:rsid w:val="008D67FB"/>
    <w:rsid w:val="008D67FD"/>
    <w:rsid w:val="008D6DC8"/>
    <w:rsid w:val="008D7528"/>
    <w:rsid w:val="008D7AE4"/>
    <w:rsid w:val="008E009B"/>
    <w:rsid w:val="008E02BA"/>
    <w:rsid w:val="008E1331"/>
    <w:rsid w:val="008E1374"/>
    <w:rsid w:val="008E15FB"/>
    <w:rsid w:val="008E1A11"/>
    <w:rsid w:val="008E1B35"/>
    <w:rsid w:val="008E2269"/>
    <w:rsid w:val="008E2EFC"/>
    <w:rsid w:val="008E31F7"/>
    <w:rsid w:val="008E4402"/>
    <w:rsid w:val="008E457C"/>
    <w:rsid w:val="008E4585"/>
    <w:rsid w:val="008E4971"/>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54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9CB"/>
    <w:rsid w:val="00913EDE"/>
    <w:rsid w:val="00914DCA"/>
    <w:rsid w:val="00915C98"/>
    <w:rsid w:val="00916589"/>
    <w:rsid w:val="0091667A"/>
    <w:rsid w:val="00916822"/>
    <w:rsid w:val="00916B52"/>
    <w:rsid w:val="00916F02"/>
    <w:rsid w:val="00917547"/>
    <w:rsid w:val="0091782C"/>
    <w:rsid w:val="00917CF9"/>
    <w:rsid w:val="00917F7F"/>
    <w:rsid w:val="00920C3E"/>
    <w:rsid w:val="009211AF"/>
    <w:rsid w:val="0092148C"/>
    <w:rsid w:val="00921562"/>
    <w:rsid w:val="00922F46"/>
    <w:rsid w:val="009259EB"/>
    <w:rsid w:val="00925CAE"/>
    <w:rsid w:val="00925EFF"/>
    <w:rsid w:val="009263CC"/>
    <w:rsid w:val="0092794D"/>
    <w:rsid w:val="0092798F"/>
    <w:rsid w:val="00927E93"/>
    <w:rsid w:val="00930037"/>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0FB"/>
    <w:rsid w:val="00953AF8"/>
    <w:rsid w:val="00955DC2"/>
    <w:rsid w:val="0095633E"/>
    <w:rsid w:val="009563C0"/>
    <w:rsid w:val="0095644F"/>
    <w:rsid w:val="0095732C"/>
    <w:rsid w:val="00957336"/>
    <w:rsid w:val="00957522"/>
    <w:rsid w:val="009600DE"/>
    <w:rsid w:val="00960724"/>
    <w:rsid w:val="00961673"/>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0995"/>
    <w:rsid w:val="009714CA"/>
    <w:rsid w:val="009720E6"/>
    <w:rsid w:val="0097266D"/>
    <w:rsid w:val="00972F55"/>
    <w:rsid w:val="009739AC"/>
    <w:rsid w:val="00973DED"/>
    <w:rsid w:val="00974028"/>
    <w:rsid w:val="00974570"/>
    <w:rsid w:val="0097477A"/>
    <w:rsid w:val="009771B2"/>
    <w:rsid w:val="0097774D"/>
    <w:rsid w:val="009777DA"/>
    <w:rsid w:val="009800FA"/>
    <w:rsid w:val="00980543"/>
    <w:rsid w:val="0098159D"/>
    <w:rsid w:val="00981691"/>
    <w:rsid w:val="00981994"/>
    <w:rsid w:val="009820F3"/>
    <w:rsid w:val="00982DBF"/>
    <w:rsid w:val="00982F28"/>
    <w:rsid w:val="00983B01"/>
    <w:rsid w:val="00983E9C"/>
    <w:rsid w:val="00983FC7"/>
    <w:rsid w:val="0098415B"/>
    <w:rsid w:val="00984481"/>
    <w:rsid w:val="00984837"/>
    <w:rsid w:val="00986343"/>
    <w:rsid w:val="00986ACE"/>
    <w:rsid w:val="00990C6F"/>
    <w:rsid w:val="00990CC8"/>
    <w:rsid w:val="009918C5"/>
    <w:rsid w:val="00991BFF"/>
    <w:rsid w:val="009921E3"/>
    <w:rsid w:val="0099286C"/>
    <w:rsid w:val="00992CE2"/>
    <w:rsid w:val="009934AB"/>
    <w:rsid w:val="00993D23"/>
    <w:rsid w:val="00993F7D"/>
    <w:rsid w:val="00994B40"/>
    <w:rsid w:val="009952DF"/>
    <w:rsid w:val="009969F7"/>
    <w:rsid w:val="00997107"/>
    <w:rsid w:val="0099713C"/>
    <w:rsid w:val="00997610"/>
    <w:rsid w:val="009977D4"/>
    <w:rsid w:val="00997E5E"/>
    <w:rsid w:val="009A0658"/>
    <w:rsid w:val="009A1F7E"/>
    <w:rsid w:val="009A2459"/>
    <w:rsid w:val="009A2A3C"/>
    <w:rsid w:val="009A2C6A"/>
    <w:rsid w:val="009A4966"/>
    <w:rsid w:val="009A4A91"/>
    <w:rsid w:val="009A4ECC"/>
    <w:rsid w:val="009A5886"/>
    <w:rsid w:val="009A5A50"/>
    <w:rsid w:val="009A5AD8"/>
    <w:rsid w:val="009A6FA6"/>
    <w:rsid w:val="009A7B22"/>
    <w:rsid w:val="009A7BD2"/>
    <w:rsid w:val="009B17E5"/>
    <w:rsid w:val="009B1C44"/>
    <w:rsid w:val="009B1E9D"/>
    <w:rsid w:val="009B267A"/>
    <w:rsid w:val="009B35B1"/>
    <w:rsid w:val="009B39E1"/>
    <w:rsid w:val="009B4295"/>
    <w:rsid w:val="009B528C"/>
    <w:rsid w:val="009B5AA0"/>
    <w:rsid w:val="009B6BE2"/>
    <w:rsid w:val="009B6CE2"/>
    <w:rsid w:val="009B7299"/>
    <w:rsid w:val="009B74E0"/>
    <w:rsid w:val="009B7939"/>
    <w:rsid w:val="009B7BD4"/>
    <w:rsid w:val="009C0715"/>
    <w:rsid w:val="009C0EC5"/>
    <w:rsid w:val="009C204F"/>
    <w:rsid w:val="009C21EA"/>
    <w:rsid w:val="009C237D"/>
    <w:rsid w:val="009C297C"/>
    <w:rsid w:val="009C2A34"/>
    <w:rsid w:val="009C3C36"/>
    <w:rsid w:val="009C4597"/>
    <w:rsid w:val="009C5131"/>
    <w:rsid w:val="009C5326"/>
    <w:rsid w:val="009C5A99"/>
    <w:rsid w:val="009C61A5"/>
    <w:rsid w:val="009C647C"/>
    <w:rsid w:val="009C671D"/>
    <w:rsid w:val="009D03F6"/>
    <w:rsid w:val="009D20D3"/>
    <w:rsid w:val="009D241B"/>
    <w:rsid w:val="009D3BA3"/>
    <w:rsid w:val="009D4DCD"/>
    <w:rsid w:val="009D5457"/>
    <w:rsid w:val="009D5943"/>
    <w:rsid w:val="009D5B37"/>
    <w:rsid w:val="009D5ED1"/>
    <w:rsid w:val="009D667A"/>
    <w:rsid w:val="009D6A77"/>
    <w:rsid w:val="009D7581"/>
    <w:rsid w:val="009D7AB7"/>
    <w:rsid w:val="009D7B06"/>
    <w:rsid w:val="009D7B13"/>
    <w:rsid w:val="009D7C36"/>
    <w:rsid w:val="009E0260"/>
    <w:rsid w:val="009E08DA"/>
    <w:rsid w:val="009E1F73"/>
    <w:rsid w:val="009E2118"/>
    <w:rsid w:val="009E2219"/>
    <w:rsid w:val="009E234B"/>
    <w:rsid w:val="009E320B"/>
    <w:rsid w:val="009E32BF"/>
    <w:rsid w:val="009E40EC"/>
    <w:rsid w:val="009E4EEE"/>
    <w:rsid w:val="009E4F8B"/>
    <w:rsid w:val="009E544D"/>
    <w:rsid w:val="009E54B8"/>
    <w:rsid w:val="009E5732"/>
    <w:rsid w:val="009E66DB"/>
    <w:rsid w:val="009E6DC0"/>
    <w:rsid w:val="009E7071"/>
    <w:rsid w:val="009E7C68"/>
    <w:rsid w:val="009F00C1"/>
    <w:rsid w:val="009F0862"/>
    <w:rsid w:val="009F131A"/>
    <w:rsid w:val="009F177E"/>
    <w:rsid w:val="009F1AC6"/>
    <w:rsid w:val="009F1D8E"/>
    <w:rsid w:val="009F2A56"/>
    <w:rsid w:val="009F40D5"/>
    <w:rsid w:val="009F4487"/>
    <w:rsid w:val="009F454F"/>
    <w:rsid w:val="009F4EF6"/>
    <w:rsid w:val="009F56E3"/>
    <w:rsid w:val="009F66CE"/>
    <w:rsid w:val="009F69B3"/>
    <w:rsid w:val="009F7202"/>
    <w:rsid w:val="009F7942"/>
    <w:rsid w:val="009F7A1A"/>
    <w:rsid w:val="009F7F60"/>
    <w:rsid w:val="00A00C85"/>
    <w:rsid w:val="00A00D1A"/>
    <w:rsid w:val="00A01092"/>
    <w:rsid w:val="00A020C6"/>
    <w:rsid w:val="00A02A71"/>
    <w:rsid w:val="00A02F26"/>
    <w:rsid w:val="00A03918"/>
    <w:rsid w:val="00A03BB3"/>
    <w:rsid w:val="00A046E0"/>
    <w:rsid w:val="00A04766"/>
    <w:rsid w:val="00A04A07"/>
    <w:rsid w:val="00A04C70"/>
    <w:rsid w:val="00A0516A"/>
    <w:rsid w:val="00A05E97"/>
    <w:rsid w:val="00A05EAA"/>
    <w:rsid w:val="00A05FDC"/>
    <w:rsid w:val="00A06007"/>
    <w:rsid w:val="00A06104"/>
    <w:rsid w:val="00A06D8E"/>
    <w:rsid w:val="00A07299"/>
    <w:rsid w:val="00A072B7"/>
    <w:rsid w:val="00A07310"/>
    <w:rsid w:val="00A07850"/>
    <w:rsid w:val="00A07AFA"/>
    <w:rsid w:val="00A10560"/>
    <w:rsid w:val="00A1073E"/>
    <w:rsid w:val="00A10766"/>
    <w:rsid w:val="00A10D90"/>
    <w:rsid w:val="00A10DF8"/>
    <w:rsid w:val="00A116E4"/>
    <w:rsid w:val="00A11A87"/>
    <w:rsid w:val="00A12590"/>
    <w:rsid w:val="00A12C12"/>
    <w:rsid w:val="00A152A9"/>
    <w:rsid w:val="00A15359"/>
    <w:rsid w:val="00A156B1"/>
    <w:rsid w:val="00A16296"/>
    <w:rsid w:val="00A16E05"/>
    <w:rsid w:val="00A16FCC"/>
    <w:rsid w:val="00A17077"/>
    <w:rsid w:val="00A17247"/>
    <w:rsid w:val="00A178CC"/>
    <w:rsid w:val="00A21304"/>
    <w:rsid w:val="00A2269D"/>
    <w:rsid w:val="00A22C3C"/>
    <w:rsid w:val="00A23006"/>
    <w:rsid w:val="00A2353D"/>
    <w:rsid w:val="00A2386B"/>
    <w:rsid w:val="00A23CA0"/>
    <w:rsid w:val="00A243DE"/>
    <w:rsid w:val="00A248DE"/>
    <w:rsid w:val="00A24D73"/>
    <w:rsid w:val="00A253DA"/>
    <w:rsid w:val="00A25EA2"/>
    <w:rsid w:val="00A271E0"/>
    <w:rsid w:val="00A27B40"/>
    <w:rsid w:val="00A27F41"/>
    <w:rsid w:val="00A310DC"/>
    <w:rsid w:val="00A310DF"/>
    <w:rsid w:val="00A3142D"/>
    <w:rsid w:val="00A318DD"/>
    <w:rsid w:val="00A31DCE"/>
    <w:rsid w:val="00A31FCB"/>
    <w:rsid w:val="00A321D9"/>
    <w:rsid w:val="00A3226F"/>
    <w:rsid w:val="00A3254A"/>
    <w:rsid w:val="00A32676"/>
    <w:rsid w:val="00A32F6E"/>
    <w:rsid w:val="00A33759"/>
    <w:rsid w:val="00A34186"/>
    <w:rsid w:val="00A35508"/>
    <w:rsid w:val="00A35A50"/>
    <w:rsid w:val="00A362BA"/>
    <w:rsid w:val="00A36924"/>
    <w:rsid w:val="00A37326"/>
    <w:rsid w:val="00A37658"/>
    <w:rsid w:val="00A37753"/>
    <w:rsid w:val="00A37928"/>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0E4B"/>
    <w:rsid w:val="00A51667"/>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57E03"/>
    <w:rsid w:val="00A60EF4"/>
    <w:rsid w:val="00A61543"/>
    <w:rsid w:val="00A6171E"/>
    <w:rsid w:val="00A62BAB"/>
    <w:rsid w:val="00A630B0"/>
    <w:rsid w:val="00A63843"/>
    <w:rsid w:val="00A64EDF"/>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465"/>
    <w:rsid w:val="00A76608"/>
    <w:rsid w:val="00A76A9E"/>
    <w:rsid w:val="00A773BB"/>
    <w:rsid w:val="00A77781"/>
    <w:rsid w:val="00A80C41"/>
    <w:rsid w:val="00A82765"/>
    <w:rsid w:val="00A82950"/>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5A08"/>
    <w:rsid w:val="00A96C71"/>
    <w:rsid w:val="00A97009"/>
    <w:rsid w:val="00A97334"/>
    <w:rsid w:val="00AA0F36"/>
    <w:rsid w:val="00AA18EA"/>
    <w:rsid w:val="00AA1F8E"/>
    <w:rsid w:val="00AA20AC"/>
    <w:rsid w:val="00AA22A7"/>
    <w:rsid w:val="00AA23ED"/>
    <w:rsid w:val="00AA2EE3"/>
    <w:rsid w:val="00AA3786"/>
    <w:rsid w:val="00AA3939"/>
    <w:rsid w:val="00AA4751"/>
    <w:rsid w:val="00AA4B48"/>
    <w:rsid w:val="00AA4E9A"/>
    <w:rsid w:val="00AA53A5"/>
    <w:rsid w:val="00AA597D"/>
    <w:rsid w:val="00AA5D5F"/>
    <w:rsid w:val="00AA6068"/>
    <w:rsid w:val="00AA60AE"/>
    <w:rsid w:val="00AA6647"/>
    <w:rsid w:val="00AB06AE"/>
    <w:rsid w:val="00AB0FF2"/>
    <w:rsid w:val="00AB15D4"/>
    <w:rsid w:val="00AB1693"/>
    <w:rsid w:val="00AB1816"/>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43D3"/>
    <w:rsid w:val="00AC4CAA"/>
    <w:rsid w:val="00AC5038"/>
    <w:rsid w:val="00AC516D"/>
    <w:rsid w:val="00AC5E75"/>
    <w:rsid w:val="00AC6321"/>
    <w:rsid w:val="00AD096A"/>
    <w:rsid w:val="00AD0FF6"/>
    <w:rsid w:val="00AD1665"/>
    <w:rsid w:val="00AD1DE4"/>
    <w:rsid w:val="00AD22EE"/>
    <w:rsid w:val="00AD2DE9"/>
    <w:rsid w:val="00AD34A4"/>
    <w:rsid w:val="00AD432B"/>
    <w:rsid w:val="00AD442F"/>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1A4"/>
    <w:rsid w:val="00AE64D5"/>
    <w:rsid w:val="00AE7247"/>
    <w:rsid w:val="00AE7639"/>
    <w:rsid w:val="00AF00CF"/>
    <w:rsid w:val="00AF04E9"/>
    <w:rsid w:val="00AF0D05"/>
    <w:rsid w:val="00AF2BC6"/>
    <w:rsid w:val="00AF3137"/>
    <w:rsid w:val="00AF3813"/>
    <w:rsid w:val="00AF44C7"/>
    <w:rsid w:val="00AF5187"/>
    <w:rsid w:val="00AF565C"/>
    <w:rsid w:val="00AF5CCD"/>
    <w:rsid w:val="00AF6303"/>
    <w:rsid w:val="00AF748A"/>
    <w:rsid w:val="00AF79D5"/>
    <w:rsid w:val="00AF7B5F"/>
    <w:rsid w:val="00B00179"/>
    <w:rsid w:val="00B0095C"/>
    <w:rsid w:val="00B0154C"/>
    <w:rsid w:val="00B01E86"/>
    <w:rsid w:val="00B02440"/>
    <w:rsid w:val="00B0398A"/>
    <w:rsid w:val="00B040BD"/>
    <w:rsid w:val="00B04537"/>
    <w:rsid w:val="00B0539F"/>
    <w:rsid w:val="00B0592B"/>
    <w:rsid w:val="00B05FDD"/>
    <w:rsid w:val="00B0646C"/>
    <w:rsid w:val="00B0656C"/>
    <w:rsid w:val="00B065EA"/>
    <w:rsid w:val="00B06CB9"/>
    <w:rsid w:val="00B07180"/>
    <w:rsid w:val="00B075E5"/>
    <w:rsid w:val="00B07D52"/>
    <w:rsid w:val="00B10625"/>
    <w:rsid w:val="00B108EA"/>
    <w:rsid w:val="00B1092A"/>
    <w:rsid w:val="00B10D10"/>
    <w:rsid w:val="00B11078"/>
    <w:rsid w:val="00B11A35"/>
    <w:rsid w:val="00B11E25"/>
    <w:rsid w:val="00B12208"/>
    <w:rsid w:val="00B12821"/>
    <w:rsid w:val="00B12C23"/>
    <w:rsid w:val="00B132CF"/>
    <w:rsid w:val="00B1523A"/>
    <w:rsid w:val="00B15390"/>
    <w:rsid w:val="00B15A3F"/>
    <w:rsid w:val="00B176C2"/>
    <w:rsid w:val="00B176D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9A7"/>
    <w:rsid w:val="00B26BFC"/>
    <w:rsid w:val="00B27F49"/>
    <w:rsid w:val="00B3160D"/>
    <w:rsid w:val="00B3220E"/>
    <w:rsid w:val="00B339F6"/>
    <w:rsid w:val="00B34709"/>
    <w:rsid w:val="00B34C12"/>
    <w:rsid w:val="00B356A6"/>
    <w:rsid w:val="00B35C33"/>
    <w:rsid w:val="00B3729A"/>
    <w:rsid w:val="00B40EAD"/>
    <w:rsid w:val="00B41D98"/>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C2A"/>
    <w:rsid w:val="00B50F44"/>
    <w:rsid w:val="00B5157F"/>
    <w:rsid w:val="00B51639"/>
    <w:rsid w:val="00B51769"/>
    <w:rsid w:val="00B51A9A"/>
    <w:rsid w:val="00B51D2A"/>
    <w:rsid w:val="00B52196"/>
    <w:rsid w:val="00B5237D"/>
    <w:rsid w:val="00B52669"/>
    <w:rsid w:val="00B52CAD"/>
    <w:rsid w:val="00B5386D"/>
    <w:rsid w:val="00B5410E"/>
    <w:rsid w:val="00B54426"/>
    <w:rsid w:val="00B54939"/>
    <w:rsid w:val="00B54C20"/>
    <w:rsid w:val="00B54C4E"/>
    <w:rsid w:val="00B56D13"/>
    <w:rsid w:val="00B56D7C"/>
    <w:rsid w:val="00B57499"/>
    <w:rsid w:val="00B60725"/>
    <w:rsid w:val="00B60B63"/>
    <w:rsid w:val="00B60C73"/>
    <w:rsid w:val="00B619A5"/>
    <w:rsid w:val="00B631B5"/>
    <w:rsid w:val="00B63BED"/>
    <w:rsid w:val="00B64485"/>
    <w:rsid w:val="00B6518E"/>
    <w:rsid w:val="00B654F9"/>
    <w:rsid w:val="00B67892"/>
    <w:rsid w:val="00B678D2"/>
    <w:rsid w:val="00B67A3C"/>
    <w:rsid w:val="00B67CDC"/>
    <w:rsid w:val="00B70690"/>
    <w:rsid w:val="00B707E3"/>
    <w:rsid w:val="00B71090"/>
    <w:rsid w:val="00B7176F"/>
    <w:rsid w:val="00B718BD"/>
    <w:rsid w:val="00B71B16"/>
    <w:rsid w:val="00B71CCA"/>
    <w:rsid w:val="00B731DD"/>
    <w:rsid w:val="00B73CC2"/>
    <w:rsid w:val="00B752B3"/>
    <w:rsid w:val="00B75E08"/>
    <w:rsid w:val="00B7685B"/>
    <w:rsid w:val="00B76C91"/>
    <w:rsid w:val="00B76E16"/>
    <w:rsid w:val="00B77A62"/>
    <w:rsid w:val="00B8029F"/>
    <w:rsid w:val="00B805F0"/>
    <w:rsid w:val="00B80822"/>
    <w:rsid w:val="00B80B6F"/>
    <w:rsid w:val="00B80BD2"/>
    <w:rsid w:val="00B80F52"/>
    <w:rsid w:val="00B82F6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1D7A"/>
    <w:rsid w:val="00B92160"/>
    <w:rsid w:val="00B922CD"/>
    <w:rsid w:val="00B92439"/>
    <w:rsid w:val="00B93429"/>
    <w:rsid w:val="00B93C76"/>
    <w:rsid w:val="00B93CC7"/>
    <w:rsid w:val="00B93D9B"/>
    <w:rsid w:val="00B942C3"/>
    <w:rsid w:val="00B94367"/>
    <w:rsid w:val="00B954AA"/>
    <w:rsid w:val="00B95C28"/>
    <w:rsid w:val="00B96B82"/>
    <w:rsid w:val="00B973C7"/>
    <w:rsid w:val="00BA05E3"/>
    <w:rsid w:val="00BA0B9A"/>
    <w:rsid w:val="00BA15F3"/>
    <w:rsid w:val="00BA1764"/>
    <w:rsid w:val="00BA209F"/>
    <w:rsid w:val="00BA2359"/>
    <w:rsid w:val="00BA2AD9"/>
    <w:rsid w:val="00BA2B0B"/>
    <w:rsid w:val="00BA2EEA"/>
    <w:rsid w:val="00BA3D98"/>
    <w:rsid w:val="00BA44E5"/>
    <w:rsid w:val="00BA485D"/>
    <w:rsid w:val="00BA4C98"/>
    <w:rsid w:val="00BA4DAF"/>
    <w:rsid w:val="00BA553A"/>
    <w:rsid w:val="00BA6207"/>
    <w:rsid w:val="00BA6B06"/>
    <w:rsid w:val="00BA7E48"/>
    <w:rsid w:val="00BB04A3"/>
    <w:rsid w:val="00BB0CAC"/>
    <w:rsid w:val="00BB0FA8"/>
    <w:rsid w:val="00BB1934"/>
    <w:rsid w:val="00BB1D42"/>
    <w:rsid w:val="00BB246B"/>
    <w:rsid w:val="00BB2654"/>
    <w:rsid w:val="00BB32B1"/>
    <w:rsid w:val="00BB339C"/>
    <w:rsid w:val="00BB3D81"/>
    <w:rsid w:val="00BB45A6"/>
    <w:rsid w:val="00BB4B64"/>
    <w:rsid w:val="00BB4E63"/>
    <w:rsid w:val="00BB6853"/>
    <w:rsid w:val="00BB6CC2"/>
    <w:rsid w:val="00BB72D7"/>
    <w:rsid w:val="00BB74D3"/>
    <w:rsid w:val="00BB778C"/>
    <w:rsid w:val="00BC059B"/>
    <w:rsid w:val="00BC0CAF"/>
    <w:rsid w:val="00BC1163"/>
    <w:rsid w:val="00BC1E2F"/>
    <w:rsid w:val="00BC248D"/>
    <w:rsid w:val="00BC3415"/>
    <w:rsid w:val="00BC3563"/>
    <w:rsid w:val="00BC41E1"/>
    <w:rsid w:val="00BC4A15"/>
    <w:rsid w:val="00BC4C60"/>
    <w:rsid w:val="00BC52B2"/>
    <w:rsid w:val="00BC54BC"/>
    <w:rsid w:val="00BC64F7"/>
    <w:rsid w:val="00BC662F"/>
    <w:rsid w:val="00BC6D8E"/>
    <w:rsid w:val="00BC7068"/>
    <w:rsid w:val="00BC70E3"/>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2B4A"/>
    <w:rsid w:val="00BE351F"/>
    <w:rsid w:val="00BE3AB1"/>
    <w:rsid w:val="00BE3DD6"/>
    <w:rsid w:val="00BE4D25"/>
    <w:rsid w:val="00BE4DA9"/>
    <w:rsid w:val="00BE570B"/>
    <w:rsid w:val="00BE5880"/>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C21"/>
    <w:rsid w:val="00BF4D98"/>
    <w:rsid w:val="00BF5706"/>
    <w:rsid w:val="00BF58CA"/>
    <w:rsid w:val="00BF655B"/>
    <w:rsid w:val="00BF73E4"/>
    <w:rsid w:val="00BF73EE"/>
    <w:rsid w:val="00BF7AEA"/>
    <w:rsid w:val="00BF7DF4"/>
    <w:rsid w:val="00C00842"/>
    <w:rsid w:val="00C011DC"/>
    <w:rsid w:val="00C0137E"/>
    <w:rsid w:val="00C01A88"/>
    <w:rsid w:val="00C024BA"/>
    <w:rsid w:val="00C03420"/>
    <w:rsid w:val="00C03BF1"/>
    <w:rsid w:val="00C04343"/>
    <w:rsid w:val="00C04CE1"/>
    <w:rsid w:val="00C051CE"/>
    <w:rsid w:val="00C06268"/>
    <w:rsid w:val="00C06C21"/>
    <w:rsid w:val="00C07523"/>
    <w:rsid w:val="00C07613"/>
    <w:rsid w:val="00C07D01"/>
    <w:rsid w:val="00C11E3E"/>
    <w:rsid w:val="00C12424"/>
    <w:rsid w:val="00C12734"/>
    <w:rsid w:val="00C12D72"/>
    <w:rsid w:val="00C133B4"/>
    <w:rsid w:val="00C13F0D"/>
    <w:rsid w:val="00C14A36"/>
    <w:rsid w:val="00C14FBB"/>
    <w:rsid w:val="00C155FC"/>
    <w:rsid w:val="00C15B7B"/>
    <w:rsid w:val="00C162D8"/>
    <w:rsid w:val="00C162F9"/>
    <w:rsid w:val="00C17206"/>
    <w:rsid w:val="00C20576"/>
    <w:rsid w:val="00C20A77"/>
    <w:rsid w:val="00C227D0"/>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2C0"/>
    <w:rsid w:val="00C32821"/>
    <w:rsid w:val="00C32FDC"/>
    <w:rsid w:val="00C33D48"/>
    <w:rsid w:val="00C33F9B"/>
    <w:rsid w:val="00C342F5"/>
    <w:rsid w:val="00C34463"/>
    <w:rsid w:val="00C35133"/>
    <w:rsid w:val="00C351B0"/>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3E3A"/>
    <w:rsid w:val="00C5449C"/>
    <w:rsid w:val="00C5509A"/>
    <w:rsid w:val="00C55FCE"/>
    <w:rsid w:val="00C56734"/>
    <w:rsid w:val="00C56A79"/>
    <w:rsid w:val="00C56B79"/>
    <w:rsid w:val="00C57456"/>
    <w:rsid w:val="00C57CAB"/>
    <w:rsid w:val="00C6011C"/>
    <w:rsid w:val="00C61C34"/>
    <w:rsid w:val="00C61CF5"/>
    <w:rsid w:val="00C622ED"/>
    <w:rsid w:val="00C634CC"/>
    <w:rsid w:val="00C63FDD"/>
    <w:rsid w:val="00C64432"/>
    <w:rsid w:val="00C661A5"/>
    <w:rsid w:val="00C66AD0"/>
    <w:rsid w:val="00C678BF"/>
    <w:rsid w:val="00C67A9B"/>
    <w:rsid w:val="00C702ED"/>
    <w:rsid w:val="00C70599"/>
    <w:rsid w:val="00C70654"/>
    <w:rsid w:val="00C70827"/>
    <w:rsid w:val="00C70E9A"/>
    <w:rsid w:val="00C71677"/>
    <w:rsid w:val="00C71D04"/>
    <w:rsid w:val="00C72821"/>
    <w:rsid w:val="00C72907"/>
    <w:rsid w:val="00C72A5B"/>
    <w:rsid w:val="00C7300C"/>
    <w:rsid w:val="00C733E8"/>
    <w:rsid w:val="00C74C54"/>
    <w:rsid w:val="00C74E31"/>
    <w:rsid w:val="00C76246"/>
    <w:rsid w:val="00C76A5D"/>
    <w:rsid w:val="00C771E2"/>
    <w:rsid w:val="00C771FC"/>
    <w:rsid w:val="00C77571"/>
    <w:rsid w:val="00C779DD"/>
    <w:rsid w:val="00C811D1"/>
    <w:rsid w:val="00C8211D"/>
    <w:rsid w:val="00C821C8"/>
    <w:rsid w:val="00C82820"/>
    <w:rsid w:val="00C8343A"/>
    <w:rsid w:val="00C8381B"/>
    <w:rsid w:val="00C83B82"/>
    <w:rsid w:val="00C84332"/>
    <w:rsid w:val="00C84DCB"/>
    <w:rsid w:val="00C8528E"/>
    <w:rsid w:val="00C85294"/>
    <w:rsid w:val="00C86CB4"/>
    <w:rsid w:val="00C87252"/>
    <w:rsid w:val="00C8783F"/>
    <w:rsid w:val="00C87978"/>
    <w:rsid w:val="00C9090E"/>
    <w:rsid w:val="00C90BCF"/>
    <w:rsid w:val="00C923ED"/>
    <w:rsid w:val="00C92743"/>
    <w:rsid w:val="00C92D24"/>
    <w:rsid w:val="00C931D5"/>
    <w:rsid w:val="00C93A71"/>
    <w:rsid w:val="00C93DFB"/>
    <w:rsid w:val="00C96D4E"/>
    <w:rsid w:val="00C97EE3"/>
    <w:rsid w:val="00CA07D1"/>
    <w:rsid w:val="00CA0D84"/>
    <w:rsid w:val="00CA1DDB"/>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2D89"/>
    <w:rsid w:val="00CB37AE"/>
    <w:rsid w:val="00CB3DED"/>
    <w:rsid w:val="00CB3F6E"/>
    <w:rsid w:val="00CB426C"/>
    <w:rsid w:val="00CB5483"/>
    <w:rsid w:val="00CB5FFE"/>
    <w:rsid w:val="00CB6B46"/>
    <w:rsid w:val="00CB7A1A"/>
    <w:rsid w:val="00CB7EE0"/>
    <w:rsid w:val="00CC07D7"/>
    <w:rsid w:val="00CC0835"/>
    <w:rsid w:val="00CC196F"/>
    <w:rsid w:val="00CC27D9"/>
    <w:rsid w:val="00CC2B9F"/>
    <w:rsid w:val="00CC2EA4"/>
    <w:rsid w:val="00CC3815"/>
    <w:rsid w:val="00CC3B8E"/>
    <w:rsid w:val="00CC3D5D"/>
    <w:rsid w:val="00CC49EE"/>
    <w:rsid w:val="00CC5D33"/>
    <w:rsid w:val="00CC7886"/>
    <w:rsid w:val="00CC7D01"/>
    <w:rsid w:val="00CD0FF2"/>
    <w:rsid w:val="00CD2087"/>
    <w:rsid w:val="00CD250A"/>
    <w:rsid w:val="00CD2D99"/>
    <w:rsid w:val="00CD3951"/>
    <w:rsid w:val="00CD58C2"/>
    <w:rsid w:val="00CD6556"/>
    <w:rsid w:val="00CD70CF"/>
    <w:rsid w:val="00CD738E"/>
    <w:rsid w:val="00CD799B"/>
    <w:rsid w:val="00CE100B"/>
    <w:rsid w:val="00CE2131"/>
    <w:rsid w:val="00CE29CF"/>
    <w:rsid w:val="00CE308C"/>
    <w:rsid w:val="00CE5180"/>
    <w:rsid w:val="00CE5645"/>
    <w:rsid w:val="00CE5AFA"/>
    <w:rsid w:val="00CE602D"/>
    <w:rsid w:val="00CE64B2"/>
    <w:rsid w:val="00CE70CD"/>
    <w:rsid w:val="00CE71AC"/>
    <w:rsid w:val="00CE74FA"/>
    <w:rsid w:val="00CE76DF"/>
    <w:rsid w:val="00CE7ED6"/>
    <w:rsid w:val="00CF016B"/>
    <w:rsid w:val="00CF0266"/>
    <w:rsid w:val="00CF0F40"/>
    <w:rsid w:val="00CF14EA"/>
    <w:rsid w:val="00CF1B19"/>
    <w:rsid w:val="00CF3364"/>
    <w:rsid w:val="00CF454A"/>
    <w:rsid w:val="00CF5C64"/>
    <w:rsid w:val="00CF6681"/>
    <w:rsid w:val="00CF7105"/>
    <w:rsid w:val="00CF7E65"/>
    <w:rsid w:val="00D019F4"/>
    <w:rsid w:val="00D02C49"/>
    <w:rsid w:val="00D030A4"/>
    <w:rsid w:val="00D03E06"/>
    <w:rsid w:val="00D050D7"/>
    <w:rsid w:val="00D05DD2"/>
    <w:rsid w:val="00D061D2"/>
    <w:rsid w:val="00D06326"/>
    <w:rsid w:val="00D0670C"/>
    <w:rsid w:val="00D10392"/>
    <w:rsid w:val="00D11449"/>
    <w:rsid w:val="00D11E61"/>
    <w:rsid w:val="00D1230E"/>
    <w:rsid w:val="00D12674"/>
    <w:rsid w:val="00D12771"/>
    <w:rsid w:val="00D144E7"/>
    <w:rsid w:val="00D14737"/>
    <w:rsid w:val="00D14F59"/>
    <w:rsid w:val="00D15FFB"/>
    <w:rsid w:val="00D16A57"/>
    <w:rsid w:val="00D16A5B"/>
    <w:rsid w:val="00D16EBB"/>
    <w:rsid w:val="00D170AA"/>
    <w:rsid w:val="00D1799D"/>
    <w:rsid w:val="00D17F71"/>
    <w:rsid w:val="00D20670"/>
    <w:rsid w:val="00D209DA"/>
    <w:rsid w:val="00D211BE"/>
    <w:rsid w:val="00D22669"/>
    <w:rsid w:val="00D22C73"/>
    <w:rsid w:val="00D2317C"/>
    <w:rsid w:val="00D23504"/>
    <w:rsid w:val="00D24CDB"/>
    <w:rsid w:val="00D257EC"/>
    <w:rsid w:val="00D26591"/>
    <w:rsid w:val="00D26855"/>
    <w:rsid w:val="00D2695A"/>
    <w:rsid w:val="00D27231"/>
    <w:rsid w:val="00D27CEC"/>
    <w:rsid w:val="00D308EE"/>
    <w:rsid w:val="00D309DF"/>
    <w:rsid w:val="00D30A4E"/>
    <w:rsid w:val="00D30CCB"/>
    <w:rsid w:val="00D31249"/>
    <w:rsid w:val="00D319BF"/>
    <w:rsid w:val="00D32516"/>
    <w:rsid w:val="00D33168"/>
    <w:rsid w:val="00D339C3"/>
    <w:rsid w:val="00D33BA0"/>
    <w:rsid w:val="00D33C95"/>
    <w:rsid w:val="00D33E79"/>
    <w:rsid w:val="00D342CE"/>
    <w:rsid w:val="00D3493D"/>
    <w:rsid w:val="00D34951"/>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6D5A"/>
    <w:rsid w:val="00D47800"/>
    <w:rsid w:val="00D47CD9"/>
    <w:rsid w:val="00D50353"/>
    <w:rsid w:val="00D5084A"/>
    <w:rsid w:val="00D50A49"/>
    <w:rsid w:val="00D50EEC"/>
    <w:rsid w:val="00D51CBD"/>
    <w:rsid w:val="00D529C5"/>
    <w:rsid w:val="00D535F6"/>
    <w:rsid w:val="00D54020"/>
    <w:rsid w:val="00D54497"/>
    <w:rsid w:val="00D54574"/>
    <w:rsid w:val="00D547DF"/>
    <w:rsid w:val="00D55205"/>
    <w:rsid w:val="00D554DF"/>
    <w:rsid w:val="00D564A6"/>
    <w:rsid w:val="00D60959"/>
    <w:rsid w:val="00D61995"/>
    <w:rsid w:val="00D61BFA"/>
    <w:rsid w:val="00D62165"/>
    <w:rsid w:val="00D6437C"/>
    <w:rsid w:val="00D64735"/>
    <w:rsid w:val="00D65DBE"/>
    <w:rsid w:val="00D66136"/>
    <w:rsid w:val="00D6635A"/>
    <w:rsid w:val="00D66E67"/>
    <w:rsid w:val="00D67595"/>
    <w:rsid w:val="00D675B1"/>
    <w:rsid w:val="00D677C8"/>
    <w:rsid w:val="00D6781A"/>
    <w:rsid w:val="00D67C03"/>
    <w:rsid w:val="00D67C74"/>
    <w:rsid w:val="00D714ED"/>
    <w:rsid w:val="00D716CA"/>
    <w:rsid w:val="00D71CD8"/>
    <w:rsid w:val="00D72250"/>
    <w:rsid w:val="00D725DE"/>
    <w:rsid w:val="00D74BD0"/>
    <w:rsid w:val="00D75BCF"/>
    <w:rsid w:val="00D769A6"/>
    <w:rsid w:val="00D773EC"/>
    <w:rsid w:val="00D77997"/>
    <w:rsid w:val="00D77AA2"/>
    <w:rsid w:val="00D8047D"/>
    <w:rsid w:val="00D80666"/>
    <w:rsid w:val="00D80EF5"/>
    <w:rsid w:val="00D8125A"/>
    <w:rsid w:val="00D815F5"/>
    <w:rsid w:val="00D820AB"/>
    <w:rsid w:val="00D820EE"/>
    <w:rsid w:val="00D829D4"/>
    <w:rsid w:val="00D82BBA"/>
    <w:rsid w:val="00D84615"/>
    <w:rsid w:val="00D846DD"/>
    <w:rsid w:val="00D84E6E"/>
    <w:rsid w:val="00D85227"/>
    <w:rsid w:val="00D85574"/>
    <w:rsid w:val="00D86934"/>
    <w:rsid w:val="00D86B54"/>
    <w:rsid w:val="00D8712A"/>
    <w:rsid w:val="00D8724F"/>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62"/>
    <w:rsid w:val="00DA24B1"/>
    <w:rsid w:val="00DA2AAC"/>
    <w:rsid w:val="00DA3942"/>
    <w:rsid w:val="00DA3A67"/>
    <w:rsid w:val="00DA48EB"/>
    <w:rsid w:val="00DA4C96"/>
    <w:rsid w:val="00DA5199"/>
    <w:rsid w:val="00DA5983"/>
    <w:rsid w:val="00DA71DD"/>
    <w:rsid w:val="00DA7652"/>
    <w:rsid w:val="00DB0449"/>
    <w:rsid w:val="00DB0D6A"/>
    <w:rsid w:val="00DB1B2D"/>
    <w:rsid w:val="00DB1D1E"/>
    <w:rsid w:val="00DB244D"/>
    <w:rsid w:val="00DB2BE8"/>
    <w:rsid w:val="00DB31D3"/>
    <w:rsid w:val="00DB3996"/>
    <w:rsid w:val="00DB4600"/>
    <w:rsid w:val="00DB513F"/>
    <w:rsid w:val="00DB52A3"/>
    <w:rsid w:val="00DB5382"/>
    <w:rsid w:val="00DB5D52"/>
    <w:rsid w:val="00DB6566"/>
    <w:rsid w:val="00DB7442"/>
    <w:rsid w:val="00DB77CF"/>
    <w:rsid w:val="00DB77F6"/>
    <w:rsid w:val="00DB7904"/>
    <w:rsid w:val="00DB7E6B"/>
    <w:rsid w:val="00DC012A"/>
    <w:rsid w:val="00DC0613"/>
    <w:rsid w:val="00DC06B1"/>
    <w:rsid w:val="00DC1930"/>
    <w:rsid w:val="00DC1ED5"/>
    <w:rsid w:val="00DC272B"/>
    <w:rsid w:val="00DC306D"/>
    <w:rsid w:val="00DC35FE"/>
    <w:rsid w:val="00DC364A"/>
    <w:rsid w:val="00DC4A66"/>
    <w:rsid w:val="00DC51B8"/>
    <w:rsid w:val="00DC53F2"/>
    <w:rsid w:val="00DC5472"/>
    <w:rsid w:val="00DC6EA5"/>
    <w:rsid w:val="00DC7777"/>
    <w:rsid w:val="00DD064E"/>
    <w:rsid w:val="00DD0D3E"/>
    <w:rsid w:val="00DD1066"/>
    <w:rsid w:val="00DD152A"/>
    <w:rsid w:val="00DD1922"/>
    <w:rsid w:val="00DD26E3"/>
    <w:rsid w:val="00DD3032"/>
    <w:rsid w:val="00DD3205"/>
    <w:rsid w:val="00DD33E9"/>
    <w:rsid w:val="00DD36C2"/>
    <w:rsid w:val="00DD41B9"/>
    <w:rsid w:val="00DD43E7"/>
    <w:rsid w:val="00DD44BF"/>
    <w:rsid w:val="00DD5AE4"/>
    <w:rsid w:val="00DD74AA"/>
    <w:rsid w:val="00DD79FA"/>
    <w:rsid w:val="00DD7A22"/>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420"/>
    <w:rsid w:val="00DE7B39"/>
    <w:rsid w:val="00DE7C61"/>
    <w:rsid w:val="00DE7CDE"/>
    <w:rsid w:val="00DF0A30"/>
    <w:rsid w:val="00DF0B58"/>
    <w:rsid w:val="00DF265F"/>
    <w:rsid w:val="00DF2763"/>
    <w:rsid w:val="00DF2AF3"/>
    <w:rsid w:val="00DF2D56"/>
    <w:rsid w:val="00DF3754"/>
    <w:rsid w:val="00DF38A3"/>
    <w:rsid w:val="00DF3C68"/>
    <w:rsid w:val="00DF414E"/>
    <w:rsid w:val="00DF4357"/>
    <w:rsid w:val="00DF4E87"/>
    <w:rsid w:val="00DF5395"/>
    <w:rsid w:val="00DF5A75"/>
    <w:rsid w:val="00DF5C1E"/>
    <w:rsid w:val="00DF6EDD"/>
    <w:rsid w:val="00DF7701"/>
    <w:rsid w:val="00DF7AA3"/>
    <w:rsid w:val="00DF7B3A"/>
    <w:rsid w:val="00DF7C91"/>
    <w:rsid w:val="00E00352"/>
    <w:rsid w:val="00E021E9"/>
    <w:rsid w:val="00E023DF"/>
    <w:rsid w:val="00E0267A"/>
    <w:rsid w:val="00E02724"/>
    <w:rsid w:val="00E02AC7"/>
    <w:rsid w:val="00E02ACE"/>
    <w:rsid w:val="00E03CDB"/>
    <w:rsid w:val="00E04375"/>
    <w:rsid w:val="00E045CB"/>
    <w:rsid w:val="00E046A6"/>
    <w:rsid w:val="00E0479B"/>
    <w:rsid w:val="00E0491F"/>
    <w:rsid w:val="00E04B58"/>
    <w:rsid w:val="00E0551D"/>
    <w:rsid w:val="00E06A7D"/>
    <w:rsid w:val="00E0789D"/>
    <w:rsid w:val="00E07D6A"/>
    <w:rsid w:val="00E07F9D"/>
    <w:rsid w:val="00E11EF8"/>
    <w:rsid w:val="00E12071"/>
    <w:rsid w:val="00E12F49"/>
    <w:rsid w:val="00E1392F"/>
    <w:rsid w:val="00E13D06"/>
    <w:rsid w:val="00E13D37"/>
    <w:rsid w:val="00E1585C"/>
    <w:rsid w:val="00E161A1"/>
    <w:rsid w:val="00E17F5C"/>
    <w:rsid w:val="00E2119A"/>
    <w:rsid w:val="00E21586"/>
    <w:rsid w:val="00E2169F"/>
    <w:rsid w:val="00E21FB3"/>
    <w:rsid w:val="00E22489"/>
    <w:rsid w:val="00E2249A"/>
    <w:rsid w:val="00E22B58"/>
    <w:rsid w:val="00E232D9"/>
    <w:rsid w:val="00E235D3"/>
    <w:rsid w:val="00E23663"/>
    <w:rsid w:val="00E251F2"/>
    <w:rsid w:val="00E25553"/>
    <w:rsid w:val="00E2556B"/>
    <w:rsid w:val="00E25DE2"/>
    <w:rsid w:val="00E26479"/>
    <w:rsid w:val="00E27531"/>
    <w:rsid w:val="00E30097"/>
    <w:rsid w:val="00E302A6"/>
    <w:rsid w:val="00E302AB"/>
    <w:rsid w:val="00E30688"/>
    <w:rsid w:val="00E30E08"/>
    <w:rsid w:val="00E314A9"/>
    <w:rsid w:val="00E3150A"/>
    <w:rsid w:val="00E323CB"/>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9A2"/>
    <w:rsid w:val="00E40B6D"/>
    <w:rsid w:val="00E40FB4"/>
    <w:rsid w:val="00E430A6"/>
    <w:rsid w:val="00E434CE"/>
    <w:rsid w:val="00E44304"/>
    <w:rsid w:val="00E44CC4"/>
    <w:rsid w:val="00E4518F"/>
    <w:rsid w:val="00E45559"/>
    <w:rsid w:val="00E462AD"/>
    <w:rsid w:val="00E4700A"/>
    <w:rsid w:val="00E47077"/>
    <w:rsid w:val="00E471DA"/>
    <w:rsid w:val="00E47290"/>
    <w:rsid w:val="00E50218"/>
    <w:rsid w:val="00E508FE"/>
    <w:rsid w:val="00E519A0"/>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3BC9"/>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51F5"/>
    <w:rsid w:val="00E86C2A"/>
    <w:rsid w:val="00E87AF3"/>
    <w:rsid w:val="00E87B6E"/>
    <w:rsid w:val="00E900B7"/>
    <w:rsid w:val="00E9011A"/>
    <w:rsid w:val="00E906AA"/>
    <w:rsid w:val="00E907A2"/>
    <w:rsid w:val="00E90C5A"/>
    <w:rsid w:val="00E918D5"/>
    <w:rsid w:val="00E92241"/>
    <w:rsid w:val="00E93CB5"/>
    <w:rsid w:val="00E94102"/>
    <w:rsid w:val="00E94415"/>
    <w:rsid w:val="00E94DE2"/>
    <w:rsid w:val="00E958CA"/>
    <w:rsid w:val="00E96053"/>
    <w:rsid w:val="00E964A2"/>
    <w:rsid w:val="00E9703D"/>
    <w:rsid w:val="00E97C52"/>
    <w:rsid w:val="00EA0025"/>
    <w:rsid w:val="00EA092C"/>
    <w:rsid w:val="00EA1555"/>
    <w:rsid w:val="00EA1801"/>
    <w:rsid w:val="00EA22CA"/>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27E"/>
    <w:rsid w:val="00EC2373"/>
    <w:rsid w:val="00EC31D8"/>
    <w:rsid w:val="00EC3786"/>
    <w:rsid w:val="00EC3C10"/>
    <w:rsid w:val="00EC496B"/>
    <w:rsid w:val="00EC52C8"/>
    <w:rsid w:val="00EC6D0A"/>
    <w:rsid w:val="00EC6D82"/>
    <w:rsid w:val="00EC70E3"/>
    <w:rsid w:val="00EC7141"/>
    <w:rsid w:val="00EC797B"/>
    <w:rsid w:val="00EC7BFB"/>
    <w:rsid w:val="00EC7DBD"/>
    <w:rsid w:val="00ED01E9"/>
    <w:rsid w:val="00ED02D5"/>
    <w:rsid w:val="00ED0471"/>
    <w:rsid w:val="00ED047D"/>
    <w:rsid w:val="00ED0606"/>
    <w:rsid w:val="00ED08C4"/>
    <w:rsid w:val="00ED0ED6"/>
    <w:rsid w:val="00ED110E"/>
    <w:rsid w:val="00ED12D4"/>
    <w:rsid w:val="00ED260C"/>
    <w:rsid w:val="00ED2B44"/>
    <w:rsid w:val="00ED3B31"/>
    <w:rsid w:val="00ED4ADF"/>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5469"/>
    <w:rsid w:val="00EE6D88"/>
    <w:rsid w:val="00EE781D"/>
    <w:rsid w:val="00EF02F8"/>
    <w:rsid w:val="00EF06B1"/>
    <w:rsid w:val="00EF1013"/>
    <w:rsid w:val="00EF1408"/>
    <w:rsid w:val="00EF1A1F"/>
    <w:rsid w:val="00EF1AF0"/>
    <w:rsid w:val="00EF1FDC"/>
    <w:rsid w:val="00EF2429"/>
    <w:rsid w:val="00EF3100"/>
    <w:rsid w:val="00EF37DE"/>
    <w:rsid w:val="00EF3862"/>
    <w:rsid w:val="00EF3906"/>
    <w:rsid w:val="00EF4E9C"/>
    <w:rsid w:val="00EF5543"/>
    <w:rsid w:val="00EF5AF5"/>
    <w:rsid w:val="00EF5E87"/>
    <w:rsid w:val="00EF663D"/>
    <w:rsid w:val="00EF6A04"/>
    <w:rsid w:val="00EF6AF0"/>
    <w:rsid w:val="00EF7D61"/>
    <w:rsid w:val="00EF7E35"/>
    <w:rsid w:val="00F00539"/>
    <w:rsid w:val="00F00893"/>
    <w:rsid w:val="00F01DF4"/>
    <w:rsid w:val="00F021B0"/>
    <w:rsid w:val="00F02716"/>
    <w:rsid w:val="00F04048"/>
    <w:rsid w:val="00F044CF"/>
    <w:rsid w:val="00F053FB"/>
    <w:rsid w:val="00F054CD"/>
    <w:rsid w:val="00F0647A"/>
    <w:rsid w:val="00F06CB4"/>
    <w:rsid w:val="00F06D85"/>
    <w:rsid w:val="00F07062"/>
    <w:rsid w:val="00F07067"/>
    <w:rsid w:val="00F10283"/>
    <w:rsid w:val="00F102C6"/>
    <w:rsid w:val="00F110A0"/>
    <w:rsid w:val="00F1117F"/>
    <w:rsid w:val="00F11940"/>
    <w:rsid w:val="00F1229D"/>
    <w:rsid w:val="00F12817"/>
    <w:rsid w:val="00F12AE2"/>
    <w:rsid w:val="00F12D11"/>
    <w:rsid w:val="00F13AC8"/>
    <w:rsid w:val="00F13BA4"/>
    <w:rsid w:val="00F13C73"/>
    <w:rsid w:val="00F14AD9"/>
    <w:rsid w:val="00F16243"/>
    <w:rsid w:val="00F16D82"/>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6EA"/>
    <w:rsid w:val="00F30D06"/>
    <w:rsid w:val="00F31A8D"/>
    <w:rsid w:val="00F3204F"/>
    <w:rsid w:val="00F3245C"/>
    <w:rsid w:val="00F3302E"/>
    <w:rsid w:val="00F33D2E"/>
    <w:rsid w:val="00F34464"/>
    <w:rsid w:val="00F34AA3"/>
    <w:rsid w:val="00F34E39"/>
    <w:rsid w:val="00F35071"/>
    <w:rsid w:val="00F3545A"/>
    <w:rsid w:val="00F3607A"/>
    <w:rsid w:val="00F376B9"/>
    <w:rsid w:val="00F377BD"/>
    <w:rsid w:val="00F37DC7"/>
    <w:rsid w:val="00F41B8F"/>
    <w:rsid w:val="00F430C3"/>
    <w:rsid w:val="00F43C1F"/>
    <w:rsid w:val="00F43D1D"/>
    <w:rsid w:val="00F4405A"/>
    <w:rsid w:val="00F4585B"/>
    <w:rsid w:val="00F45926"/>
    <w:rsid w:val="00F45B27"/>
    <w:rsid w:val="00F46998"/>
    <w:rsid w:val="00F472E6"/>
    <w:rsid w:val="00F5002D"/>
    <w:rsid w:val="00F5055B"/>
    <w:rsid w:val="00F505A8"/>
    <w:rsid w:val="00F50FA3"/>
    <w:rsid w:val="00F5177C"/>
    <w:rsid w:val="00F526F0"/>
    <w:rsid w:val="00F52B10"/>
    <w:rsid w:val="00F53E7D"/>
    <w:rsid w:val="00F56257"/>
    <w:rsid w:val="00F5744C"/>
    <w:rsid w:val="00F57E5F"/>
    <w:rsid w:val="00F61858"/>
    <w:rsid w:val="00F62088"/>
    <w:rsid w:val="00F623A8"/>
    <w:rsid w:val="00F63310"/>
    <w:rsid w:val="00F635AE"/>
    <w:rsid w:val="00F63617"/>
    <w:rsid w:val="00F63BCD"/>
    <w:rsid w:val="00F63F54"/>
    <w:rsid w:val="00F64DCC"/>
    <w:rsid w:val="00F654C7"/>
    <w:rsid w:val="00F657AC"/>
    <w:rsid w:val="00F660D5"/>
    <w:rsid w:val="00F661D7"/>
    <w:rsid w:val="00F66BB4"/>
    <w:rsid w:val="00F67118"/>
    <w:rsid w:val="00F67595"/>
    <w:rsid w:val="00F679ED"/>
    <w:rsid w:val="00F67F2F"/>
    <w:rsid w:val="00F707C8"/>
    <w:rsid w:val="00F71A42"/>
    <w:rsid w:val="00F71F78"/>
    <w:rsid w:val="00F72BDB"/>
    <w:rsid w:val="00F73531"/>
    <w:rsid w:val="00F74059"/>
    <w:rsid w:val="00F750AF"/>
    <w:rsid w:val="00F751D0"/>
    <w:rsid w:val="00F75DD6"/>
    <w:rsid w:val="00F75E3F"/>
    <w:rsid w:val="00F762B5"/>
    <w:rsid w:val="00F76AEA"/>
    <w:rsid w:val="00F76D2D"/>
    <w:rsid w:val="00F77906"/>
    <w:rsid w:val="00F77992"/>
    <w:rsid w:val="00F8028D"/>
    <w:rsid w:val="00F8076E"/>
    <w:rsid w:val="00F807AF"/>
    <w:rsid w:val="00F80E81"/>
    <w:rsid w:val="00F80FF2"/>
    <w:rsid w:val="00F81AF0"/>
    <w:rsid w:val="00F82C91"/>
    <w:rsid w:val="00F834C8"/>
    <w:rsid w:val="00F83C59"/>
    <w:rsid w:val="00F83C61"/>
    <w:rsid w:val="00F83E83"/>
    <w:rsid w:val="00F83FE9"/>
    <w:rsid w:val="00F853DF"/>
    <w:rsid w:val="00F85F9F"/>
    <w:rsid w:val="00F86113"/>
    <w:rsid w:val="00F861A5"/>
    <w:rsid w:val="00F86546"/>
    <w:rsid w:val="00F871C5"/>
    <w:rsid w:val="00F87596"/>
    <w:rsid w:val="00F87BD0"/>
    <w:rsid w:val="00F90496"/>
    <w:rsid w:val="00F91104"/>
    <w:rsid w:val="00F9141A"/>
    <w:rsid w:val="00F91513"/>
    <w:rsid w:val="00F91701"/>
    <w:rsid w:val="00F930E7"/>
    <w:rsid w:val="00F9336E"/>
    <w:rsid w:val="00F93DFD"/>
    <w:rsid w:val="00F94579"/>
    <w:rsid w:val="00F950B2"/>
    <w:rsid w:val="00F95567"/>
    <w:rsid w:val="00F95ADF"/>
    <w:rsid w:val="00F96019"/>
    <w:rsid w:val="00F96F20"/>
    <w:rsid w:val="00F97452"/>
    <w:rsid w:val="00F979D8"/>
    <w:rsid w:val="00F97FBC"/>
    <w:rsid w:val="00FA0A4B"/>
    <w:rsid w:val="00FA0C6E"/>
    <w:rsid w:val="00FA2E70"/>
    <w:rsid w:val="00FA48EB"/>
    <w:rsid w:val="00FA49C3"/>
    <w:rsid w:val="00FA4D1E"/>
    <w:rsid w:val="00FA56FD"/>
    <w:rsid w:val="00FA5ED9"/>
    <w:rsid w:val="00FA6D0A"/>
    <w:rsid w:val="00FA7FFE"/>
    <w:rsid w:val="00FB0D7C"/>
    <w:rsid w:val="00FB1BCB"/>
    <w:rsid w:val="00FB2045"/>
    <w:rsid w:val="00FB2058"/>
    <w:rsid w:val="00FB3404"/>
    <w:rsid w:val="00FB374B"/>
    <w:rsid w:val="00FB3991"/>
    <w:rsid w:val="00FB3EBF"/>
    <w:rsid w:val="00FB4CC4"/>
    <w:rsid w:val="00FB5827"/>
    <w:rsid w:val="00FB5A13"/>
    <w:rsid w:val="00FB6A34"/>
    <w:rsid w:val="00FB6BAC"/>
    <w:rsid w:val="00FB6CA6"/>
    <w:rsid w:val="00FB6F61"/>
    <w:rsid w:val="00FB734F"/>
    <w:rsid w:val="00FB75BE"/>
    <w:rsid w:val="00FC0A96"/>
    <w:rsid w:val="00FC12BC"/>
    <w:rsid w:val="00FC12F0"/>
    <w:rsid w:val="00FC13DA"/>
    <w:rsid w:val="00FC1487"/>
    <w:rsid w:val="00FC1CF9"/>
    <w:rsid w:val="00FC1F8C"/>
    <w:rsid w:val="00FC2974"/>
    <w:rsid w:val="00FC2E92"/>
    <w:rsid w:val="00FC2F66"/>
    <w:rsid w:val="00FC36C7"/>
    <w:rsid w:val="00FC3F57"/>
    <w:rsid w:val="00FC4060"/>
    <w:rsid w:val="00FC49FF"/>
    <w:rsid w:val="00FC5720"/>
    <w:rsid w:val="00FC58F4"/>
    <w:rsid w:val="00FC5CF6"/>
    <w:rsid w:val="00FC644F"/>
    <w:rsid w:val="00FC7273"/>
    <w:rsid w:val="00FC7555"/>
    <w:rsid w:val="00FC7E80"/>
    <w:rsid w:val="00FD0290"/>
    <w:rsid w:val="00FD060C"/>
    <w:rsid w:val="00FD0782"/>
    <w:rsid w:val="00FD0F52"/>
    <w:rsid w:val="00FD1066"/>
    <w:rsid w:val="00FD1857"/>
    <w:rsid w:val="00FD1A35"/>
    <w:rsid w:val="00FD2060"/>
    <w:rsid w:val="00FD2CED"/>
    <w:rsid w:val="00FD2F75"/>
    <w:rsid w:val="00FD38CB"/>
    <w:rsid w:val="00FD417C"/>
    <w:rsid w:val="00FD42F7"/>
    <w:rsid w:val="00FD4618"/>
    <w:rsid w:val="00FD4A09"/>
    <w:rsid w:val="00FD4EEB"/>
    <w:rsid w:val="00FD510F"/>
    <w:rsid w:val="00FD6B65"/>
    <w:rsid w:val="00FD6C52"/>
    <w:rsid w:val="00FD6CC4"/>
    <w:rsid w:val="00FD740E"/>
    <w:rsid w:val="00FD7E67"/>
    <w:rsid w:val="00FE00C7"/>
    <w:rsid w:val="00FE0912"/>
    <w:rsid w:val="00FE0BAC"/>
    <w:rsid w:val="00FE1F53"/>
    <w:rsid w:val="00FE2787"/>
    <w:rsid w:val="00FE32D0"/>
    <w:rsid w:val="00FE32FC"/>
    <w:rsid w:val="00FE3B7D"/>
    <w:rsid w:val="00FE49BE"/>
    <w:rsid w:val="00FE4FFC"/>
    <w:rsid w:val="00FE51BC"/>
    <w:rsid w:val="00FE5960"/>
    <w:rsid w:val="00FE59E9"/>
    <w:rsid w:val="00FE6143"/>
    <w:rsid w:val="00FF02B2"/>
    <w:rsid w:val="00FF20B8"/>
    <w:rsid w:val="00FF2732"/>
    <w:rsid w:val="00FF309F"/>
    <w:rsid w:val="00FF3456"/>
    <w:rsid w:val="00FF3D89"/>
    <w:rsid w:val="00FF41EE"/>
    <w:rsid w:val="00FF4A3B"/>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402969"/>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Body Text" w:uiPriority="99"/>
    <w:lsdException w:name="Subtitle" w:uiPriority="11" w:qFormat="1"/>
    <w:lsdException w:name="Hyperlink" w:uiPriority="99"/>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uiPriority w:val="99"/>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uiPriority w:val="99"/>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Fuerte">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uiPriority w:val="99"/>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 w:type="character" w:styleId="Mencinsinresolver">
    <w:name w:val="Unresolved Mention"/>
    <w:basedOn w:val="Fuentedeprrafopredeter"/>
    <w:uiPriority w:val="99"/>
    <w:semiHidden/>
    <w:unhideWhenUsed/>
    <w:rsid w:val="00FD7E67"/>
    <w:rPr>
      <w:color w:val="605E5C"/>
      <w:shd w:val="clear" w:color="auto" w:fill="E1DFDD"/>
    </w:rPr>
  </w:style>
  <w:style w:type="character" w:customStyle="1" w:styleId="whitespace-normal">
    <w:name w:val="whitespace-normal"/>
    <w:basedOn w:val="Fuentedeprrafopredeter"/>
    <w:rsid w:val="00354C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2968722">
      <w:bodyDiv w:val="1"/>
      <w:marLeft w:val="0"/>
      <w:marRight w:val="0"/>
      <w:marTop w:val="0"/>
      <w:marBottom w:val="0"/>
      <w:divBdr>
        <w:top w:val="none" w:sz="0" w:space="0" w:color="auto"/>
        <w:left w:val="none" w:sz="0" w:space="0" w:color="auto"/>
        <w:bottom w:val="none" w:sz="0" w:space="0" w:color="auto"/>
        <w:right w:val="none" w:sz="0" w:space="0" w:color="auto"/>
      </w:divBdr>
    </w:div>
    <w:div w:id="33819048">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69423765">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251470">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3157935">
      <w:bodyDiv w:val="1"/>
      <w:marLeft w:val="0"/>
      <w:marRight w:val="0"/>
      <w:marTop w:val="0"/>
      <w:marBottom w:val="0"/>
      <w:divBdr>
        <w:top w:val="none" w:sz="0" w:space="0" w:color="auto"/>
        <w:left w:val="none" w:sz="0" w:space="0" w:color="auto"/>
        <w:bottom w:val="none" w:sz="0" w:space="0" w:color="auto"/>
        <w:right w:val="none" w:sz="0" w:space="0" w:color="auto"/>
      </w:divBdr>
    </w:div>
    <w:div w:id="1241279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28136855">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46870582">
      <w:bodyDiv w:val="1"/>
      <w:marLeft w:val="0"/>
      <w:marRight w:val="0"/>
      <w:marTop w:val="0"/>
      <w:marBottom w:val="0"/>
      <w:divBdr>
        <w:top w:val="none" w:sz="0" w:space="0" w:color="auto"/>
        <w:left w:val="none" w:sz="0" w:space="0" w:color="auto"/>
        <w:bottom w:val="none" w:sz="0" w:space="0" w:color="auto"/>
        <w:right w:val="none" w:sz="0" w:space="0" w:color="auto"/>
      </w:divBdr>
    </w:div>
    <w:div w:id="152576476">
      <w:bodyDiv w:val="1"/>
      <w:marLeft w:val="0"/>
      <w:marRight w:val="0"/>
      <w:marTop w:val="0"/>
      <w:marBottom w:val="0"/>
      <w:divBdr>
        <w:top w:val="none" w:sz="0" w:space="0" w:color="auto"/>
        <w:left w:val="none" w:sz="0" w:space="0" w:color="auto"/>
        <w:bottom w:val="none" w:sz="0" w:space="0" w:color="auto"/>
        <w:right w:val="none" w:sz="0" w:space="0" w:color="auto"/>
      </w:divBdr>
    </w:div>
    <w:div w:id="153107104">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1729554">
      <w:bodyDiv w:val="1"/>
      <w:marLeft w:val="0"/>
      <w:marRight w:val="0"/>
      <w:marTop w:val="0"/>
      <w:marBottom w:val="0"/>
      <w:divBdr>
        <w:top w:val="none" w:sz="0" w:space="0" w:color="auto"/>
        <w:left w:val="none" w:sz="0" w:space="0" w:color="auto"/>
        <w:bottom w:val="none" w:sz="0" w:space="0" w:color="auto"/>
        <w:right w:val="none" w:sz="0" w:space="0" w:color="auto"/>
      </w:divBdr>
    </w:div>
    <w:div w:id="173349044">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7885948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17728">
      <w:bodyDiv w:val="1"/>
      <w:marLeft w:val="0"/>
      <w:marRight w:val="0"/>
      <w:marTop w:val="0"/>
      <w:marBottom w:val="0"/>
      <w:divBdr>
        <w:top w:val="none" w:sz="0" w:space="0" w:color="auto"/>
        <w:left w:val="none" w:sz="0" w:space="0" w:color="auto"/>
        <w:bottom w:val="none" w:sz="0" w:space="0" w:color="auto"/>
        <w:right w:val="none" w:sz="0" w:space="0" w:color="auto"/>
      </w:divBdr>
    </w:div>
    <w:div w:id="187641245">
      <w:bodyDiv w:val="1"/>
      <w:marLeft w:val="0"/>
      <w:marRight w:val="0"/>
      <w:marTop w:val="0"/>
      <w:marBottom w:val="0"/>
      <w:divBdr>
        <w:top w:val="none" w:sz="0" w:space="0" w:color="auto"/>
        <w:left w:val="none" w:sz="0" w:space="0" w:color="auto"/>
        <w:bottom w:val="none" w:sz="0" w:space="0" w:color="auto"/>
        <w:right w:val="none" w:sz="0" w:space="0" w:color="auto"/>
      </w:divBdr>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07954464">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48269207">
      <w:bodyDiv w:val="1"/>
      <w:marLeft w:val="0"/>
      <w:marRight w:val="0"/>
      <w:marTop w:val="0"/>
      <w:marBottom w:val="0"/>
      <w:divBdr>
        <w:top w:val="none" w:sz="0" w:space="0" w:color="auto"/>
        <w:left w:val="none" w:sz="0" w:space="0" w:color="auto"/>
        <w:bottom w:val="none" w:sz="0" w:space="0" w:color="auto"/>
        <w:right w:val="none" w:sz="0" w:space="0" w:color="auto"/>
      </w:divBdr>
    </w:div>
    <w:div w:id="262348003">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6012180">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0209998">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5379908">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4994747">
      <w:bodyDiv w:val="1"/>
      <w:marLeft w:val="0"/>
      <w:marRight w:val="0"/>
      <w:marTop w:val="0"/>
      <w:marBottom w:val="0"/>
      <w:divBdr>
        <w:top w:val="none" w:sz="0" w:space="0" w:color="auto"/>
        <w:left w:val="none" w:sz="0" w:space="0" w:color="auto"/>
        <w:bottom w:val="none" w:sz="0" w:space="0" w:color="auto"/>
        <w:right w:val="none" w:sz="0" w:space="0" w:color="auto"/>
      </w:divBdr>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1318630">
      <w:bodyDiv w:val="1"/>
      <w:marLeft w:val="0"/>
      <w:marRight w:val="0"/>
      <w:marTop w:val="0"/>
      <w:marBottom w:val="0"/>
      <w:divBdr>
        <w:top w:val="none" w:sz="0" w:space="0" w:color="auto"/>
        <w:left w:val="none" w:sz="0" w:space="0" w:color="auto"/>
        <w:bottom w:val="none" w:sz="0" w:space="0" w:color="auto"/>
        <w:right w:val="none" w:sz="0" w:space="0" w:color="auto"/>
      </w:divBdr>
    </w:div>
    <w:div w:id="342241553">
      <w:bodyDiv w:val="1"/>
      <w:marLeft w:val="0"/>
      <w:marRight w:val="0"/>
      <w:marTop w:val="0"/>
      <w:marBottom w:val="0"/>
      <w:divBdr>
        <w:top w:val="none" w:sz="0" w:space="0" w:color="auto"/>
        <w:left w:val="none" w:sz="0" w:space="0" w:color="auto"/>
        <w:bottom w:val="none" w:sz="0" w:space="0" w:color="auto"/>
        <w:right w:val="none" w:sz="0" w:space="0" w:color="auto"/>
      </w:divBdr>
    </w:div>
    <w:div w:id="344022052">
      <w:bodyDiv w:val="1"/>
      <w:marLeft w:val="0"/>
      <w:marRight w:val="0"/>
      <w:marTop w:val="0"/>
      <w:marBottom w:val="0"/>
      <w:divBdr>
        <w:top w:val="none" w:sz="0" w:space="0" w:color="auto"/>
        <w:left w:val="none" w:sz="0" w:space="0" w:color="auto"/>
        <w:bottom w:val="none" w:sz="0" w:space="0" w:color="auto"/>
        <w:right w:val="none" w:sz="0" w:space="0" w:color="auto"/>
      </w:divBdr>
    </w:div>
    <w:div w:id="344358610">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43322">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66806681">
      <w:bodyDiv w:val="1"/>
      <w:marLeft w:val="0"/>
      <w:marRight w:val="0"/>
      <w:marTop w:val="0"/>
      <w:marBottom w:val="0"/>
      <w:divBdr>
        <w:top w:val="none" w:sz="0" w:space="0" w:color="auto"/>
        <w:left w:val="none" w:sz="0" w:space="0" w:color="auto"/>
        <w:bottom w:val="none" w:sz="0" w:space="0" w:color="auto"/>
        <w:right w:val="none" w:sz="0" w:space="0" w:color="auto"/>
      </w:divBdr>
    </w:div>
    <w:div w:id="378210278">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85835673">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19522755">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29006420">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3885696">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2113076">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7863399">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486493">
      <w:bodyDiv w:val="1"/>
      <w:marLeft w:val="0"/>
      <w:marRight w:val="0"/>
      <w:marTop w:val="0"/>
      <w:marBottom w:val="0"/>
      <w:divBdr>
        <w:top w:val="none" w:sz="0" w:space="0" w:color="auto"/>
        <w:left w:val="none" w:sz="0" w:space="0" w:color="auto"/>
        <w:bottom w:val="none" w:sz="0" w:space="0" w:color="auto"/>
        <w:right w:val="none" w:sz="0" w:space="0" w:color="auto"/>
      </w:divBdr>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3710510">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88268278">
      <w:bodyDiv w:val="1"/>
      <w:marLeft w:val="0"/>
      <w:marRight w:val="0"/>
      <w:marTop w:val="0"/>
      <w:marBottom w:val="0"/>
      <w:divBdr>
        <w:top w:val="none" w:sz="0" w:space="0" w:color="auto"/>
        <w:left w:val="none" w:sz="0" w:space="0" w:color="auto"/>
        <w:bottom w:val="none" w:sz="0" w:space="0" w:color="auto"/>
        <w:right w:val="none" w:sz="0" w:space="0" w:color="auto"/>
      </w:divBdr>
    </w:div>
    <w:div w:id="596789968">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64817418">
      <w:bodyDiv w:val="1"/>
      <w:marLeft w:val="0"/>
      <w:marRight w:val="0"/>
      <w:marTop w:val="0"/>
      <w:marBottom w:val="0"/>
      <w:divBdr>
        <w:top w:val="none" w:sz="0" w:space="0" w:color="auto"/>
        <w:left w:val="none" w:sz="0" w:space="0" w:color="auto"/>
        <w:bottom w:val="none" w:sz="0" w:space="0" w:color="auto"/>
        <w:right w:val="none" w:sz="0" w:space="0" w:color="auto"/>
      </w:divBdr>
    </w:div>
    <w:div w:id="670378307">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3535799">
      <w:bodyDiv w:val="1"/>
      <w:marLeft w:val="0"/>
      <w:marRight w:val="0"/>
      <w:marTop w:val="0"/>
      <w:marBottom w:val="0"/>
      <w:divBdr>
        <w:top w:val="none" w:sz="0" w:space="0" w:color="auto"/>
        <w:left w:val="none" w:sz="0" w:space="0" w:color="auto"/>
        <w:bottom w:val="none" w:sz="0" w:space="0" w:color="auto"/>
        <w:right w:val="none" w:sz="0" w:space="0" w:color="auto"/>
      </w:divBdr>
    </w:div>
    <w:div w:id="674191608">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79817151">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688992234">
      <w:bodyDiv w:val="1"/>
      <w:marLeft w:val="0"/>
      <w:marRight w:val="0"/>
      <w:marTop w:val="0"/>
      <w:marBottom w:val="0"/>
      <w:divBdr>
        <w:top w:val="none" w:sz="0" w:space="0" w:color="auto"/>
        <w:left w:val="none" w:sz="0" w:space="0" w:color="auto"/>
        <w:bottom w:val="none" w:sz="0" w:space="0" w:color="auto"/>
        <w:right w:val="none" w:sz="0" w:space="0" w:color="auto"/>
      </w:divBdr>
    </w:div>
    <w:div w:id="701130260">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594083">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28453">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3405021">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5438486">
      <w:bodyDiv w:val="1"/>
      <w:marLeft w:val="0"/>
      <w:marRight w:val="0"/>
      <w:marTop w:val="0"/>
      <w:marBottom w:val="0"/>
      <w:divBdr>
        <w:top w:val="none" w:sz="0" w:space="0" w:color="auto"/>
        <w:left w:val="none" w:sz="0" w:space="0" w:color="auto"/>
        <w:bottom w:val="none" w:sz="0" w:space="0" w:color="auto"/>
        <w:right w:val="none" w:sz="0" w:space="0" w:color="auto"/>
      </w:divBdr>
    </w:div>
    <w:div w:id="807628551">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1385432">
      <w:bodyDiv w:val="1"/>
      <w:marLeft w:val="0"/>
      <w:marRight w:val="0"/>
      <w:marTop w:val="0"/>
      <w:marBottom w:val="0"/>
      <w:divBdr>
        <w:top w:val="none" w:sz="0" w:space="0" w:color="auto"/>
        <w:left w:val="none" w:sz="0" w:space="0" w:color="auto"/>
        <w:bottom w:val="none" w:sz="0" w:space="0" w:color="auto"/>
        <w:right w:val="none" w:sz="0" w:space="0" w:color="auto"/>
      </w:divBdr>
    </w:div>
    <w:div w:id="822938488">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3648590">
      <w:bodyDiv w:val="1"/>
      <w:marLeft w:val="0"/>
      <w:marRight w:val="0"/>
      <w:marTop w:val="0"/>
      <w:marBottom w:val="0"/>
      <w:divBdr>
        <w:top w:val="none" w:sz="0" w:space="0" w:color="auto"/>
        <w:left w:val="none" w:sz="0" w:space="0" w:color="auto"/>
        <w:bottom w:val="none" w:sz="0" w:space="0" w:color="auto"/>
        <w:right w:val="none" w:sz="0" w:space="0" w:color="auto"/>
      </w:divBdr>
    </w:div>
    <w:div w:id="837884309">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8543294">
      <w:bodyDiv w:val="1"/>
      <w:marLeft w:val="0"/>
      <w:marRight w:val="0"/>
      <w:marTop w:val="0"/>
      <w:marBottom w:val="0"/>
      <w:divBdr>
        <w:top w:val="none" w:sz="0" w:space="0" w:color="auto"/>
        <w:left w:val="none" w:sz="0" w:space="0" w:color="auto"/>
        <w:bottom w:val="none" w:sz="0" w:space="0" w:color="auto"/>
        <w:right w:val="none" w:sz="0" w:space="0" w:color="auto"/>
      </w:divBdr>
    </w:div>
    <w:div w:id="85854860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04876926">
      <w:bodyDiv w:val="1"/>
      <w:marLeft w:val="0"/>
      <w:marRight w:val="0"/>
      <w:marTop w:val="0"/>
      <w:marBottom w:val="0"/>
      <w:divBdr>
        <w:top w:val="none" w:sz="0" w:space="0" w:color="auto"/>
        <w:left w:val="none" w:sz="0" w:space="0" w:color="auto"/>
        <w:bottom w:val="none" w:sz="0" w:space="0" w:color="auto"/>
        <w:right w:val="none" w:sz="0" w:space="0" w:color="auto"/>
      </w:divBdr>
    </w:div>
    <w:div w:id="910118607">
      <w:bodyDiv w:val="1"/>
      <w:marLeft w:val="0"/>
      <w:marRight w:val="0"/>
      <w:marTop w:val="0"/>
      <w:marBottom w:val="0"/>
      <w:divBdr>
        <w:top w:val="none" w:sz="0" w:space="0" w:color="auto"/>
        <w:left w:val="none" w:sz="0" w:space="0" w:color="auto"/>
        <w:bottom w:val="none" w:sz="0" w:space="0" w:color="auto"/>
        <w:right w:val="none" w:sz="0" w:space="0" w:color="auto"/>
      </w:divBdr>
    </w:div>
    <w:div w:id="913661029">
      <w:bodyDiv w:val="1"/>
      <w:marLeft w:val="0"/>
      <w:marRight w:val="0"/>
      <w:marTop w:val="0"/>
      <w:marBottom w:val="0"/>
      <w:divBdr>
        <w:top w:val="none" w:sz="0" w:space="0" w:color="auto"/>
        <w:left w:val="none" w:sz="0" w:space="0" w:color="auto"/>
        <w:bottom w:val="none" w:sz="0" w:space="0" w:color="auto"/>
        <w:right w:val="none" w:sz="0" w:space="0" w:color="auto"/>
      </w:divBdr>
    </w:div>
    <w:div w:id="913664593">
      <w:bodyDiv w:val="1"/>
      <w:marLeft w:val="0"/>
      <w:marRight w:val="0"/>
      <w:marTop w:val="0"/>
      <w:marBottom w:val="0"/>
      <w:divBdr>
        <w:top w:val="none" w:sz="0" w:space="0" w:color="auto"/>
        <w:left w:val="none" w:sz="0" w:space="0" w:color="auto"/>
        <w:bottom w:val="none" w:sz="0" w:space="0" w:color="auto"/>
        <w:right w:val="none" w:sz="0" w:space="0" w:color="auto"/>
      </w:divBdr>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2181944">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79267433">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136745">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18969496">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6374039">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5954910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4301618">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18329861">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682250">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0733289">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1382660">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47610579">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08777250">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7706238">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4502576">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033736">
      <w:bodyDiv w:val="1"/>
      <w:marLeft w:val="0"/>
      <w:marRight w:val="0"/>
      <w:marTop w:val="0"/>
      <w:marBottom w:val="0"/>
      <w:divBdr>
        <w:top w:val="none" w:sz="0" w:space="0" w:color="auto"/>
        <w:left w:val="none" w:sz="0" w:space="0" w:color="auto"/>
        <w:bottom w:val="none" w:sz="0" w:space="0" w:color="auto"/>
        <w:right w:val="none" w:sz="0" w:space="0" w:color="auto"/>
      </w:divBdr>
      <w:divsChild>
        <w:div w:id="2059083343">
          <w:marLeft w:val="0"/>
          <w:marRight w:val="0"/>
          <w:marTop w:val="0"/>
          <w:marBottom w:val="0"/>
          <w:divBdr>
            <w:top w:val="none" w:sz="0" w:space="0" w:color="auto"/>
            <w:left w:val="none" w:sz="0" w:space="0" w:color="auto"/>
            <w:bottom w:val="none" w:sz="0" w:space="0" w:color="auto"/>
            <w:right w:val="none" w:sz="0" w:space="0" w:color="auto"/>
          </w:divBdr>
          <w:divsChild>
            <w:div w:id="130514796">
              <w:marLeft w:val="0"/>
              <w:marRight w:val="0"/>
              <w:marTop w:val="0"/>
              <w:marBottom w:val="0"/>
              <w:divBdr>
                <w:top w:val="none" w:sz="0" w:space="0" w:color="auto"/>
                <w:left w:val="none" w:sz="0" w:space="0" w:color="auto"/>
                <w:bottom w:val="none" w:sz="0" w:space="0" w:color="auto"/>
                <w:right w:val="none" w:sz="0" w:space="0" w:color="auto"/>
              </w:divBdr>
            </w:div>
          </w:divsChild>
        </w:div>
        <w:div w:id="713577520">
          <w:marLeft w:val="0"/>
          <w:marRight w:val="0"/>
          <w:marTop w:val="0"/>
          <w:marBottom w:val="0"/>
          <w:divBdr>
            <w:top w:val="none" w:sz="0" w:space="0" w:color="auto"/>
            <w:left w:val="none" w:sz="0" w:space="0" w:color="auto"/>
            <w:bottom w:val="none" w:sz="0" w:space="0" w:color="auto"/>
            <w:right w:val="none" w:sz="0" w:space="0" w:color="auto"/>
          </w:divBdr>
          <w:divsChild>
            <w:div w:id="1280647635">
              <w:marLeft w:val="0"/>
              <w:marRight w:val="0"/>
              <w:marTop w:val="0"/>
              <w:marBottom w:val="0"/>
              <w:divBdr>
                <w:top w:val="none" w:sz="0" w:space="0" w:color="auto"/>
                <w:left w:val="none" w:sz="0" w:space="0" w:color="auto"/>
                <w:bottom w:val="none" w:sz="0" w:space="0" w:color="auto"/>
                <w:right w:val="none" w:sz="0" w:space="0" w:color="auto"/>
              </w:divBdr>
              <w:divsChild>
                <w:div w:id="1174951103">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1944693">
      <w:bodyDiv w:val="1"/>
      <w:marLeft w:val="0"/>
      <w:marRight w:val="0"/>
      <w:marTop w:val="0"/>
      <w:marBottom w:val="0"/>
      <w:divBdr>
        <w:top w:val="none" w:sz="0" w:space="0" w:color="auto"/>
        <w:left w:val="none" w:sz="0" w:space="0" w:color="auto"/>
        <w:bottom w:val="none" w:sz="0" w:space="0" w:color="auto"/>
        <w:right w:val="none" w:sz="0" w:space="0" w:color="auto"/>
      </w:divBdr>
    </w:div>
    <w:div w:id="1426146057">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0393022">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5970164">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3497779">
      <w:bodyDiv w:val="1"/>
      <w:marLeft w:val="0"/>
      <w:marRight w:val="0"/>
      <w:marTop w:val="0"/>
      <w:marBottom w:val="0"/>
      <w:divBdr>
        <w:top w:val="none" w:sz="0" w:space="0" w:color="auto"/>
        <w:left w:val="none" w:sz="0" w:space="0" w:color="auto"/>
        <w:bottom w:val="none" w:sz="0" w:space="0" w:color="auto"/>
        <w:right w:val="none" w:sz="0" w:space="0" w:color="auto"/>
      </w:divBdr>
    </w:div>
    <w:div w:id="1554341745">
      <w:bodyDiv w:val="1"/>
      <w:marLeft w:val="0"/>
      <w:marRight w:val="0"/>
      <w:marTop w:val="0"/>
      <w:marBottom w:val="0"/>
      <w:divBdr>
        <w:top w:val="none" w:sz="0" w:space="0" w:color="auto"/>
        <w:left w:val="none" w:sz="0" w:space="0" w:color="auto"/>
        <w:bottom w:val="none" w:sz="0" w:space="0" w:color="auto"/>
        <w:right w:val="none" w:sz="0" w:space="0" w:color="auto"/>
      </w:divBdr>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563076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598175591">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06762997">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0964154">
      <w:bodyDiv w:val="1"/>
      <w:marLeft w:val="0"/>
      <w:marRight w:val="0"/>
      <w:marTop w:val="0"/>
      <w:marBottom w:val="0"/>
      <w:divBdr>
        <w:top w:val="none" w:sz="0" w:space="0" w:color="auto"/>
        <w:left w:val="none" w:sz="0" w:space="0" w:color="auto"/>
        <w:bottom w:val="none" w:sz="0" w:space="0" w:color="auto"/>
        <w:right w:val="none" w:sz="0" w:space="0" w:color="auto"/>
      </w:divBdr>
      <w:divsChild>
        <w:div w:id="1703359796">
          <w:marLeft w:val="0"/>
          <w:marRight w:val="0"/>
          <w:marTop w:val="0"/>
          <w:marBottom w:val="0"/>
          <w:divBdr>
            <w:top w:val="none" w:sz="0" w:space="0" w:color="auto"/>
            <w:left w:val="none" w:sz="0" w:space="0" w:color="auto"/>
            <w:bottom w:val="none" w:sz="0" w:space="0" w:color="auto"/>
            <w:right w:val="none" w:sz="0" w:space="0" w:color="auto"/>
          </w:divBdr>
        </w:div>
      </w:divsChild>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2123680">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135851">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1586574">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20630">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1000594">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18179070">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48443506">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224856">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795813">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85287287">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37248148">
      <w:bodyDiv w:val="1"/>
      <w:marLeft w:val="0"/>
      <w:marRight w:val="0"/>
      <w:marTop w:val="0"/>
      <w:marBottom w:val="0"/>
      <w:divBdr>
        <w:top w:val="none" w:sz="0" w:space="0" w:color="auto"/>
        <w:left w:val="none" w:sz="0" w:space="0" w:color="auto"/>
        <w:bottom w:val="none" w:sz="0" w:space="0" w:color="auto"/>
        <w:right w:val="none" w:sz="0" w:space="0" w:color="auto"/>
      </w:divBdr>
    </w:div>
    <w:div w:id="1939483343">
      <w:bodyDiv w:val="1"/>
      <w:marLeft w:val="0"/>
      <w:marRight w:val="0"/>
      <w:marTop w:val="0"/>
      <w:marBottom w:val="0"/>
      <w:divBdr>
        <w:top w:val="none" w:sz="0" w:space="0" w:color="auto"/>
        <w:left w:val="none" w:sz="0" w:space="0" w:color="auto"/>
        <w:bottom w:val="none" w:sz="0" w:space="0" w:color="auto"/>
        <w:right w:val="none" w:sz="0" w:space="0" w:color="auto"/>
      </w:divBdr>
      <w:divsChild>
        <w:div w:id="1181700538">
          <w:marLeft w:val="0"/>
          <w:marRight w:val="0"/>
          <w:marTop w:val="0"/>
          <w:marBottom w:val="0"/>
          <w:divBdr>
            <w:top w:val="none" w:sz="0" w:space="0" w:color="auto"/>
            <w:left w:val="none" w:sz="0" w:space="0" w:color="auto"/>
            <w:bottom w:val="none" w:sz="0" w:space="0" w:color="auto"/>
            <w:right w:val="none" w:sz="0" w:space="0" w:color="auto"/>
          </w:divBdr>
          <w:divsChild>
            <w:div w:id="196680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5894860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88973032">
      <w:bodyDiv w:val="1"/>
      <w:marLeft w:val="0"/>
      <w:marRight w:val="0"/>
      <w:marTop w:val="0"/>
      <w:marBottom w:val="0"/>
      <w:divBdr>
        <w:top w:val="none" w:sz="0" w:space="0" w:color="auto"/>
        <w:left w:val="none" w:sz="0" w:space="0" w:color="auto"/>
        <w:bottom w:val="none" w:sz="0" w:space="0" w:color="auto"/>
        <w:right w:val="none" w:sz="0" w:space="0" w:color="auto"/>
      </w:divBdr>
    </w:div>
    <w:div w:id="1989897683">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1297926">
      <w:bodyDiv w:val="1"/>
      <w:marLeft w:val="0"/>
      <w:marRight w:val="0"/>
      <w:marTop w:val="0"/>
      <w:marBottom w:val="0"/>
      <w:divBdr>
        <w:top w:val="none" w:sz="0" w:space="0" w:color="auto"/>
        <w:left w:val="none" w:sz="0" w:space="0" w:color="auto"/>
        <w:bottom w:val="none" w:sz="0" w:space="0" w:color="auto"/>
        <w:right w:val="none" w:sz="0" w:space="0" w:color="auto"/>
      </w:divBdr>
    </w:div>
    <w:div w:id="205222506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69911020">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6664450">
      <w:bodyDiv w:val="1"/>
      <w:marLeft w:val="0"/>
      <w:marRight w:val="0"/>
      <w:marTop w:val="0"/>
      <w:marBottom w:val="0"/>
      <w:divBdr>
        <w:top w:val="none" w:sz="0" w:space="0" w:color="auto"/>
        <w:left w:val="none" w:sz="0" w:space="0" w:color="auto"/>
        <w:bottom w:val="none" w:sz="0" w:space="0" w:color="auto"/>
        <w:right w:val="none" w:sz="0" w:space="0" w:color="auto"/>
      </w:divBdr>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6000879">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31589085">
      <w:bodyDiv w:val="1"/>
      <w:marLeft w:val="0"/>
      <w:marRight w:val="0"/>
      <w:marTop w:val="0"/>
      <w:marBottom w:val="0"/>
      <w:divBdr>
        <w:top w:val="none" w:sz="0" w:space="0" w:color="auto"/>
        <w:left w:val="none" w:sz="0" w:space="0" w:color="auto"/>
        <w:bottom w:val="none" w:sz="0" w:space="0" w:color="auto"/>
        <w:right w:val="none" w:sz="0" w:space="0" w:color="auto"/>
      </w:divBdr>
    </w:div>
    <w:div w:id="2140105634">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 TargetMode="External"/><Relationship Id="rId13" Type="http://schemas.openxmlformats.org/officeDocument/2006/relationships/hyperlink" Target="https://ipex.es/"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ecam.es/"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en.ec.europa.eu/"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unicajabanco.es/es/pymes-y-autonomo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feda.es/in-feda-2026/marca-personal-para-mercados-internacionales" TargetMode="External"/><Relationship Id="rId14" Type="http://schemas.openxmlformats.org/officeDocument/2006/relationships/hyperlink" Target="http://www.adiex.es/es/" TargetMode="Externa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comunicacion@feda.es"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BB0366-E3CC-43EB-A6B1-8D6D88E12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499</Words>
  <Characters>2748</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3241</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Oficina 1</cp:lastModifiedBy>
  <cp:revision>3</cp:revision>
  <cp:lastPrinted>2024-11-15T09:28:00Z</cp:lastPrinted>
  <dcterms:created xsi:type="dcterms:W3CDTF">2026-05-11T08:04:00Z</dcterms:created>
  <dcterms:modified xsi:type="dcterms:W3CDTF">2026-05-11T16:38:00Z</dcterms:modified>
</cp:coreProperties>
</file>