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F9C2C" w14:textId="7443A8F7" w:rsidR="00DD44BF" w:rsidRDefault="00DD44BF" w:rsidP="00DD44BF">
      <w:pPr>
        <w:jc w:val="right"/>
        <w:rPr>
          <w:rFonts w:ascii="Tahoma" w:hAnsi="Tahoma" w:cs="Tahoma"/>
          <w:bCs/>
          <w:sz w:val="22"/>
          <w:szCs w:val="24"/>
          <w:lang w:val="es-ES"/>
        </w:rPr>
      </w:pPr>
    </w:p>
    <w:p w14:paraId="4EF1677D" w14:textId="77777777" w:rsidR="00485B71" w:rsidRDefault="00485B71" w:rsidP="00DD44BF">
      <w:pPr>
        <w:jc w:val="right"/>
        <w:rPr>
          <w:rFonts w:ascii="Tahoma" w:hAnsi="Tahoma" w:cs="Tahoma"/>
          <w:bCs/>
          <w:sz w:val="22"/>
          <w:szCs w:val="24"/>
          <w:lang w:val="es-ES"/>
        </w:rPr>
      </w:pPr>
    </w:p>
    <w:p w14:paraId="7BE2B91F" w14:textId="3D43E5F0" w:rsidR="0036042E" w:rsidRDefault="0036042E" w:rsidP="0036042E">
      <w:pPr>
        <w:jc w:val="right"/>
        <w:rPr>
          <w:rFonts w:ascii="Tahoma" w:hAnsi="Tahoma" w:cs="Tahoma"/>
          <w:bCs/>
          <w:sz w:val="22"/>
          <w:szCs w:val="22"/>
        </w:rPr>
      </w:pPr>
      <w:r w:rsidRPr="0036042E">
        <w:rPr>
          <w:rFonts w:ascii="Tahoma" w:hAnsi="Tahoma" w:cs="Tahoma"/>
          <w:bCs/>
          <w:sz w:val="22"/>
          <w:szCs w:val="22"/>
        </w:rPr>
        <w:t>Albacete,</w:t>
      </w:r>
      <w:r w:rsidR="00DB0B7B">
        <w:rPr>
          <w:rFonts w:ascii="Tahoma" w:hAnsi="Tahoma" w:cs="Tahoma"/>
          <w:bCs/>
          <w:sz w:val="22"/>
          <w:szCs w:val="22"/>
        </w:rPr>
        <w:t xml:space="preserve"> </w:t>
      </w:r>
      <w:r w:rsidR="00CB0DD7">
        <w:rPr>
          <w:rFonts w:ascii="Tahoma" w:hAnsi="Tahoma" w:cs="Tahoma"/>
          <w:bCs/>
          <w:sz w:val="22"/>
          <w:szCs w:val="22"/>
        </w:rPr>
        <w:t>2</w:t>
      </w:r>
      <w:r w:rsidR="00D32E46">
        <w:rPr>
          <w:rFonts w:ascii="Tahoma" w:hAnsi="Tahoma" w:cs="Tahoma"/>
          <w:bCs/>
          <w:sz w:val="22"/>
          <w:szCs w:val="22"/>
        </w:rPr>
        <w:t>2</w:t>
      </w:r>
      <w:r w:rsidR="00AB405D">
        <w:rPr>
          <w:rFonts w:ascii="Tahoma" w:hAnsi="Tahoma" w:cs="Tahoma"/>
          <w:bCs/>
          <w:sz w:val="22"/>
          <w:szCs w:val="22"/>
        </w:rPr>
        <w:t xml:space="preserve"> d</w:t>
      </w:r>
      <w:r w:rsidRPr="0036042E">
        <w:rPr>
          <w:rFonts w:ascii="Tahoma" w:hAnsi="Tahoma" w:cs="Tahoma"/>
          <w:bCs/>
          <w:sz w:val="22"/>
          <w:szCs w:val="22"/>
        </w:rPr>
        <w:t xml:space="preserve">e </w:t>
      </w:r>
      <w:r w:rsidR="001A55DA">
        <w:rPr>
          <w:rFonts w:ascii="Tahoma" w:hAnsi="Tahoma" w:cs="Tahoma"/>
          <w:bCs/>
          <w:sz w:val="22"/>
          <w:szCs w:val="22"/>
        </w:rPr>
        <w:t>septiembre de</w:t>
      </w:r>
      <w:r w:rsidRPr="0036042E">
        <w:rPr>
          <w:rFonts w:ascii="Tahoma" w:hAnsi="Tahoma" w:cs="Tahoma"/>
          <w:bCs/>
          <w:sz w:val="22"/>
          <w:szCs w:val="22"/>
        </w:rPr>
        <w:t xml:space="preserve"> 2026</w:t>
      </w:r>
    </w:p>
    <w:p w14:paraId="6418F8D5" w14:textId="77777777" w:rsidR="00A62D51" w:rsidRDefault="00A62D51" w:rsidP="0036042E">
      <w:pPr>
        <w:jc w:val="right"/>
        <w:rPr>
          <w:rFonts w:ascii="Tahoma" w:hAnsi="Tahoma" w:cs="Tahoma"/>
          <w:bCs/>
          <w:sz w:val="22"/>
          <w:szCs w:val="22"/>
        </w:rPr>
      </w:pPr>
    </w:p>
    <w:p w14:paraId="327C8EA6" w14:textId="77777777" w:rsidR="00A62D51" w:rsidRDefault="00A62D51" w:rsidP="0036042E">
      <w:pPr>
        <w:jc w:val="right"/>
        <w:rPr>
          <w:rFonts w:ascii="Tahoma" w:hAnsi="Tahoma" w:cs="Tahoma"/>
          <w:bCs/>
          <w:sz w:val="22"/>
          <w:szCs w:val="22"/>
        </w:rPr>
      </w:pPr>
    </w:p>
    <w:p w14:paraId="1AF07988" w14:textId="15E5F66D" w:rsidR="00A62D51" w:rsidRDefault="00A62D51" w:rsidP="00A62D51">
      <w:pPr>
        <w:jc w:val="center"/>
        <w:rPr>
          <w:rFonts w:ascii="Tahoma" w:hAnsi="Tahoma" w:cs="Tahoma"/>
          <w:b/>
          <w:sz w:val="32"/>
          <w:szCs w:val="32"/>
        </w:rPr>
      </w:pPr>
      <w:r w:rsidRPr="00A62D51">
        <w:rPr>
          <w:rFonts w:ascii="Tahoma" w:hAnsi="Tahoma" w:cs="Tahoma"/>
          <w:b/>
          <w:sz w:val="32"/>
          <w:szCs w:val="32"/>
        </w:rPr>
        <w:t>De la mano de AB Fashion, FECOM y FEDA, el comercio vuelve al Altozano este viernes en la V Zona de Moda</w:t>
      </w:r>
    </w:p>
    <w:p w14:paraId="41DC00D9" w14:textId="77777777" w:rsidR="00A62D51" w:rsidRDefault="00A62D51" w:rsidP="00A62D51">
      <w:pPr>
        <w:jc w:val="center"/>
        <w:rPr>
          <w:rFonts w:ascii="Tahoma" w:hAnsi="Tahoma" w:cs="Tahoma"/>
          <w:b/>
          <w:sz w:val="32"/>
          <w:szCs w:val="32"/>
        </w:rPr>
      </w:pPr>
    </w:p>
    <w:p w14:paraId="5ACD0193" w14:textId="2E2BEBDA" w:rsidR="00A62D51" w:rsidRDefault="00A62D51" w:rsidP="00A62D51">
      <w:pPr>
        <w:pStyle w:val="Prrafodelista"/>
        <w:numPr>
          <w:ilvl w:val="0"/>
          <w:numId w:val="25"/>
        </w:numPr>
        <w:ind w:left="284" w:hanging="284"/>
        <w:jc w:val="center"/>
        <w:rPr>
          <w:rFonts w:ascii="Tahoma" w:hAnsi="Tahoma" w:cs="Tahoma"/>
          <w:b/>
          <w:szCs w:val="24"/>
        </w:rPr>
      </w:pPr>
      <w:r w:rsidRPr="00A62D51">
        <w:rPr>
          <w:rFonts w:ascii="Tahoma" w:hAnsi="Tahoma" w:cs="Tahoma"/>
          <w:b/>
          <w:szCs w:val="24"/>
        </w:rPr>
        <w:t>Con la colaboración del Ayuntamiento de Albacete, la Diputación y Global</w:t>
      </w:r>
      <w:r>
        <w:rPr>
          <w:rFonts w:ascii="Tahoma" w:hAnsi="Tahoma" w:cs="Tahoma"/>
          <w:b/>
          <w:szCs w:val="24"/>
        </w:rPr>
        <w:t>c</w:t>
      </w:r>
      <w:r w:rsidRPr="00A62D51">
        <w:rPr>
          <w:rFonts w:ascii="Tahoma" w:hAnsi="Tahoma" w:cs="Tahoma"/>
          <w:b/>
          <w:szCs w:val="24"/>
        </w:rPr>
        <w:t>aja</w:t>
      </w:r>
    </w:p>
    <w:p w14:paraId="3C5615B4" w14:textId="00F799E3" w:rsidR="00A62D51" w:rsidRPr="00A62D51" w:rsidRDefault="00C03FA3" w:rsidP="00A62D51">
      <w:pPr>
        <w:pStyle w:val="Prrafodelista"/>
        <w:numPr>
          <w:ilvl w:val="0"/>
          <w:numId w:val="25"/>
        </w:numPr>
        <w:spacing w:line="240" w:lineRule="auto"/>
        <w:ind w:left="284" w:hanging="284"/>
        <w:jc w:val="center"/>
        <w:rPr>
          <w:rFonts w:ascii="Tahoma" w:hAnsi="Tahoma" w:cs="Tahoma"/>
          <w:b/>
          <w:szCs w:val="24"/>
        </w:rPr>
      </w:pPr>
      <w:hyperlink r:id="rId8" w:history="1">
        <w:r w:rsidR="00A62D51" w:rsidRPr="00C03FA3">
          <w:rPr>
            <w:rStyle w:val="Hipervnculo"/>
            <w:rFonts w:ascii="Tahoma" w:hAnsi="Tahoma" w:cs="Tahoma"/>
            <w:b/>
            <w:szCs w:val="24"/>
          </w:rPr>
          <w:t>Tonetti</w:t>
        </w:r>
      </w:hyperlink>
      <w:r w:rsidR="00A62D51">
        <w:rPr>
          <w:rFonts w:ascii="Tahoma" w:hAnsi="Tahoma" w:cs="Tahoma"/>
          <w:b/>
          <w:szCs w:val="24"/>
        </w:rPr>
        <w:t xml:space="preserve">, </w:t>
      </w:r>
      <w:hyperlink r:id="rId9" w:history="1">
        <w:r w:rsidR="00A62D51" w:rsidRPr="00C03FA3">
          <w:rPr>
            <w:rStyle w:val="Hipervnculo"/>
            <w:rFonts w:ascii="Tahoma" w:hAnsi="Tahoma" w:cs="Tahoma"/>
            <w:b/>
            <w:szCs w:val="24"/>
          </w:rPr>
          <w:t>Teñipiel</w:t>
        </w:r>
      </w:hyperlink>
      <w:r w:rsidR="00A62D51">
        <w:rPr>
          <w:rFonts w:ascii="Tahoma" w:hAnsi="Tahoma" w:cs="Tahoma"/>
          <w:b/>
          <w:szCs w:val="24"/>
        </w:rPr>
        <w:t xml:space="preserve">, </w:t>
      </w:r>
      <w:hyperlink r:id="rId10" w:history="1">
        <w:r w:rsidR="00A62D51" w:rsidRPr="00C03FA3">
          <w:rPr>
            <w:rStyle w:val="Hipervnculo"/>
            <w:rFonts w:ascii="Tahoma" w:hAnsi="Tahoma" w:cs="Tahoma"/>
            <w:b/>
            <w:szCs w:val="24"/>
          </w:rPr>
          <w:t>Moda Re</w:t>
        </w:r>
      </w:hyperlink>
      <w:r w:rsidR="00A62D51">
        <w:rPr>
          <w:rFonts w:ascii="Tahoma" w:hAnsi="Tahoma" w:cs="Tahoma"/>
          <w:b/>
          <w:szCs w:val="24"/>
        </w:rPr>
        <w:t xml:space="preserve">, </w:t>
      </w:r>
      <w:hyperlink r:id="rId11" w:history="1">
        <w:r w:rsidR="00A62D51" w:rsidRPr="00C03FA3">
          <w:rPr>
            <w:rStyle w:val="Hipervnculo"/>
            <w:rFonts w:ascii="Tahoma" w:hAnsi="Tahoma" w:cs="Tahoma"/>
            <w:b/>
            <w:szCs w:val="24"/>
          </w:rPr>
          <w:t>Cande Perfumería</w:t>
        </w:r>
      </w:hyperlink>
      <w:r w:rsidR="00A62D51">
        <w:rPr>
          <w:rFonts w:ascii="Tahoma" w:hAnsi="Tahoma" w:cs="Tahoma"/>
          <w:b/>
          <w:szCs w:val="24"/>
        </w:rPr>
        <w:t xml:space="preserve">, </w:t>
      </w:r>
      <w:hyperlink r:id="rId12" w:history="1">
        <w:r w:rsidR="00A62D51" w:rsidRPr="00C03FA3">
          <w:rPr>
            <w:rStyle w:val="Hipervnculo"/>
            <w:rFonts w:ascii="Tahoma" w:hAnsi="Tahoma" w:cs="Tahoma"/>
            <w:b/>
            <w:szCs w:val="24"/>
          </w:rPr>
          <w:t>Asako</w:t>
        </w:r>
      </w:hyperlink>
      <w:r w:rsidR="00A62D51">
        <w:rPr>
          <w:rFonts w:ascii="Tahoma" w:hAnsi="Tahoma" w:cs="Tahoma"/>
          <w:b/>
          <w:szCs w:val="24"/>
        </w:rPr>
        <w:t xml:space="preserve">, </w:t>
      </w:r>
      <w:hyperlink r:id="rId13" w:history="1">
        <w:r w:rsidR="00A62D51" w:rsidRPr="00C03FA3">
          <w:rPr>
            <w:rStyle w:val="Hipervnculo"/>
            <w:rFonts w:ascii="Tahoma" w:hAnsi="Tahoma" w:cs="Tahoma"/>
            <w:b/>
            <w:szCs w:val="24"/>
          </w:rPr>
          <w:t>David Sotoca Sastrería</w:t>
        </w:r>
      </w:hyperlink>
      <w:r w:rsidR="00A62D51">
        <w:rPr>
          <w:rFonts w:ascii="Tahoma" w:hAnsi="Tahoma" w:cs="Tahoma"/>
          <w:b/>
          <w:szCs w:val="24"/>
        </w:rPr>
        <w:t xml:space="preserve"> y </w:t>
      </w:r>
      <w:hyperlink r:id="rId14" w:history="1">
        <w:r w:rsidR="00A62D51" w:rsidRPr="00C03FA3">
          <w:rPr>
            <w:rStyle w:val="Hipervnculo"/>
            <w:rFonts w:ascii="Tahoma" w:hAnsi="Tahoma" w:cs="Tahoma"/>
            <w:b/>
            <w:szCs w:val="24"/>
          </w:rPr>
          <w:t>Clementina</w:t>
        </w:r>
      </w:hyperlink>
    </w:p>
    <w:p w14:paraId="50A572E9" w14:textId="77777777" w:rsidR="00D32E46" w:rsidRDefault="00D32E46" w:rsidP="0036042E">
      <w:pPr>
        <w:jc w:val="right"/>
        <w:rPr>
          <w:rFonts w:ascii="Tahoma" w:hAnsi="Tahoma" w:cs="Tahoma"/>
          <w:bCs/>
          <w:sz w:val="22"/>
          <w:szCs w:val="22"/>
        </w:rPr>
      </w:pPr>
    </w:p>
    <w:p w14:paraId="1B0075EC" w14:textId="77777777" w:rsidR="00D32E46" w:rsidRDefault="00D32E46" w:rsidP="0036042E">
      <w:pPr>
        <w:jc w:val="right"/>
        <w:rPr>
          <w:rFonts w:ascii="Tahoma" w:hAnsi="Tahoma" w:cs="Tahoma"/>
          <w:bCs/>
          <w:sz w:val="22"/>
          <w:szCs w:val="22"/>
        </w:rPr>
      </w:pPr>
    </w:p>
    <w:p w14:paraId="26405161" w14:textId="5DA14CD5" w:rsidR="00D32E46" w:rsidRPr="00D32E46" w:rsidRDefault="00D32E46" w:rsidP="00D32E46">
      <w:pPr>
        <w:rPr>
          <w:rFonts w:ascii="Tahoma" w:hAnsi="Tahoma" w:cs="Tahoma"/>
          <w:sz w:val="22"/>
          <w:szCs w:val="22"/>
        </w:rPr>
      </w:pPr>
      <w:r w:rsidRPr="00D32E46">
        <w:rPr>
          <w:rFonts w:ascii="Tahoma" w:hAnsi="Tahoma" w:cs="Tahoma"/>
          <w:sz w:val="22"/>
          <w:szCs w:val="22"/>
        </w:rPr>
        <w:t xml:space="preserve">Un año más llega “Zona de Moda”, y lo hace ya en su </w:t>
      </w:r>
      <w:r w:rsidRPr="00D32E46">
        <w:rPr>
          <w:rFonts w:ascii="Tahoma" w:hAnsi="Tahoma" w:cs="Tahoma"/>
          <w:b/>
          <w:bCs/>
          <w:sz w:val="22"/>
          <w:szCs w:val="22"/>
          <w:u w:val="single"/>
        </w:rPr>
        <w:t>quinta edición</w:t>
      </w:r>
      <w:r w:rsidRPr="00D32E46">
        <w:rPr>
          <w:rFonts w:ascii="Tahoma" w:hAnsi="Tahoma" w:cs="Tahoma"/>
          <w:sz w:val="22"/>
          <w:szCs w:val="22"/>
        </w:rPr>
        <w:t xml:space="preserve">, </w:t>
      </w:r>
      <w:r w:rsidRPr="00D32E46">
        <w:rPr>
          <w:rFonts w:ascii="Tahoma" w:hAnsi="Tahoma" w:cs="Tahoma"/>
          <w:b/>
          <w:bCs/>
          <w:sz w:val="22"/>
          <w:szCs w:val="22"/>
          <w:u w:val="single"/>
        </w:rPr>
        <w:t>consolidándose como una cita muy especial para el comercio de Albacete</w:t>
      </w:r>
      <w:r w:rsidRPr="00D32E46">
        <w:rPr>
          <w:rFonts w:ascii="Tahoma" w:hAnsi="Tahoma" w:cs="Tahoma"/>
          <w:b/>
          <w:bCs/>
          <w:sz w:val="22"/>
          <w:szCs w:val="22"/>
        </w:rPr>
        <w:t xml:space="preserve"> </w:t>
      </w:r>
      <w:r w:rsidRPr="00D32E46">
        <w:rPr>
          <w:rFonts w:ascii="Tahoma" w:hAnsi="Tahoma" w:cs="Tahoma"/>
          <w:sz w:val="22"/>
          <w:szCs w:val="22"/>
        </w:rPr>
        <w:t xml:space="preserve">y, sobre todo, como un magnífico escaparate para mostrar todo lo que </w:t>
      </w:r>
      <w:r>
        <w:rPr>
          <w:rFonts w:ascii="Tahoma" w:hAnsi="Tahoma" w:cs="Tahoma"/>
          <w:sz w:val="22"/>
          <w:szCs w:val="22"/>
        </w:rPr>
        <w:t>los</w:t>
      </w:r>
      <w:r w:rsidRPr="00D32E46">
        <w:rPr>
          <w:rFonts w:ascii="Tahoma" w:hAnsi="Tahoma" w:cs="Tahoma"/>
          <w:sz w:val="22"/>
          <w:szCs w:val="22"/>
        </w:rPr>
        <w:t xml:space="preserve"> establecimientos</w:t>
      </w:r>
      <w:r>
        <w:rPr>
          <w:rFonts w:ascii="Tahoma" w:hAnsi="Tahoma" w:cs="Tahoma"/>
          <w:sz w:val="22"/>
          <w:szCs w:val="22"/>
        </w:rPr>
        <w:t xml:space="preserve"> comerciales</w:t>
      </w:r>
      <w:r w:rsidRPr="00D32E46">
        <w:rPr>
          <w:rFonts w:ascii="Tahoma" w:hAnsi="Tahoma" w:cs="Tahoma"/>
          <w:sz w:val="22"/>
          <w:szCs w:val="22"/>
        </w:rPr>
        <w:t xml:space="preserve"> pueden ofrecer.</w:t>
      </w:r>
      <w:r>
        <w:rPr>
          <w:rFonts w:ascii="Tahoma" w:hAnsi="Tahoma" w:cs="Tahoma"/>
          <w:sz w:val="22"/>
          <w:szCs w:val="22"/>
        </w:rPr>
        <w:t xml:space="preserve"> Y destacando que nuevamente se vuelve a la plaza del Altozano, este próximo viernes, día 25 de septiembre a las 19,00 horas.</w:t>
      </w:r>
    </w:p>
    <w:p w14:paraId="0C7EB3D5" w14:textId="77777777" w:rsidR="00D32E46" w:rsidRPr="00D32E46" w:rsidRDefault="00D32E46" w:rsidP="00D32E46">
      <w:pPr>
        <w:rPr>
          <w:rFonts w:ascii="Tahoma" w:hAnsi="Tahoma" w:cs="Tahoma"/>
          <w:sz w:val="22"/>
          <w:szCs w:val="22"/>
        </w:rPr>
      </w:pPr>
    </w:p>
    <w:p w14:paraId="73C5B1B1" w14:textId="0D455CAB" w:rsidR="00D32E46" w:rsidRPr="00D32E46" w:rsidRDefault="00D32E46" w:rsidP="00D32E46">
      <w:pPr>
        <w:rPr>
          <w:rFonts w:ascii="Tahoma" w:hAnsi="Tahoma" w:cs="Tahoma"/>
          <w:sz w:val="22"/>
          <w:szCs w:val="22"/>
        </w:rPr>
      </w:pPr>
      <w:r w:rsidRPr="00D32E46">
        <w:rPr>
          <w:rFonts w:ascii="Tahoma" w:hAnsi="Tahoma" w:cs="Tahoma"/>
          <w:sz w:val="22"/>
          <w:szCs w:val="22"/>
        </w:rPr>
        <w:t xml:space="preserve">Desde la </w:t>
      </w:r>
      <w:hyperlink r:id="rId15" w:history="1">
        <w:r w:rsidRPr="00C03FA3">
          <w:rPr>
            <w:rStyle w:val="Hipervnculo"/>
            <w:rFonts w:ascii="Tahoma" w:hAnsi="Tahoma" w:cs="Tahoma"/>
            <w:sz w:val="22"/>
            <w:szCs w:val="22"/>
          </w:rPr>
          <w:t>Federación de Comercio de Albacete, FECOM</w:t>
        </w:r>
      </w:hyperlink>
      <w:r w:rsidRPr="00D32E46">
        <w:rPr>
          <w:rFonts w:ascii="Tahoma" w:hAnsi="Tahoma" w:cs="Tahoma"/>
          <w:sz w:val="22"/>
          <w:szCs w:val="22"/>
        </w:rPr>
        <w:t xml:space="preserve">, junto con </w:t>
      </w:r>
      <w:hyperlink r:id="rId16" w:history="1">
        <w:r w:rsidRPr="00C03FA3">
          <w:rPr>
            <w:rStyle w:val="Hipervnculo"/>
            <w:rFonts w:ascii="Tahoma" w:hAnsi="Tahoma" w:cs="Tahoma"/>
            <w:sz w:val="22"/>
            <w:szCs w:val="22"/>
          </w:rPr>
          <w:t>FEDA</w:t>
        </w:r>
      </w:hyperlink>
      <w:r w:rsidRPr="00D32E46">
        <w:rPr>
          <w:rFonts w:ascii="Tahoma" w:hAnsi="Tahoma" w:cs="Tahoma"/>
          <w:sz w:val="22"/>
          <w:szCs w:val="22"/>
        </w:rPr>
        <w:t xml:space="preserve"> y </w:t>
      </w:r>
      <w:hyperlink r:id="rId17" w:history="1">
        <w:r w:rsidRPr="00C03FA3">
          <w:rPr>
            <w:rStyle w:val="Hipervnculo"/>
            <w:rFonts w:ascii="Tahoma" w:hAnsi="Tahoma" w:cs="Tahoma"/>
            <w:sz w:val="22"/>
            <w:szCs w:val="22"/>
          </w:rPr>
          <w:t>AB Fashion</w:t>
        </w:r>
      </w:hyperlink>
      <w:r w:rsidRPr="00D32E46">
        <w:rPr>
          <w:rFonts w:ascii="Tahoma" w:hAnsi="Tahoma" w:cs="Tahoma"/>
          <w:sz w:val="22"/>
          <w:szCs w:val="22"/>
        </w:rPr>
        <w:t xml:space="preserve">, </w:t>
      </w:r>
      <w:r>
        <w:rPr>
          <w:rFonts w:ascii="Tahoma" w:hAnsi="Tahoma" w:cs="Tahoma"/>
          <w:sz w:val="22"/>
          <w:szCs w:val="22"/>
        </w:rPr>
        <w:t>se ha resaltado la s</w:t>
      </w:r>
      <w:r w:rsidRPr="00D32E46">
        <w:rPr>
          <w:rFonts w:ascii="Tahoma" w:hAnsi="Tahoma" w:cs="Tahoma"/>
          <w:sz w:val="22"/>
          <w:szCs w:val="22"/>
        </w:rPr>
        <w:t>atis</w:t>
      </w:r>
      <w:r>
        <w:rPr>
          <w:rFonts w:ascii="Tahoma" w:hAnsi="Tahoma" w:cs="Tahoma"/>
          <w:sz w:val="22"/>
          <w:szCs w:val="22"/>
        </w:rPr>
        <w:t>facción</w:t>
      </w:r>
      <w:r w:rsidRPr="00D32E46">
        <w:rPr>
          <w:rFonts w:ascii="Tahoma" w:hAnsi="Tahoma" w:cs="Tahoma"/>
          <w:sz w:val="22"/>
          <w:szCs w:val="22"/>
        </w:rPr>
        <w:t xml:space="preserve"> de volver a sacar la moda de </w:t>
      </w:r>
      <w:r>
        <w:rPr>
          <w:rFonts w:ascii="Tahoma" w:hAnsi="Tahoma" w:cs="Tahoma"/>
          <w:sz w:val="22"/>
          <w:szCs w:val="22"/>
        </w:rPr>
        <w:t>los comercios de Albacete a la</w:t>
      </w:r>
      <w:r w:rsidRPr="00D32E46">
        <w:rPr>
          <w:rFonts w:ascii="Tahoma" w:hAnsi="Tahoma" w:cs="Tahoma"/>
          <w:sz w:val="22"/>
          <w:szCs w:val="22"/>
        </w:rPr>
        <w:t xml:space="preserve"> calle y acercarla directamente a los</w:t>
      </w:r>
      <w:r>
        <w:rPr>
          <w:rFonts w:ascii="Tahoma" w:hAnsi="Tahoma" w:cs="Tahoma"/>
          <w:sz w:val="22"/>
          <w:szCs w:val="22"/>
        </w:rPr>
        <w:t xml:space="preserve"> ciudadanos y ciudadanas, haciendo al mismo tiempo un llamamiento a que se llene la plaza del Altozano, con esta pasarela de moda.</w:t>
      </w:r>
    </w:p>
    <w:p w14:paraId="023EBFCD" w14:textId="77777777" w:rsidR="00D32E46" w:rsidRPr="00D32E46" w:rsidRDefault="00D32E46" w:rsidP="00D32E46">
      <w:pPr>
        <w:rPr>
          <w:rFonts w:ascii="Tahoma" w:hAnsi="Tahoma" w:cs="Tahoma"/>
          <w:sz w:val="22"/>
          <w:szCs w:val="22"/>
        </w:rPr>
      </w:pPr>
    </w:p>
    <w:p w14:paraId="3C50CF8C" w14:textId="362C830B" w:rsidR="00D32E46" w:rsidRPr="00D32E46" w:rsidRDefault="00D32E46" w:rsidP="00D32E46">
      <w:pPr>
        <w:rPr>
          <w:rFonts w:ascii="Tahoma" w:hAnsi="Tahoma" w:cs="Tahoma"/>
          <w:sz w:val="22"/>
          <w:szCs w:val="22"/>
        </w:rPr>
      </w:pPr>
      <w:r w:rsidRPr="00D32E46">
        <w:rPr>
          <w:rFonts w:ascii="Tahoma" w:hAnsi="Tahoma" w:cs="Tahoma"/>
          <w:sz w:val="22"/>
          <w:szCs w:val="22"/>
        </w:rPr>
        <w:t xml:space="preserve">Los verdaderos protagonistas en la presentación de hoy a los medios y también el viernes son los </w:t>
      </w:r>
      <w:r w:rsidRPr="00A62D51">
        <w:rPr>
          <w:rFonts w:ascii="Tahoma" w:hAnsi="Tahoma" w:cs="Tahoma"/>
          <w:b/>
          <w:bCs/>
          <w:sz w:val="22"/>
          <w:szCs w:val="22"/>
        </w:rPr>
        <w:t>comercios</w:t>
      </w:r>
      <w:r w:rsidR="00A62D51" w:rsidRPr="00A62D51">
        <w:rPr>
          <w:rFonts w:ascii="Tahoma" w:hAnsi="Tahoma" w:cs="Tahoma"/>
          <w:b/>
          <w:bCs/>
          <w:sz w:val="22"/>
          <w:szCs w:val="22"/>
        </w:rPr>
        <w:t xml:space="preserve"> que estarán en Zona de Moda</w:t>
      </w:r>
      <w:r w:rsidRPr="00D32E46">
        <w:rPr>
          <w:rFonts w:ascii="Tahoma" w:hAnsi="Tahoma" w:cs="Tahoma"/>
          <w:sz w:val="22"/>
          <w:szCs w:val="22"/>
        </w:rPr>
        <w:t xml:space="preserve">, asociados a FEDA y FECOM: </w:t>
      </w:r>
    </w:p>
    <w:p w14:paraId="033710EC" w14:textId="77777777" w:rsidR="00D32E46" w:rsidRPr="00D32E46" w:rsidRDefault="00D32E46" w:rsidP="00D32E46">
      <w:pPr>
        <w:rPr>
          <w:rFonts w:ascii="Tahoma" w:hAnsi="Tahoma" w:cs="Tahoma"/>
          <w:sz w:val="22"/>
          <w:szCs w:val="22"/>
        </w:rPr>
      </w:pPr>
    </w:p>
    <w:p w14:paraId="7290D6CB" w14:textId="299B1A48" w:rsidR="00D32E46" w:rsidRPr="00D32E46" w:rsidRDefault="00D32E46" w:rsidP="00D32E46">
      <w:pPr>
        <w:pStyle w:val="Prrafodelista"/>
        <w:numPr>
          <w:ilvl w:val="0"/>
          <w:numId w:val="24"/>
        </w:numPr>
        <w:rPr>
          <w:rFonts w:ascii="Tahoma" w:hAnsi="Tahoma" w:cs="Tahoma"/>
          <w:lang w:val="it-IT"/>
        </w:rPr>
      </w:pPr>
      <w:r w:rsidRPr="00D32E46">
        <w:rPr>
          <w:rFonts w:ascii="Tahoma" w:hAnsi="Tahoma" w:cs="Tahoma"/>
          <w:b/>
          <w:bCs/>
          <w:lang w:val="it-IT"/>
        </w:rPr>
        <w:t xml:space="preserve">TONETTI </w:t>
      </w:r>
      <w:r w:rsidRPr="00D32E46">
        <w:rPr>
          <w:rFonts w:ascii="Tahoma" w:hAnsi="Tahoma" w:cs="Tahoma"/>
          <w:lang w:val="it-IT"/>
        </w:rPr>
        <w:t>(Sandra Sotoca Castillo)</w:t>
      </w:r>
    </w:p>
    <w:p w14:paraId="398D1845" w14:textId="2C3E273E" w:rsidR="00D32E46" w:rsidRPr="00D32E46" w:rsidRDefault="00D32E46" w:rsidP="00D32E46">
      <w:pPr>
        <w:pStyle w:val="Prrafodelista"/>
        <w:numPr>
          <w:ilvl w:val="0"/>
          <w:numId w:val="24"/>
        </w:numPr>
        <w:rPr>
          <w:rFonts w:ascii="Tahoma" w:hAnsi="Tahoma" w:cs="Tahoma"/>
          <w:b/>
          <w:bCs/>
          <w:lang w:val="it-IT"/>
        </w:rPr>
      </w:pPr>
      <w:r w:rsidRPr="00D32E46">
        <w:rPr>
          <w:rFonts w:ascii="Tahoma" w:hAnsi="Tahoma" w:cs="Tahoma"/>
          <w:b/>
          <w:bCs/>
          <w:lang w:val="it-IT"/>
        </w:rPr>
        <w:t xml:space="preserve">TEÑIPIEL </w:t>
      </w:r>
      <w:r w:rsidRPr="00D32E46">
        <w:rPr>
          <w:rFonts w:ascii="Tahoma" w:hAnsi="Tahoma" w:cs="Tahoma"/>
          <w:lang w:val="it-IT"/>
        </w:rPr>
        <w:t>(Toñi López C</w:t>
      </w:r>
      <w:r>
        <w:rPr>
          <w:rFonts w:ascii="Tahoma" w:hAnsi="Tahoma" w:cs="Tahoma"/>
          <w:lang w:val="it-IT"/>
        </w:rPr>
        <w:t>ó</w:t>
      </w:r>
      <w:r w:rsidRPr="00D32E46">
        <w:rPr>
          <w:rFonts w:ascii="Tahoma" w:hAnsi="Tahoma" w:cs="Tahoma"/>
          <w:lang w:val="it-IT"/>
        </w:rPr>
        <w:t>rcoles)</w:t>
      </w:r>
    </w:p>
    <w:p w14:paraId="74E8D678" w14:textId="44A48469" w:rsidR="00D32E46" w:rsidRPr="00D32E46" w:rsidRDefault="00D32E46" w:rsidP="00D32E46">
      <w:pPr>
        <w:pStyle w:val="Prrafodelista"/>
        <w:numPr>
          <w:ilvl w:val="0"/>
          <w:numId w:val="24"/>
        </w:numPr>
        <w:rPr>
          <w:rFonts w:ascii="Tahoma" w:hAnsi="Tahoma" w:cs="Tahoma"/>
          <w:lang w:val="it-IT"/>
        </w:rPr>
      </w:pPr>
      <w:r w:rsidRPr="00D32E46">
        <w:rPr>
          <w:rFonts w:ascii="Tahoma" w:hAnsi="Tahoma" w:cs="Tahoma"/>
          <w:b/>
          <w:bCs/>
          <w:lang w:val="it-IT"/>
        </w:rPr>
        <w:t>MODA</w:t>
      </w:r>
      <w:r w:rsidR="00A62D51">
        <w:rPr>
          <w:rFonts w:ascii="Tahoma" w:hAnsi="Tahoma" w:cs="Tahoma"/>
          <w:b/>
          <w:bCs/>
          <w:lang w:val="it-IT"/>
        </w:rPr>
        <w:t xml:space="preserve"> </w:t>
      </w:r>
      <w:r w:rsidRPr="00D32E46">
        <w:rPr>
          <w:rFonts w:ascii="Tahoma" w:hAnsi="Tahoma" w:cs="Tahoma"/>
          <w:b/>
          <w:bCs/>
          <w:lang w:val="it-IT"/>
        </w:rPr>
        <w:t xml:space="preserve">RE ALBACETE </w:t>
      </w:r>
      <w:r w:rsidRPr="00D32E46">
        <w:rPr>
          <w:rFonts w:ascii="Tahoma" w:hAnsi="Tahoma" w:cs="Tahoma"/>
          <w:lang w:val="it-IT"/>
        </w:rPr>
        <w:t>(Lidia Maestro Lorenzo )</w:t>
      </w:r>
    </w:p>
    <w:p w14:paraId="2378BDC5" w14:textId="40852F9A" w:rsidR="00D32E46" w:rsidRPr="00D32E46" w:rsidRDefault="00D32E46" w:rsidP="00D32E46">
      <w:pPr>
        <w:pStyle w:val="Prrafodelista"/>
        <w:numPr>
          <w:ilvl w:val="0"/>
          <w:numId w:val="24"/>
        </w:numPr>
        <w:rPr>
          <w:rFonts w:ascii="Tahoma" w:hAnsi="Tahoma" w:cs="Tahoma"/>
          <w:b/>
          <w:bCs/>
          <w:lang w:val="it-IT"/>
        </w:rPr>
      </w:pPr>
      <w:r w:rsidRPr="00D32E46">
        <w:rPr>
          <w:rFonts w:ascii="Tahoma" w:hAnsi="Tahoma" w:cs="Tahoma"/>
          <w:b/>
          <w:bCs/>
          <w:lang w:val="it-IT"/>
        </w:rPr>
        <w:t xml:space="preserve">CANDE PERFUMERÍA </w:t>
      </w:r>
      <w:r w:rsidRPr="00D32E46">
        <w:rPr>
          <w:rFonts w:ascii="Tahoma" w:hAnsi="Tahoma" w:cs="Tahoma"/>
          <w:lang w:val="it-IT"/>
        </w:rPr>
        <w:t>(Inma Vera Martínez)</w:t>
      </w:r>
    </w:p>
    <w:p w14:paraId="6A14F1ED" w14:textId="22DA2398" w:rsidR="00D32E46" w:rsidRPr="00D32E46" w:rsidRDefault="00D32E46" w:rsidP="00D32E46">
      <w:pPr>
        <w:pStyle w:val="Prrafodelista"/>
        <w:numPr>
          <w:ilvl w:val="0"/>
          <w:numId w:val="24"/>
        </w:numPr>
        <w:rPr>
          <w:rFonts w:ascii="Tahoma" w:hAnsi="Tahoma" w:cs="Tahoma"/>
          <w:lang w:val="it-IT"/>
        </w:rPr>
      </w:pPr>
      <w:r w:rsidRPr="00D32E46">
        <w:rPr>
          <w:rFonts w:ascii="Tahoma" w:hAnsi="Tahoma" w:cs="Tahoma"/>
          <w:b/>
          <w:bCs/>
          <w:lang w:val="it-IT"/>
        </w:rPr>
        <w:t xml:space="preserve">ASAKO </w:t>
      </w:r>
      <w:r w:rsidRPr="00D32E46">
        <w:rPr>
          <w:rFonts w:ascii="Tahoma" w:hAnsi="Tahoma" w:cs="Tahoma"/>
          <w:lang w:val="it-IT"/>
        </w:rPr>
        <w:t>(Rub</w:t>
      </w:r>
      <w:r>
        <w:rPr>
          <w:rFonts w:ascii="Tahoma" w:hAnsi="Tahoma" w:cs="Tahoma"/>
          <w:lang w:val="it-IT"/>
        </w:rPr>
        <w:t>é</w:t>
      </w:r>
      <w:r w:rsidRPr="00D32E46">
        <w:rPr>
          <w:rFonts w:ascii="Tahoma" w:hAnsi="Tahoma" w:cs="Tahoma"/>
          <w:lang w:val="it-IT"/>
        </w:rPr>
        <w:t>n Moreno G</w:t>
      </w:r>
      <w:r>
        <w:rPr>
          <w:rFonts w:ascii="Tahoma" w:hAnsi="Tahoma" w:cs="Tahoma"/>
          <w:lang w:val="it-IT"/>
        </w:rPr>
        <w:t>á</w:t>
      </w:r>
      <w:r w:rsidRPr="00D32E46">
        <w:rPr>
          <w:rFonts w:ascii="Tahoma" w:hAnsi="Tahoma" w:cs="Tahoma"/>
          <w:lang w:val="it-IT"/>
        </w:rPr>
        <w:t>lvez)</w:t>
      </w:r>
    </w:p>
    <w:p w14:paraId="4091F640" w14:textId="25944840" w:rsidR="00D32E46" w:rsidRPr="00D32E46" w:rsidRDefault="00D32E46" w:rsidP="00D32E46">
      <w:pPr>
        <w:pStyle w:val="Prrafodelista"/>
        <w:numPr>
          <w:ilvl w:val="0"/>
          <w:numId w:val="24"/>
        </w:numPr>
        <w:rPr>
          <w:rFonts w:ascii="Tahoma" w:hAnsi="Tahoma" w:cs="Tahoma"/>
          <w:lang w:val="it-IT"/>
        </w:rPr>
      </w:pPr>
      <w:r w:rsidRPr="00D32E46">
        <w:rPr>
          <w:rFonts w:ascii="Tahoma" w:hAnsi="Tahoma" w:cs="Tahoma"/>
          <w:b/>
          <w:bCs/>
          <w:lang w:val="it-IT"/>
        </w:rPr>
        <w:t>DAVID SOTOCA SAST</w:t>
      </w:r>
      <w:r w:rsidR="00A62D51">
        <w:rPr>
          <w:rFonts w:ascii="Tahoma" w:hAnsi="Tahoma" w:cs="Tahoma"/>
          <w:b/>
          <w:bCs/>
          <w:lang w:val="it-IT"/>
        </w:rPr>
        <w:t>R</w:t>
      </w:r>
      <w:r w:rsidRPr="00D32E46">
        <w:rPr>
          <w:rFonts w:ascii="Tahoma" w:hAnsi="Tahoma" w:cs="Tahoma"/>
          <w:b/>
          <w:bCs/>
          <w:lang w:val="it-IT"/>
        </w:rPr>
        <w:t>ERÍA</w:t>
      </w:r>
      <w:r>
        <w:rPr>
          <w:rFonts w:ascii="Tahoma" w:hAnsi="Tahoma" w:cs="Tahoma"/>
          <w:b/>
          <w:bCs/>
          <w:lang w:val="it-IT"/>
        </w:rPr>
        <w:t xml:space="preserve"> </w:t>
      </w:r>
      <w:r w:rsidRPr="00D32E46">
        <w:rPr>
          <w:rFonts w:ascii="Tahoma" w:hAnsi="Tahoma" w:cs="Tahoma"/>
          <w:lang w:val="it-IT"/>
        </w:rPr>
        <w:t>(David Sotoca)</w:t>
      </w:r>
    </w:p>
    <w:p w14:paraId="3AA0D755" w14:textId="4EE67687" w:rsidR="00D32E46" w:rsidRPr="00D32E46" w:rsidRDefault="00D32E46" w:rsidP="00D32E46">
      <w:pPr>
        <w:pStyle w:val="Prrafodelista"/>
        <w:numPr>
          <w:ilvl w:val="0"/>
          <w:numId w:val="24"/>
        </w:numPr>
        <w:rPr>
          <w:rFonts w:ascii="Tahoma" w:hAnsi="Tahoma" w:cs="Tahoma"/>
          <w:b/>
          <w:bCs/>
          <w:lang w:val="it-IT"/>
        </w:rPr>
      </w:pPr>
      <w:r w:rsidRPr="00D32E46">
        <w:rPr>
          <w:rFonts w:ascii="Tahoma" w:hAnsi="Tahoma" w:cs="Tahoma"/>
          <w:b/>
          <w:bCs/>
          <w:lang w:val="it-IT"/>
        </w:rPr>
        <w:t xml:space="preserve">CLEMENTINA </w:t>
      </w:r>
      <w:r w:rsidRPr="00D32E46">
        <w:rPr>
          <w:rFonts w:ascii="Tahoma" w:hAnsi="Tahoma" w:cs="Tahoma"/>
          <w:lang w:val="it-IT"/>
        </w:rPr>
        <w:t>(Fran Pastor Albertos)</w:t>
      </w:r>
    </w:p>
    <w:p w14:paraId="4771A8CD" w14:textId="77777777" w:rsidR="00D32E46" w:rsidRPr="00D32E46" w:rsidRDefault="00D32E46" w:rsidP="00D32E46">
      <w:pPr>
        <w:rPr>
          <w:rFonts w:ascii="Tahoma" w:hAnsi="Tahoma" w:cs="Tahoma"/>
          <w:sz w:val="22"/>
          <w:szCs w:val="22"/>
          <w:lang w:val="it-IT"/>
        </w:rPr>
      </w:pPr>
    </w:p>
    <w:p w14:paraId="6E65A0E7" w14:textId="27702C7B" w:rsidR="00D32E46" w:rsidRDefault="00D32E46" w:rsidP="00D32E46">
      <w:pPr>
        <w:rPr>
          <w:rFonts w:ascii="Tahoma" w:hAnsi="Tahoma" w:cs="Tahoma"/>
          <w:sz w:val="22"/>
          <w:szCs w:val="22"/>
        </w:rPr>
      </w:pPr>
      <w:r w:rsidRPr="00D32E46">
        <w:rPr>
          <w:rFonts w:ascii="Tahoma" w:hAnsi="Tahoma" w:cs="Tahoma"/>
          <w:sz w:val="22"/>
          <w:szCs w:val="22"/>
        </w:rPr>
        <w:t>A todos ellos</w:t>
      </w:r>
      <w:r>
        <w:rPr>
          <w:rFonts w:ascii="Tahoma" w:hAnsi="Tahoma" w:cs="Tahoma"/>
          <w:sz w:val="22"/>
          <w:szCs w:val="22"/>
        </w:rPr>
        <w:t>, el presidente de FECOM, José Lozano, les agradecido</w:t>
      </w:r>
      <w:r w:rsidRPr="00D32E46">
        <w:rPr>
          <w:rFonts w:ascii="Tahoma" w:hAnsi="Tahoma" w:cs="Tahoma"/>
          <w:sz w:val="22"/>
          <w:szCs w:val="22"/>
        </w:rPr>
        <w:t xml:space="preserve"> especialmente su participación, su esfuerzo y la ilusión con la que se han implicado para mostrar </w:t>
      </w:r>
      <w:r>
        <w:rPr>
          <w:rFonts w:ascii="Tahoma" w:hAnsi="Tahoma" w:cs="Tahoma"/>
          <w:sz w:val="22"/>
          <w:szCs w:val="22"/>
        </w:rPr>
        <w:t xml:space="preserve">en el desfilo </w:t>
      </w:r>
      <w:r w:rsidRPr="00D32E46">
        <w:rPr>
          <w:rFonts w:ascii="Tahoma" w:hAnsi="Tahoma" w:cs="Tahoma"/>
          <w:sz w:val="22"/>
          <w:szCs w:val="22"/>
        </w:rPr>
        <w:t>una pequeña parte de todo lo que podemos encontrar cada día en el comercio de Albacete.</w:t>
      </w:r>
    </w:p>
    <w:p w14:paraId="2FDF9071" w14:textId="77777777" w:rsidR="00A62D51" w:rsidRDefault="00A62D51" w:rsidP="00D32E46">
      <w:pPr>
        <w:rPr>
          <w:rFonts w:ascii="Tahoma" w:hAnsi="Tahoma" w:cs="Tahoma"/>
          <w:sz w:val="22"/>
          <w:szCs w:val="22"/>
        </w:rPr>
      </w:pPr>
    </w:p>
    <w:p w14:paraId="718C16E6" w14:textId="77777777" w:rsidR="00A62D51" w:rsidRDefault="00A62D51" w:rsidP="00D32E46">
      <w:pPr>
        <w:rPr>
          <w:rFonts w:ascii="Tahoma" w:hAnsi="Tahoma" w:cs="Tahoma"/>
          <w:sz w:val="22"/>
          <w:szCs w:val="22"/>
        </w:rPr>
      </w:pPr>
    </w:p>
    <w:p w14:paraId="37E3CDB3" w14:textId="77777777" w:rsidR="00A62D51" w:rsidRDefault="00A62D51" w:rsidP="00D32E46">
      <w:pPr>
        <w:rPr>
          <w:rFonts w:ascii="Tahoma" w:hAnsi="Tahoma" w:cs="Tahoma"/>
          <w:sz w:val="22"/>
          <w:szCs w:val="22"/>
        </w:rPr>
      </w:pPr>
    </w:p>
    <w:p w14:paraId="60711A84" w14:textId="21763420" w:rsidR="00A62D51" w:rsidRPr="00A62D51" w:rsidRDefault="00A62D51" w:rsidP="00D32E46">
      <w:pPr>
        <w:rPr>
          <w:rFonts w:ascii="Tahoma" w:hAnsi="Tahoma" w:cs="Tahoma"/>
          <w:b/>
          <w:bCs/>
          <w:sz w:val="22"/>
          <w:szCs w:val="22"/>
        </w:rPr>
      </w:pPr>
      <w:r w:rsidRPr="00A62D51">
        <w:rPr>
          <w:rFonts w:ascii="Tahoma" w:hAnsi="Tahoma" w:cs="Tahoma"/>
          <w:b/>
          <w:bCs/>
          <w:sz w:val="22"/>
          <w:szCs w:val="22"/>
        </w:rPr>
        <w:t>Enseñar nuestro comercio</w:t>
      </w:r>
    </w:p>
    <w:p w14:paraId="4BDAB55A" w14:textId="77777777" w:rsidR="00D32E46" w:rsidRPr="00D32E46" w:rsidRDefault="00D32E46" w:rsidP="00D32E46">
      <w:pPr>
        <w:rPr>
          <w:rFonts w:ascii="Tahoma" w:hAnsi="Tahoma" w:cs="Tahoma"/>
          <w:sz w:val="22"/>
          <w:szCs w:val="22"/>
        </w:rPr>
      </w:pPr>
    </w:p>
    <w:p w14:paraId="206C2C37" w14:textId="77777777" w:rsidR="00D32E46" w:rsidRPr="00D32E46" w:rsidRDefault="00D32E46" w:rsidP="00D32E46">
      <w:pPr>
        <w:rPr>
          <w:rFonts w:ascii="Tahoma" w:hAnsi="Tahoma" w:cs="Tahoma"/>
          <w:sz w:val="22"/>
          <w:szCs w:val="22"/>
        </w:rPr>
      </w:pPr>
      <w:r w:rsidRPr="00D32E46">
        <w:rPr>
          <w:rFonts w:ascii="Tahoma" w:hAnsi="Tahoma" w:cs="Tahoma"/>
          <w:sz w:val="22"/>
          <w:szCs w:val="22"/>
        </w:rPr>
        <w:t>“Zona de Moda” es mucho más que un desfile. Es una forma diferente de enseñar nuestro comercio, de acercarlo al consumidor y de demostrar que en Albacete tenemos establecimientos con calidad, variedad, profesionalidad y una atención cercana que constituye uno de nuestros principales valores.</w:t>
      </w:r>
    </w:p>
    <w:p w14:paraId="70E910BF" w14:textId="77777777" w:rsidR="00D32E46" w:rsidRPr="00D32E46" w:rsidRDefault="00D32E46" w:rsidP="00D32E46">
      <w:pPr>
        <w:rPr>
          <w:rFonts w:ascii="Tahoma" w:hAnsi="Tahoma" w:cs="Tahoma"/>
          <w:sz w:val="22"/>
          <w:szCs w:val="22"/>
        </w:rPr>
      </w:pPr>
    </w:p>
    <w:p w14:paraId="4916B642" w14:textId="272D5150" w:rsidR="00D32E46" w:rsidRPr="00D32E46" w:rsidRDefault="00D32E46" w:rsidP="00D32E46">
      <w:pPr>
        <w:rPr>
          <w:rFonts w:ascii="Tahoma" w:hAnsi="Tahoma" w:cs="Tahoma"/>
          <w:sz w:val="22"/>
          <w:szCs w:val="22"/>
        </w:rPr>
      </w:pPr>
      <w:r w:rsidRPr="00D32E46">
        <w:rPr>
          <w:rFonts w:ascii="Tahoma" w:hAnsi="Tahoma" w:cs="Tahoma"/>
          <w:sz w:val="22"/>
          <w:szCs w:val="22"/>
        </w:rPr>
        <w:t>Desde FECO</w:t>
      </w:r>
      <w:r>
        <w:rPr>
          <w:rFonts w:ascii="Tahoma" w:hAnsi="Tahoma" w:cs="Tahoma"/>
          <w:sz w:val="22"/>
          <w:szCs w:val="22"/>
        </w:rPr>
        <w:t>, ha dicho Lozano, “</w:t>
      </w:r>
      <w:r w:rsidRPr="00D32E46">
        <w:rPr>
          <w:rFonts w:ascii="Tahoma" w:hAnsi="Tahoma" w:cs="Tahoma"/>
          <w:sz w:val="22"/>
          <w:szCs w:val="22"/>
        </w:rPr>
        <w:t xml:space="preserve">queremos aprovechar también esta ocasión para lanzar un mensaje a los consumidores: </w:t>
      </w:r>
      <w:r w:rsidRPr="00D32E46">
        <w:rPr>
          <w:rFonts w:ascii="Tahoma" w:hAnsi="Tahoma" w:cs="Tahoma"/>
          <w:b/>
          <w:bCs/>
          <w:sz w:val="22"/>
          <w:szCs w:val="22"/>
        </w:rPr>
        <w:t>comprar en el comercio local significa apoyar directamente a nuestra ciudad.</w:t>
      </w:r>
      <w:r w:rsidR="00A62D51">
        <w:rPr>
          <w:rFonts w:ascii="Tahoma" w:hAnsi="Tahoma" w:cs="Tahoma"/>
          <w:b/>
          <w:bCs/>
          <w:sz w:val="22"/>
          <w:szCs w:val="22"/>
        </w:rPr>
        <w:t xml:space="preserve"> </w:t>
      </w:r>
      <w:r w:rsidRPr="00D32E46">
        <w:rPr>
          <w:rFonts w:ascii="Tahoma" w:hAnsi="Tahoma" w:cs="Tahoma"/>
          <w:sz w:val="22"/>
          <w:szCs w:val="22"/>
        </w:rPr>
        <w:t>Y este desfile nos permite poner el foco no sólo en los establecimientos que hoy vemos sobre la pasarela, sino también en los muchos comercios de nuestra ciudad que cuentan con excelentes productos y profesionales</w:t>
      </w:r>
      <w:r w:rsidR="00A62D51">
        <w:rPr>
          <w:rFonts w:ascii="Tahoma" w:hAnsi="Tahoma" w:cs="Tahoma"/>
          <w:sz w:val="22"/>
          <w:szCs w:val="22"/>
        </w:rPr>
        <w:t>”</w:t>
      </w:r>
    </w:p>
    <w:p w14:paraId="075AE6E9" w14:textId="77777777" w:rsidR="00D32E46" w:rsidRPr="00D32E46" w:rsidRDefault="00D32E46" w:rsidP="00D32E46">
      <w:pPr>
        <w:rPr>
          <w:rFonts w:ascii="Tahoma" w:hAnsi="Tahoma" w:cs="Tahoma"/>
          <w:sz w:val="22"/>
          <w:szCs w:val="22"/>
        </w:rPr>
      </w:pPr>
    </w:p>
    <w:p w14:paraId="649208B9" w14:textId="2BA06BFF" w:rsidR="00D32E46" w:rsidRPr="00D32E46" w:rsidRDefault="00A62D51" w:rsidP="00D32E46">
      <w:pPr>
        <w:rPr>
          <w:rFonts w:ascii="Tahoma" w:hAnsi="Tahoma" w:cs="Tahoma"/>
          <w:sz w:val="22"/>
          <w:szCs w:val="22"/>
        </w:rPr>
      </w:pPr>
      <w:r>
        <w:rPr>
          <w:rFonts w:ascii="Tahoma" w:hAnsi="Tahoma" w:cs="Tahoma"/>
          <w:sz w:val="22"/>
          <w:szCs w:val="22"/>
        </w:rPr>
        <w:t>Finalmente, el presidente de FECOM ha seguido “</w:t>
      </w:r>
      <w:r w:rsidR="00D32E46" w:rsidRPr="00D32E46">
        <w:rPr>
          <w:rFonts w:ascii="Tahoma" w:hAnsi="Tahoma" w:cs="Tahoma"/>
          <w:sz w:val="22"/>
          <w:szCs w:val="22"/>
        </w:rPr>
        <w:t>animando a los albaceteños</w:t>
      </w:r>
      <w:r>
        <w:rPr>
          <w:rFonts w:ascii="Tahoma" w:hAnsi="Tahoma" w:cs="Tahoma"/>
          <w:sz w:val="22"/>
          <w:szCs w:val="22"/>
        </w:rPr>
        <w:t xml:space="preserve"> y albaceteñas</w:t>
      </w:r>
      <w:r w:rsidR="00D32E46" w:rsidRPr="00D32E46">
        <w:rPr>
          <w:rFonts w:ascii="Tahoma" w:hAnsi="Tahoma" w:cs="Tahoma"/>
          <w:sz w:val="22"/>
          <w:szCs w:val="22"/>
        </w:rPr>
        <w:t xml:space="preserve"> a entrar en nuestros comercios, conocer su oferta y comprar en Albacete.</w:t>
      </w:r>
      <w:r>
        <w:rPr>
          <w:rFonts w:ascii="Tahoma" w:hAnsi="Tahoma" w:cs="Tahoma"/>
          <w:sz w:val="22"/>
          <w:szCs w:val="22"/>
        </w:rPr>
        <w:t xml:space="preserve"> Y, en este caso, </w:t>
      </w:r>
      <w:r w:rsidR="00D32E46" w:rsidRPr="00D32E46">
        <w:rPr>
          <w:rFonts w:ascii="Tahoma" w:hAnsi="Tahoma" w:cs="Tahoma"/>
          <w:sz w:val="22"/>
          <w:szCs w:val="22"/>
        </w:rPr>
        <w:t>queremos agradecer a AB Fashion</w:t>
      </w:r>
      <w:r>
        <w:rPr>
          <w:rFonts w:ascii="Tahoma" w:hAnsi="Tahoma" w:cs="Tahoma"/>
          <w:sz w:val="22"/>
          <w:szCs w:val="22"/>
        </w:rPr>
        <w:t xml:space="preserve">, con </w:t>
      </w:r>
      <w:r w:rsidR="00D32E46" w:rsidRPr="00D32E46">
        <w:rPr>
          <w:rFonts w:ascii="Tahoma" w:hAnsi="Tahoma" w:cs="Tahoma"/>
          <w:sz w:val="22"/>
          <w:szCs w:val="22"/>
        </w:rPr>
        <w:t>Lola Muñoz</w:t>
      </w:r>
      <w:r>
        <w:rPr>
          <w:rFonts w:ascii="Tahoma" w:hAnsi="Tahoma" w:cs="Tahoma"/>
          <w:sz w:val="22"/>
          <w:szCs w:val="22"/>
        </w:rPr>
        <w:t xml:space="preserve"> y Cutter,</w:t>
      </w:r>
      <w:r w:rsidR="00D32E46" w:rsidRPr="00D32E46">
        <w:rPr>
          <w:rFonts w:ascii="Tahoma" w:hAnsi="Tahoma" w:cs="Tahoma"/>
          <w:sz w:val="22"/>
          <w:szCs w:val="22"/>
        </w:rPr>
        <w:t xml:space="preserve"> su apuesta un año más por incorporar al comercio local dentro de un evento que ha conseguido situar a Albacete como referente en el mundo de la moda, así como el apoyo de todas las instituciones y entidades que hacen posible esta iniciativa.</w:t>
      </w:r>
    </w:p>
    <w:p w14:paraId="5165987E" w14:textId="77777777" w:rsidR="00D32E46" w:rsidRPr="00D32E46" w:rsidRDefault="00D32E46" w:rsidP="00D32E46">
      <w:pPr>
        <w:rPr>
          <w:rFonts w:ascii="Tahoma" w:hAnsi="Tahoma" w:cs="Tahoma"/>
          <w:sz w:val="22"/>
          <w:szCs w:val="22"/>
        </w:rPr>
      </w:pPr>
    </w:p>
    <w:p w14:paraId="40552286" w14:textId="033FDB38" w:rsidR="00D32E46" w:rsidRDefault="00D32E46" w:rsidP="00D32E46">
      <w:pPr>
        <w:rPr>
          <w:rFonts w:ascii="Tahoma" w:hAnsi="Tahoma" w:cs="Tahoma"/>
          <w:sz w:val="22"/>
          <w:szCs w:val="22"/>
        </w:rPr>
      </w:pPr>
      <w:r w:rsidRPr="00D32E46">
        <w:rPr>
          <w:rFonts w:ascii="Tahoma" w:hAnsi="Tahoma" w:cs="Tahoma"/>
          <w:sz w:val="22"/>
          <w:szCs w:val="22"/>
        </w:rPr>
        <w:t>“Zona de Moda”</w:t>
      </w:r>
      <w:r w:rsidR="00A62D51">
        <w:rPr>
          <w:rFonts w:ascii="Tahoma" w:hAnsi="Tahoma" w:cs="Tahoma"/>
          <w:sz w:val="22"/>
          <w:szCs w:val="22"/>
        </w:rPr>
        <w:t xml:space="preserve">, ha dicho Lozano ante los medios de comunicación, que </w:t>
      </w:r>
      <w:r w:rsidRPr="00D32E46">
        <w:rPr>
          <w:rFonts w:ascii="Tahoma" w:hAnsi="Tahoma" w:cs="Tahoma"/>
          <w:sz w:val="22"/>
          <w:szCs w:val="22"/>
        </w:rPr>
        <w:t>representa precisamente eso: el esfuerzo, la calidad y el orgullo de nuestros comerciantes, que un año más salen de sus establecimientos y visten de moda las calles de Albacete.</w:t>
      </w:r>
    </w:p>
    <w:p w14:paraId="3A88FEDB" w14:textId="77777777" w:rsidR="003F2794" w:rsidRDefault="003F2794" w:rsidP="00D32E46">
      <w:pPr>
        <w:rPr>
          <w:rFonts w:ascii="Tahoma" w:hAnsi="Tahoma" w:cs="Tahoma"/>
          <w:sz w:val="22"/>
          <w:szCs w:val="22"/>
        </w:rPr>
      </w:pPr>
    </w:p>
    <w:p w14:paraId="597BD225" w14:textId="179AE3B0" w:rsidR="003F2794" w:rsidRDefault="003F2794" w:rsidP="00D32E46">
      <w:pPr>
        <w:rPr>
          <w:rFonts w:ascii="Tahoma" w:hAnsi="Tahoma" w:cs="Tahoma"/>
          <w:sz w:val="22"/>
          <w:szCs w:val="22"/>
        </w:rPr>
      </w:pPr>
      <w:r>
        <w:rPr>
          <w:rFonts w:ascii="Tahoma" w:hAnsi="Tahoma" w:cs="Tahoma"/>
          <w:sz w:val="22"/>
          <w:szCs w:val="22"/>
        </w:rPr>
        <w:t>La presentación a los medios, junto al presidente de FECOM, ha estado la diseñadora Lola Muñoz; la responsable de Marca de Globalcaja, Lucía Mallol; la diputada provincial Raquel Ruiz, y la concejala Rosa González de la Aleja.</w:t>
      </w:r>
    </w:p>
    <w:p w14:paraId="614055BB" w14:textId="77777777" w:rsidR="00DC35F3" w:rsidRDefault="00DC35F3" w:rsidP="00D32E46">
      <w:pPr>
        <w:rPr>
          <w:rFonts w:ascii="Tahoma" w:hAnsi="Tahoma" w:cs="Tahoma"/>
          <w:sz w:val="22"/>
          <w:szCs w:val="22"/>
        </w:rPr>
      </w:pPr>
    </w:p>
    <w:p w14:paraId="53077392" w14:textId="7BF0DBDD" w:rsidR="00DC35F3" w:rsidRPr="00DC35F3" w:rsidRDefault="00DC35F3" w:rsidP="00D32E46">
      <w:pPr>
        <w:rPr>
          <w:rFonts w:ascii="Tahoma" w:hAnsi="Tahoma" w:cs="Tahoma"/>
          <w:b/>
          <w:bCs/>
          <w:sz w:val="22"/>
          <w:szCs w:val="22"/>
        </w:rPr>
      </w:pPr>
      <w:r w:rsidRPr="00DC35F3">
        <w:rPr>
          <w:rFonts w:ascii="Tahoma" w:hAnsi="Tahoma" w:cs="Tahoma"/>
          <w:b/>
          <w:bCs/>
          <w:sz w:val="22"/>
          <w:szCs w:val="22"/>
        </w:rPr>
        <w:t>Poner en valor el comercio de proximidad</w:t>
      </w:r>
    </w:p>
    <w:p w14:paraId="042E77DD" w14:textId="77777777" w:rsidR="003F2794" w:rsidRDefault="003F2794" w:rsidP="00D32E46">
      <w:pPr>
        <w:rPr>
          <w:rFonts w:ascii="Tahoma" w:hAnsi="Tahoma" w:cs="Tahoma"/>
          <w:sz w:val="22"/>
          <w:szCs w:val="22"/>
        </w:rPr>
      </w:pPr>
    </w:p>
    <w:p w14:paraId="7CD260DF" w14:textId="5388EB46" w:rsidR="003F2794" w:rsidRPr="003F2794" w:rsidRDefault="003F2794" w:rsidP="003F2794">
      <w:pPr>
        <w:rPr>
          <w:rFonts w:ascii="Tahoma" w:hAnsi="Tahoma" w:cs="Tahoma"/>
          <w:sz w:val="22"/>
          <w:szCs w:val="22"/>
          <w:lang w:val="es-ES"/>
        </w:rPr>
      </w:pPr>
      <w:r>
        <w:rPr>
          <w:rFonts w:ascii="Tahoma" w:hAnsi="Tahoma" w:cs="Tahoma"/>
          <w:sz w:val="22"/>
          <w:szCs w:val="22"/>
        </w:rPr>
        <w:t>Lola Muñoz ha destacado el casting con más de 500 inscritos, lo que supondrá que este viernes habrá en la pasarela más de 100 propuestas diferentes, “</w:t>
      </w:r>
      <w:r w:rsidRPr="003F2794">
        <w:rPr>
          <w:rFonts w:ascii="Tahoma" w:hAnsi="Tahoma" w:cs="Tahoma"/>
          <w:sz w:val="22"/>
          <w:szCs w:val="22"/>
        </w:rPr>
        <w:t>u</w:t>
      </w:r>
      <w:r w:rsidRPr="003F2794">
        <w:rPr>
          <w:rFonts w:ascii="Tahoma" w:hAnsi="Tahoma" w:cs="Tahoma"/>
          <w:sz w:val="22"/>
          <w:szCs w:val="22"/>
          <w:lang w:val="es-ES"/>
        </w:rPr>
        <w:t>n despliegue increíble que abarcará desde moda joven y urbana hasta trajes de ceremonia; en definitiva, una oferta variada y pensada para todos los públicos.</w:t>
      </w:r>
      <w:r>
        <w:rPr>
          <w:rFonts w:ascii="Tahoma" w:hAnsi="Tahoma" w:cs="Tahoma"/>
          <w:sz w:val="22"/>
          <w:szCs w:val="22"/>
          <w:lang w:val="es-ES"/>
        </w:rPr>
        <w:t xml:space="preserve"> </w:t>
      </w:r>
      <w:r w:rsidRPr="003F2794">
        <w:rPr>
          <w:rFonts w:ascii="Tahoma" w:hAnsi="Tahoma" w:cs="Tahoma"/>
          <w:sz w:val="22"/>
          <w:szCs w:val="22"/>
          <w:lang w:val="es-ES"/>
        </w:rPr>
        <w:t>En sus cuatro ediciones anteriores, este desfile conquistó por completo al público de Albacete, situando a nuestras tiendas en el centro neurálgico de la vida de la ciudad. Con ‘Zona de Moda’ logramos acercar las tendencias a nuestras calles: las prendas salen de los escaparates y los maniquíes cobran vida</w:t>
      </w:r>
      <w:r w:rsidR="00F711BF">
        <w:rPr>
          <w:rFonts w:ascii="Tahoma" w:hAnsi="Tahoma" w:cs="Tahoma"/>
          <w:sz w:val="22"/>
          <w:szCs w:val="22"/>
          <w:lang w:val="es-ES"/>
        </w:rPr>
        <w:t>”.</w:t>
      </w:r>
    </w:p>
    <w:p w14:paraId="2DDB479E" w14:textId="77777777" w:rsidR="003F2794" w:rsidRPr="003F2794" w:rsidRDefault="003F2794" w:rsidP="003F2794">
      <w:pPr>
        <w:rPr>
          <w:rFonts w:ascii="Tahoma" w:hAnsi="Tahoma" w:cs="Tahoma"/>
          <w:sz w:val="22"/>
          <w:szCs w:val="22"/>
          <w:lang w:val="es-ES"/>
        </w:rPr>
      </w:pPr>
    </w:p>
    <w:p w14:paraId="1BDDF633" w14:textId="7FEA0998" w:rsidR="00F711BF" w:rsidRDefault="00F711BF" w:rsidP="003F2794">
      <w:pPr>
        <w:rPr>
          <w:rFonts w:ascii="Tahoma" w:hAnsi="Tahoma" w:cs="Tahoma"/>
          <w:sz w:val="22"/>
          <w:szCs w:val="22"/>
          <w:lang w:val="es-ES"/>
        </w:rPr>
      </w:pPr>
      <w:r>
        <w:rPr>
          <w:rFonts w:ascii="Tahoma" w:hAnsi="Tahoma" w:cs="Tahoma"/>
          <w:sz w:val="22"/>
          <w:szCs w:val="22"/>
          <w:lang w:val="es-ES"/>
        </w:rPr>
        <w:t>“</w:t>
      </w:r>
      <w:r w:rsidR="003F2794" w:rsidRPr="003F2794">
        <w:rPr>
          <w:rFonts w:ascii="Tahoma" w:hAnsi="Tahoma" w:cs="Tahoma"/>
          <w:sz w:val="22"/>
          <w:szCs w:val="22"/>
          <w:lang w:val="es-ES"/>
        </w:rPr>
        <w:t>De esta manera, AB Fashion</w:t>
      </w:r>
      <w:r>
        <w:rPr>
          <w:rFonts w:ascii="Tahoma" w:hAnsi="Tahoma" w:cs="Tahoma"/>
          <w:sz w:val="22"/>
          <w:szCs w:val="22"/>
          <w:lang w:val="es-ES"/>
        </w:rPr>
        <w:t>, FECOM</w:t>
      </w:r>
      <w:r w:rsidR="003F2794" w:rsidRPr="003F2794">
        <w:rPr>
          <w:rFonts w:ascii="Tahoma" w:hAnsi="Tahoma" w:cs="Tahoma"/>
          <w:sz w:val="22"/>
          <w:szCs w:val="22"/>
          <w:lang w:val="es-ES"/>
        </w:rPr>
        <w:t xml:space="preserve"> y FEDA apostamos en perfecta sinergia por poner en valor el comercio de proximidad albaceteño, su grandísima calidad, su extraordinario servicio y su impecable atención al cliente</w:t>
      </w:r>
      <w:r>
        <w:rPr>
          <w:rFonts w:ascii="Tahoma" w:hAnsi="Tahoma" w:cs="Tahoma"/>
          <w:sz w:val="22"/>
          <w:szCs w:val="22"/>
          <w:lang w:val="es-ES"/>
        </w:rPr>
        <w:t>”.</w:t>
      </w:r>
    </w:p>
    <w:p w14:paraId="531CC439" w14:textId="3FE1D938" w:rsidR="00F711BF" w:rsidRDefault="00F711BF" w:rsidP="00F711BF">
      <w:pPr>
        <w:rPr>
          <w:b/>
          <w:bCs/>
        </w:rPr>
      </w:pPr>
    </w:p>
    <w:p w14:paraId="53EF24B0" w14:textId="77777777" w:rsidR="00D84EC7" w:rsidRPr="00D84EC7" w:rsidRDefault="00D84EC7" w:rsidP="00D84EC7">
      <w:pPr>
        <w:rPr>
          <w:rFonts w:ascii="Tahoma" w:hAnsi="Tahoma" w:cs="Tahoma"/>
          <w:color w:val="000000"/>
          <w:sz w:val="22"/>
          <w:szCs w:val="22"/>
          <w:lang w:val="es-ES"/>
        </w:rPr>
      </w:pPr>
      <w:r w:rsidRPr="00D84EC7">
        <w:rPr>
          <w:rFonts w:ascii="Tahoma" w:hAnsi="Tahoma" w:cs="Tahoma"/>
          <w:color w:val="000000"/>
          <w:sz w:val="22"/>
          <w:szCs w:val="22"/>
        </w:rPr>
        <w:t>Por parte de Globalcaja, su responsable de Comunicación, Marca y Patrocinios, Lucía Mallol, ha destacado la vinculación de la entidad con Zona de Moda y el valor de una iniciativa que contribuye a visibilizar y dinamizar el comercio local. “En Globalcaja compartimos con nuestros comercios una misma forma de entender la relación con las personas, basada en la cercanía, la confianza y el trato personalizado. Apoyar al comercio local es también contribuir a generar empleo, dinamizar nuestras calles y mantener vivas nuestras ciudades”, ha señalado.</w:t>
      </w:r>
    </w:p>
    <w:p w14:paraId="49BD2F96" w14:textId="568DCD3D" w:rsidR="00DC35F3" w:rsidRDefault="00D84EC7" w:rsidP="00F711BF">
      <w:pPr>
        <w:rPr>
          <w:rFonts w:ascii="Tahoma" w:hAnsi="Tahoma" w:cs="Tahoma"/>
          <w:sz w:val="22"/>
          <w:szCs w:val="22"/>
        </w:rPr>
      </w:pPr>
      <w:r w:rsidRPr="00D84EC7">
        <w:rPr>
          <w:rFonts w:ascii="Tahoma" w:hAnsi="Tahoma" w:cs="Tahoma"/>
          <w:color w:val="000000"/>
          <w:sz w:val="22"/>
          <w:szCs w:val="22"/>
        </w:rPr>
        <w:t xml:space="preserve">Lucía Mallol ha explicado además que Globalcaja reforzará su colaboración con una acción dirigida a generar actividad en los establecimientos: el sorteo de dos tarjetas de 300 euros cada una para realizar compras en comercios amigos de Globalcaja que participan en Zona de Moda. Todas las </w:t>
      </w:r>
      <w:r w:rsidRPr="00D84EC7">
        <w:rPr>
          <w:rFonts w:ascii="Tahoma" w:hAnsi="Tahoma" w:cs="Tahoma"/>
          <w:color w:val="000000"/>
          <w:sz w:val="22"/>
          <w:szCs w:val="22"/>
        </w:rPr>
        <w:lastRenderedPageBreak/>
        <w:t>personas que se den cita en la Plaza del Altozano podrán participar inscribiéndose en un formulario mediante un código QR. En el sorteo, los clientes de Globalcaja tendrán una participación adicional y una más en caso de utilizar Bizum con la entidad.</w:t>
      </w:r>
    </w:p>
    <w:p w14:paraId="590E525E" w14:textId="77777777" w:rsidR="00DC35F3" w:rsidRDefault="00DC35F3" w:rsidP="00F711BF">
      <w:pPr>
        <w:rPr>
          <w:rFonts w:ascii="Tahoma" w:hAnsi="Tahoma" w:cs="Tahoma"/>
          <w:sz w:val="22"/>
          <w:szCs w:val="22"/>
        </w:rPr>
      </w:pPr>
    </w:p>
    <w:p w14:paraId="215A83C8" w14:textId="60714538" w:rsidR="00DC35F3" w:rsidRPr="00DC35F3" w:rsidRDefault="00DC35F3" w:rsidP="00F711BF">
      <w:pPr>
        <w:rPr>
          <w:rFonts w:ascii="Tahoma" w:hAnsi="Tahoma" w:cs="Tahoma"/>
          <w:b/>
          <w:bCs/>
          <w:sz w:val="22"/>
          <w:szCs w:val="22"/>
        </w:rPr>
      </w:pPr>
      <w:r w:rsidRPr="00DC35F3">
        <w:rPr>
          <w:rFonts w:ascii="Tahoma" w:hAnsi="Tahoma" w:cs="Tahoma"/>
          <w:b/>
          <w:bCs/>
          <w:sz w:val="22"/>
          <w:szCs w:val="22"/>
        </w:rPr>
        <w:t>Apoyando iniciativas locales</w:t>
      </w:r>
    </w:p>
    <w:p w14:paraId="35C454B5" w14:textId="77777777" w:rsidR="00F711BF" w:rsidRDefault="00F711BF" w:rsidP="00F711BF">
      <w:pPr>
        <w:rPr>
          <w:rFonts w:ascii="Tahoma" w:hAnsi="Tahoma" w:cs="Tahoma"/>
          <w:sz w:val="22"/>
          <w:szCs w:val="22"/>
        </w:rPr>
      </w:pPr>
    </w:p>
    <w:p w14:paraId="3281133A" w14:textId="21031135" w:rsidR="00F711BF" w:rsidRPr="00F711BF" w:rsidRDefault="00F711BF" w:rsidP="00DC35F3">
      <w:pPr>
        <w:pStyle w:val="Textosinformato"/>
        <w:jc w:val="both"/>
        <w:rPr>
          <w:rFonts w:ascii="Tahoma" w:hAnsi="Tahoma" w:cs="Tahoma"/>
          <w:szCs w:val="22"/>
        </w:rPr>
      </w:pPr>
      <w:r w:rsidRPr="00F711BF">
        <w:rPr>
          <w:rFonts w:ascii="Tahoma" w:hAnsi="Tahoma" w:cs="Tahoma"/>
          <w:szCs w:val="22"/>
        </w:rPr>
        <w:t>La diputada provincial, Raquel Ruiz, ha destacado el papel de FECOM acompañando y dinamizando el comercio de proximidad, "que es clave para nuestra tierra". En este sentido, ha subrayado que Zona de Moda se ha convertido en un gran escaparate para ese comercio, y ha reafirmado el compromiso de la Diputación con cada iniciativa que, como ésta, viene a impulsarlo, al tiempo que ha destacado la importancia de la colaboración público-privada "para realizar con éxito proyectos que nos ilusionan", remarcando que la institución provincial también estará al lado de Ab Fashion, "el hermano mayor". Para terminar ha felicitado al comercio en general de Albacete y en especial a los siete participantes en Zona de Moda, “presumir</w:t>
      </w:r>
      <w:r w:rsidRPr="00F711BF">
        <w:rPr>
          <w:rFonts w:ascii="Tahoma" w:hAnsi="Tahoma" w:cs="Tahoma"/>
        </w:rPr>
        <w:t xml:space="preserve"> de la calidad, la cercanía y profesionalidad del comercio de nuestra tierra”</w:t>
      </w:r>
      <w:r w:rsidR="00DC35F3">
        <w:rPr>
          <w:rFonts w:ascii="Tahoma" w:hAnsi="Tahoma" w:cs="Tahoma"/>
        </w:rPr>
        <w:t>.</w:t>
      </w:r>
    </w:p>
    <w:p w14:paraId="6F00EE9C" w14:textId="77777777" w:rsidR="00F711BF" w:rsidRPr="00481542" w:rsidRDefault="00F711BF" w:rsidP="00F711BF">
      <w:pPr>
        <w:rPr>
          <w:b/>
          <w:bCs/>
        </w:rPr>
      </w:pPr>
    </w:p>
    <w:p w14:paraId="70B99B96" w14:textId="52C48CDC" w:rsidR="00F711BF" w:rsidRPr="00DC35F3" w:rsidRDefault="00F711BF" w:rsidP="00F711BF">
      <w:pPr>
        <w:rPr>
          <w:rFonts w:ascii="Tahoma" w:hAnsi="Tahoma" w:cs="Tahoma"/>
          <w:sz w:val="22"/>
          <w:szCs w:val="22"/>
        </w:rPr>
      </w:pPr>
      <w:r w:rsidRPr="00DC35F3">
        <w:rPr>
          <w:rFonts w:ascii="Tahoma" w:hAnsi="Tahoma" w:cs="Tahoma"/>
          <w:sz w:val="22"/>
          <w:szCs w:val="22"/>
        </w:rPr>
        <w:t>Para terminar, la concejala Rosa González de la Aleja, ha agradecido también a FECOM y a FEDA estar siempre al lado de la empresa, apoyando iniciativas que fomenten el desarrollo local y ha destacado los valores del comercio “valientes, luchadores, y decididos”. Y el mayor objetivo</w:t>
      </w:r>
      <w:r w:rsidR="00C766B1" w:rsidRPr="00DC35F3">
        <w:rPr>
          <w:rFonts w:ascii="Tahoma" w:hAnsi="Tahoma" w:cs="Tahoma"/>
          <w:sz w:val="22"/>
          <w:szCs w:val="22"/>
        </w:rPr>
        <w:t xml:space="preserve"> de Zona de Moda no es otro que</w:t>
      </w:r>
      <w:r w:rsidRPr="00DC35F3">
        <w:rPr>
          <w:rFonts w:ascii="Tahoma" w:hAnsi="Tahoma" w:cs="Tahoma"/>
          <w:sz w:val="22"/>
          <w:szCs w:val="22"/>
        </w:rPr>
        <w:t xml:space="preserve"> “poner en valor el comercio, acercar la moda a la ciudad, dar visibilidad al comercio de la ciudad</w:t>
      </w:r>
      <w:r w:rsidR="00C766B1" w:rsidRPr="00DC35F3">
        <w:rPr>
          <w:rFonts w:ascii="Tahoma" w:hAnsi="Tahoma" w:cs="Tahoma"/>
          <w:sz w:val="22"/>
          <w:szCs w:val="22"/>
        </w:rPr>
        <w:t>; c</w:t>
      </w:r>
      <w:r w:rsidRPr="00DC35F3">
        <w:rPr>
          <w:rFonts w:ascii="Tahoma" w:hAnsi="Tahoma" w:cs="Tahoma"/>
          <w:sz w:val="22"/>
          <w:szCs w:val="22"/>
        </w:rPr>
        <w:t>omercios que forman parte de nuestra vida cotidiana, una experiencia diferente para el cliente</w:t>
      </w:r>
      <w:r w:rsidR="00C766B1" w:rsidRPr="00DC35F3">
        <w:rPr>
          <w:rFonts w:ascii="Tahoma" w:hAnsi="Tahoma" w:cs="Tahoma"/>
          <w:sz w:val="22"/>
          <w:szCs w:val="22"/>
        </w:rPr>
        <w:t>. El Ayuntamiento a</w:t>
      </w:r>
      <w:r w:rsidRPr="00DC35F3">
        <w:rPr>
          <w:rFonts w:ascii="Tahoma" w:hAnsi="Tahoma" w:cs="Tahoma"/>
          <w:sz w:val="22"/>
          <w:szCs w:val="22"/>
        </w:rPr>
        <w:t>puesta por un evento dinámico, atractivo para todo el públic</w:t>
      </w:r>
      <w:r w:rsidR="00C766B1" w:rsidRPr="00DC35F3">
        <w:rPr>
          <w:rFonts w:ascii="Tahoma" w:hAnsi="Tahoma" w:cs="Tahoma"/>
          <w:sz w:val="22"/>
          <w:szCs w:val="22"/>
        </w:rPr>
        <w:t>o”.</w:t>
      </w:r>
    </w:p>
    <w:p w14:paraId="5664324D" w14:textId="77777777" w:rsidR="00C766B1" w:rsidRPr="00DC35F3" w:rsidRDefault="00C766B1" w:rsidP="00F711BF">
      <w:pPr>
        <w:rPr>
          <w:rFonts w:ascii="Tahoma" w:hAnsi="Tahoma" w:cs="Tahoma"/>
          <w:sz w:val="22"/>
          <w:szCs w:val="22"/>
        </w:rPr>
      </w:pPr>
    </w:p>
    <w:p w14:paraId="1B92B0AC" w14:textId="6D5218CC" w:rsidR="00F711BF" w:rsidRPr="00DC35F3" w:rsidRDefault="00C766B1" w:rsidP="00F711BF">
      <w:pPr>
        <w:rPr>
          <w:rFonts w:ascii="Tahoma" w:hAnsi="Tahoma" w:cs="Tahoma"/>
          <w:sz w:val="22"/>
          <w:szCs w:val="22"/>
        </w:rPr>
      </w:pPr>
      <w:r w:rsidRPr="00DC35F3">
        <w:rPr>
          <w:rFonts w:ascii="Tahoma" w:hAnsi="Tahoma" w:cs="Tahoma"/>
          <w:sz w:val="22"/>
          <w:szCs w:val="22"/>
        </w:rPr>
        <w:t>Y ha concluido diciendo que “</w:t>
      </w:r>
      <w:r w:rsidR="00F711BF" w:rsidRPr="00DC35F3">
        <w:rPr>
          <w:rFonts w:ascii="Tahoma" w:hAnsi="Tahoma" w:cs="Tahoma"/>
          <w:sz w:val="22"/>
          <w:szCs w:val="22"/>
        </w:rPr>
        <w:t>Zona Moda forma parte del Albacete que tenemos y que estamos construyendo</w:t>
      </w:r>
      <w:r w:rsidRPr="00DC35F3">
        <w:rPr>
          <w:rFonts w:ascii="Tahoma" w:hAnsi="Tahoma" w:cs="Tahoma"/>
          <w:sz w:val="22"/>
          <w:szCs w:val="22"/>
        </w:rPr>
        <w:t>, con e</w:t>
      </w:r>
      <w:r w:rsidR="00F711BF" w:rsidRPr="00DC35F3">
        <w:rPr>
          <w:rFonts w:ascii="Tahoma" w:hAnsi="Tahoma" w:cs="Tahoma"/>
          <w:sz w:val="22"/>
          <w:szCs w:val="22"/>
        </w:rPr>
        <w:t>sfuerz</w:t>
      </w:r>
      <w:r w:rsidRPr="00DC35F3">
        <w:rPr>
          <w:rFonts w:ascii="Tahoma" w:hAnsi="Tahoma" w:cs="Tahoma"/>
          <w:sz w:val="22"/>
          <w:szCs w:val="22"/>
        </w:rPr>
        <w:t>o e</w:t>
      </w:r>
      <w:r w:rsidR="00F711BF" w:rsidRPr="00DC35F3">
        <w:rPr>
          <w:rFonts w:ascii="Tahoma" w:hAnsi="Tahoma" w:cs="Tahoma"/>
          <w:sz w:val="22"/>
          <w:szCs w:val="22"/>
        </w:rPr>
        <w:t>, ilusión, apuesta diaria por la ciudad…apoyo de las instituciones al comercio que las necesita…</w:t>
      </w:r>
    </w:p>
    <w:p w14:paraId="42DA99B7" w14:textId="77777777" w:rsidR="00F711BF" w:rsidRPr="003F2794" w:rsidRDefault="00F711BF" w:rsidP="003F2794">
      <w:pPr>
        <w:rPr>
          <w:rFonts w:ascii="Tahoma" w:hAnsi="Tahoma" w:cs="Tahoma"/>
          <w:sz w:val="22"/>
          <w:szCs w:val="22"/>
          <w:lang w:val="es-ES"/>
        </w:rPr>
      </w:pPr>
    </w:p>
    <w:p w14:paraId="1B2206D1" w14:textId="41623B2D" w:rsidR="003F2794" w:rsidRPr="003F2794" w:rsidRDefault="003F2794" w:rsidP="003F2794">
      <w:pPr>
        <w:rPr>
          <w:rFonts w:ascii="Tahoma" w:hAnsi="Tahoma" w:cs="Tahoma"/>
          <w:sz w:val="22"/>
          <w:szCs w:val="22"/>
          <w:lang w:val="es-ES"/>
        </w:rPr>
      </w:pPr>
    </w:p>
    <w:p w14:paraId="0F6EB774" w14:textId="036C441D" w:rsidR="003F2794" w:rsidRPr="00D32E46" w:rsidRDefault="003F2794" w:rsidP="00D32E46">
      <w:pPr>
        <w:rPr>
          <w:rFonts w:ascii="Tahoma" w:hAnsi="Tahoma" w:cs="Tahoma"/>
          <w:sz w:val="22"/>
          <w:szCs w:val="22"/>
        </w:rPr>
      </w:pPr>
    </w:p>
    <w:p w14:paraId="7734C097" w14:textId="77777777" w:rsidR="00D32E46" w:rsidRDefault="00D32E46" w:rsidP="0036042E">
      <w:pPr>
        <w:jc w:val="right"/>
        <w:rPr>
          <w:rFonts w:ascii="Tahoma" w:hAnsi="Tahoma" w:cs="Tahoma"/>
          <w:bCs/>
          <w:sz w:val="22"/>
          <w:szCs w:val="22"/>
        </w:rPr>
      </w:pPr>
    </w:p>
    <w:p w14:paraId="4BBAC65B" w14:textId="77777777" w:rsidR="00CB0DD7" w:rsidRDefault="00CB0DD7" w:rsidP="0036042E">
      <w:pPr>
        <w:jc w:val="right"/>
        <w:rPr>
          <w:rFonts w:ascii="Tahoma" w:hAnsi="Tahoma" w:cs="Tahoma"/>
          <w:bCs/>
          <w:sz w:val="22"/>
          <w:szCs w:val="22"/>
        </w:rPr>
      </w:pPr>
    </w:p>
    <w:p w14:paraId="75F88C00" w14:textId="77777777" w:rsidR="00CB0DD7" w:rsidRDefault="00CB0DD7" w:rsidP="0036042E">
      <w:pPr>
        <w:jc w:val="right"/>
        <w:rPr>
          <w:rFonts w:ascii="Tahoma" w:hAnsi="Tahoma" w:cs="Tahoma"/>
          <w:bCs/>
          <w:sz w:val="22"/>
          <w:szCs w:val="22"/>
        </w:rPr>
      </w:pPr>
    </w:p>
    <w:p w14:paraId="23165DCC" w14:textId="77777777" w:rsidR="00CB0DD7" w:rsidRDefault="00CB0DD7" w:rsidP="00CB0DD7">
      <w:pPr>
        <w:jc w:val="center"/>
        <w:rPr>
          <w:rFonts w:ascii="Tahoma" w:hAnsi="Tahoma" w:cs="Tahoma"/>
          <w:bCs/>
          <w:szCs w:val="24"/>
        </w:rPr>
      </w:pPr>
    </w:p>
    <w:p w14:paraId="0F51DF5E" w14:textId="77777777" w:rsidR="00CB0DD7" w:rsidRDefault="00CB0DD7" w:rsidP="00CB0DD7">
      <w:pPr>
        <w:jc w:val="center"/>
        <w:textAlignment w:val="baseline"/>
        <w:rPr>
          <w:rFonts w:ascii="Tahoma" w:hAnsi="Tahoma" w:cs="Tahoma"/>
          <w:b/>
          <w:color w:val="000000"/>
          <w:sz w:val="32"/>
          <w:szCs w:val="32"/>
          <w:bdr w:val="none" w:sz="0" w:space="0" w:color="auto" w:frame="1"/>
          <w:lang w:val="es-ES"/>
        </w:rPr>
      </w:pPr>
    </w:p>
    <w:p w14:paraId="117FABF1" w14:textId="77777777" w:rsidR="00CB0DD7" w:rsidRDefault="00CB0DD7" w:rsidP="00CB0DD7">
      <w:pPr>
        <w:jc w:val="center"/>
        <w:textAlignment w:val="baseline"/>
        <w:rPr>
          <w:rFonts w:ascii="Tahoma" w:hAnsi="Tahoma" w:cs="Tahoma"/>
          <w:b/>
          <w:color w:val="000000"/>
          <w:sz w:val="32"/>
          <w:szCs w:val="32"/>
          <w:bdr w:val="none" w:sz="0" w:space="0" w:color="auto" w:frame="1"/>
          <w:lang w:val="es-ES"/>
        </w:rPr>
      </w:pPr>
    </w:p>
    <w:p w14:paraId="50D890DB" w14:textId="77777777" w:rsidR="00CB0DD7" w:rsidRDefault="00CB0DD7" w:rsidP="00CB0DD7">
      <w:pPr>
        <w:jc w:val="center"/>
        <w:textAlignment w:val="baseline"/>
        <w:rPr>
          <w:rFonts w:ascii="Tahoma" w:hAnsi="Tahoma" w:cs="Tahoma"/>
          <w:b/>
          <w:color w:val="000000"/>
          <w:sz w:val="32"/>
          <w:szCs w:val="32"/>
          <w:bdr w:val="none" w:sz="0" w:space="0" w:color="auto" w:frame="1"/>
          <w:lang w:val="es-ES"/>
        </w:rPr>
      </w:pPr>
    </w:p>
    <w:p w14:paraId="36D39494" w14:textId="73556AB7" w:rsidR="001A55DA" w:rsidRDefault="001A55DA" w:rsidP="0036042E">
      <w:pPr>
        <w:jc w:val="right"/>
        <w:rPr>
          <w:rFonts w:ascii="Tahoma" w:hAnsi="Tahoma" w:cs="Tahoma"/>
          <w:bCs/>
          <w:sz w:val="22"/>
          <w:szCs w:val="22"/>
        </w:rPr>
      </w:pPr>
    </w:p>
    <w:sectPr w:rsidR="001A55DA" w:rsidSect="00702694">
      <w:headerReference w:type="default" r:id="rId18"/>
      <w:footerReference w:type="even" r:id="rId19"/>
      <w:footerReference w:type="default" r:id="rId20"/>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CAD3F" w14:textId="77777777" w:rsidR="005C4716" w:rsidRDefault="005C4716">
      <w:r>
        <w:separator/>
      </w:r>
    </w:p>
  </w:endnote>
  <w:endnote w:type="continuationSeparator" w:id="0">
    <w:p w14:paraId="75939F30" w14:textId="77777777" w:rsidR="005C4716" w:rsidRDefault="005C4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403020202020204"/>
    <w:charset w:val="00"/>
    <w:family w:val="swiss"/>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98BBC" w14:textId="77777777" w:rsidR="005C4716" w:rsidRDefault="005C4716">
      <w:r>
        <w:separator/>
      </w:r>
    </w:p>
  </w:footnote>
  <w:footnote w:type="continuationSeparator" w:id="0">
    <w:p w14:paraId="696435D1" w14:textId="77777777" w:rsidR="005C4716" w:rsidRDefault="005C47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7D570B"/>
    <w:multiLevelType w:val="hybridMultilevel"/>
    <w:tmpl w:val="EC6438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AE366F"/>
    <w:multiLevelType w:val="hybridMultilevel"/>
    <w:tmpl w:val="07F0E7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693E3B"/>
    <w:multiLevelType w:val="hybridMultilevel"/>
    <w:tmpl w:val="423A22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F933BFC"/>
    <w:multiLevelType w:val="hybridMultilevel"/>
    <w:tmpl w:val="C0D42E5C"/>
    <w:lvl w:ilvl="0" w:tplc="E3664AEC">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34327F5"/>
    <w:multiLevelType w:val="hybridMultilevel"/>
    <w:tmpl w:val="533C9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A5567C8"/>
    <w:multiLevelType w:val="multilevel"/>
    <w:tmpl w:val="4DD2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D02B27"/>
    <w:multiLevelType w:val="hybridMultilevel"/>
    <w:tmpl w:val="F6F261B8"/>
    <w:lvl w:ilvl="0" w:tplc="D5720EDE">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FFF756A"/>
    <w:multiLevelType w:val="hybridMultilevel"/>
    <w:tmpl w:val="80C6B3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53330E2"/>
    <w:multiLevelType w:val="hybridMultilevel"/>
    <w:tmpl w:val="19C638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D274CB6"/>
    <w:multiLevelType w:val="hybridMultilevel"/>
    <w:tmpl w:val="717066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961E14"/>
    <w:multiLevelType w:val="hybridMultilevel"/>
    <w:tmpl w:val="5E1CF1B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677D0283"/>
    <w:multiLevelType w:val="hybridMultilevel"/>
    <w:tmpl w:val="7C068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9DB4878"/>
    <w:multiLevelType w:val="hybridMultilevel"/>
    <w:tmpl w:val="9E6AD3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3" w15:restartNumberingAfterBreak="0">
    <w:nsid w:val="6B432FB3"/>
    <w:multiLevelType w:val="hybridMultilevel"/>
    <w:tmpl w:val="26A29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C844477"/>
    <w:multiLevelType w:val="hybridMultilevel"/>
    <w:tmpl w:val="B308B6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E65793E"/>
    <w:multiLevelType w:val="hybridMultilevel"/>
    <w:tmpl w:val="1214E4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72C66211"/>
    <w:multiLevelType w:val="hybridMultilevel"/>
    <w:tmpl w:val="D79875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22"/>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89515668">
    <w:abstractNumId w:val="19"/>
  </w:num>
  <w:num w:numId="7" w16cid:durableId="515971103">
    <w:abstractNumId w:val="14"/>
  </w:num>
  <w:num w:numId="8" w16cid:durableId="1270119814">
    <w:abstractNumId w:val="10"/>
  </w:num>
  <w:num w:numId="9" w16cid:durableId="1010529171">
    <w:abstractNumId w:val="9"/>
  </w:num>
  <w:num w:numId="10" w16cid:durableId="1921329495">
    <w:abstractNumId w:val="15"/>
  </w:num>
  <w:num w:numId="11" w16cid:durableId="246304473">
    <w:abstractNumId w:val="11"/>
  </w:num>
  <w:num w:numId="12" w16cid:durableId="1262185061">
    <w:abstractNumId w:val="23"/>
  </w:num>
  <w:num w:numId="13" w16cid:durableId="1504542493">
    <w:abstractNumId w:val="12"/>
  </w:num>
  <w:num w:numId="14" w16cid:durableId="1075472837">
    <w:abstractNumId w:val="7"/>
  </w:num>
  <w:num w:numId="15" w16cid:durableId="1346249322">
    <w:abstractNumId w:val="20"/>
  </w:num>
  <w:num w:numId="16" w16cid:durableId="1807309015">
    <w:abstractNumId w:val="26"/>
  </w:num>
  <w:num w:numId="17" w16cid:durableId="1277181381">
    <w:abstractNumId w:val="21"/>
  </w:num>
  <w:num w:numId="18" w16cid:durableId="154346824">
    <w:abstractNumId w:val="13"/>
  </w:num>
  <w:num w:numId="19" w16cid:durableId="959149200">
    <w:abstractNumId w:val="27"/>
  </w:num>
  <w:num w:numId="20" w16cid:durableId="1171024217">
    <w:abstractNumId w:val="17"/>
  </w:num>
  <w:num w:numId="21" w16cid:durableId="737437513">
    <w:abstractNumId w:val="16"/>
  </w:num>
  <w:num w:numId="22" w16cid:durableId="1487555375">
    <w:abstractNumId w:val="18"/>
  </w:num>
  <w:num w:numId="23" w16cid:durableId="1643339821">
    <w:abstractNumId w:val="25"/>
  </w:num>
  <w:num w:numId="24" w16cid:durableId="1333490861">
    <w:abstractNumId w:val="24"/>
  </w:num>
  <w:num w:numId="25" w16cid:durableId="746850707">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38BA"/>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1696"/>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0EB"/>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C38"/>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55DA"/>
    <w:rsid w:val="001A6144"/>
    <w:rsid w:val="001A6B16"/>
    <w:rsid w:val="001A6B6A"/>
    <w:rsid w:val="001A6BB8"/>
    <w:rsid w:val="001A7D70"/>
    <w:rsid w:val="001B07B6"/>
    <w:rsid w:val="001B0AC2"/>
    <w:rsid w:val="001B1308"/>
    <w:rsid w:val="001B1564"/>
    <w:rsid w:val="001B1E95"/>
    <w:rsid w:val="001B2E25"/>
    <w:rsid w:val="001B3231"/>
    <w:rsid w:val="001B4023"/>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6ADA"/>
    <w:rsid w:val="001E7A0E"/>
    <w:rsid w:val="001F0836"/>
    <w:rsid w:val="001F0A96"/>
    <w:rsid w:val="001F0CF3"/>
    <w:rsid w:val="001F0DC5"/>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5F1C"/>
    <w:rsid w:val="00206139"/>
    <w:rsid w:val="00206188"/>
    <w:rsid w:val="00206F38"/>
    <w:rsid w:val="00206FC4"/>
    <w:rsid w:val="002073B1"/>
    <w:rsid w:val="00207840"/>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4F99"/>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67AF"/>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42E"/>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41D4"/>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2794"/>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A8A"/>
    <w:rsid w:val="00437F33"/>
    <w:rsid w:val="0044048C"/>
    <w:rsid w:val="004409C8"/>
    <w:rsid w:val="00440FCD"/>
    <w:rsid w:val="00441188"/>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5AA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5B71"/>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6333"/>
    <w:rsid w:val="00507D91"/>
    <w:rsid w:val="00507EDD"/>
    <w:rsid w:val="00510A17"/>
    <w:rsid w:val="00510A63"/>
    <w:rsid w:val="00512BF3"/>
    <w:rsid w:val="00512E46"/>
    <w:rsid w:val="00512E4E"/>
    <w:rsid w:val="00514111"/>
    <w:rsid w:val="00514482"/>
    <w:rsid w:val="005149D5"/>
    <w:rsid w:val="00514A12"/>
    <w:rsid w:val="00515B87"/>
    <w:rsid w:val="005163A9"/>
    <w:rsid w:val="00516510"/>
    <w:rsid w:val="0051720D"/>
    <w:rsid w:val="0051771D"/>
    <w:rsid w:val="00517A55"/>
    <w:rsid w:val="00517BAD"/>
    <w:rsid w:val="005206E5"/>
    <w:rsid w:val="005210C5"/>
    <w:rsid w:val="005214FC"/>
    <w:rsid w:val="00521958"/>
    <w:rsid w:val="0052309E"/>
    <w:rsid w:val="005234CB"/>
    <w:rsid w:val="00523892"/>
    <w:rsid w:val="00524477"/>
    <w:rsid w:val="00524C4E"/>
    <w:rsid w:val="00524D5F"/>
    <w:rsid w:val="00524E37"/>
    <w:rsid w:val="0052551B"/>
    <w:rsid w:val="00525DCD"/>
    <w:rsid w:val="00527D5B"/>
    <w:rsid w:val="00530388"/>
    <w:rsid w:val="00530656"/>
    <w:rsid w:val="00532056"/>
    <w:rsid w:val="005324DE"/>
    <w:rsid w:val="00532B3E"/>
    <w:rsid w:val="0053331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16"/>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B22"/>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973"/>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0D49"/>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14B7"/>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3A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2DD2"/>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58"/>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61"/>
    <w:rsid w:val="007A0C92"/>
    <w:rsid w:val="007A24A4"/>
    <w:rsid w:val="007A268D"/>
    <w:rsid w:val="007A2B6B"/>
    <w:rsid w:val="007A2C5F"/>
    <w:rsid w:val="007A2CA4"/>
    <w:rsid w:val="007A2F13"/>
    <w:rsid w:val="007A38C3"/>
    <w:rsid w:val="007A3968"/>
    <w:rsid w:val="007A42DF"/>
    <w:rsid w:val="007A4C28"/>
    <w:rsid w:val="007A5E25"/>
    <w:rsid w:val="007A611B"/>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1469"/>
    <w:rsid w:val="007C2D18"/>
    <w:rsid w:val="007C31EC"/>
    <w:rsid w:val="007C39A7"/>
    <w:rsid w:val="007C42E8"/>
    <w:rsid w:val="007C4DE6"/>
    <w:rsid w:val="007C5041"/>
    <w:rsid w:val="007C532B"/>
    <w:rsid w:val="007C5332"/>
    <w:rsid w:val="007C7357"/>
    <w:rsid w:val="007C73D7"/>
    <w:rsid w:val="007C73D9"/>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3EE"/>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2F7"/>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39D2"/>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2D51"/>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18F9"/>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4D58"/>
    <w:rsid w:val="00A95709"/>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05D"/>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6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55E0"/>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54B"/>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3FA3"/>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56C2"/>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1E"/>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6B1"/>
    <w:rsid w:val="00C76A5D"/>
    <w:rsid w:val="00C771E2"/>
    <w:rsid w:val="00C771FC"/>
    <w:rsid w:val="00C77571"/>
    <w:rsid w:val="00C779DD"/>
    <w:rsid w:val="00C811D1"/>
    <w:rsid w:val="00C8211D"/>
    <w:rsid w:val="00C821C8"/>
    <w:rsid w:val="00C82820"/>
    <w:rsid w:val="00C8343A"/>
    <w:rsid w:val="00C8381B"/>
    <w:rsid w:val="00C83B82"/>
    <w:rsid w:val="00C84332"/>
    <w:rsid w:val="00C84A0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0DD7"/>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4BF8"/>
    <w:rsid w:val="00CF5C64"/>
    <w:rsid w:val="00CF6681"/>
    <w:rsid w:val="00CF7105"/>
    <w:rsid w:val="00CF7E65"/>
    <w:rsid w:val="00D019F4"/>
    <w:rsid w:val="00D02C49"/>
    <w:rsid w:val="00D030A4"/>
    <w:rsid w:val="00D03E06"/>
    <w:rsid w:val="00D050D7"/>
    <w:rsid w:val="00D05DD2"/>
    <w:rsid w:val="00D061D2"/>
    <w:rsid w:val="00D06326"/>
    <w:rsid w:val="00D06673"/>
    <w:rsid w:val="00D0670C"/>
    <w:rsid w:val="00D10392"/>
    <w:rsid w:val="00D11449"/>
    <w:rsid w:val="00D11E61"/>
    <w:rsid w:val="00D1230E"/>
    <w:rsid w:val="00D12674"/>
    <w:rsid w:val="00D12771"/>
    <w:rsid w:val="00D144E7"/>
    <w:rsid w:val="00D14737"/>
    <w:rsid w:val="00D14BD0"/>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2E46"/>
    <w:rsid w:val="00D33168"/>
    <w:rsid w:val="00D339C3"/>
    <w:rsid w:val="00D33BA0"/>
    <w:rsid w:val="00D33C95"/>
    <w:rsid w:val="00D33E79"/>
    <w:rsid w:val="00D342CE"/>
    <w:rsid w:val="00D3493D"/>
    <w:rsid w:val="00D34951"/>
    <w:rsid w:val="00D353C6"/>
    <w:rsid w:val="00D356C6"/>
    <w:rsid w:val="00D35B35"/>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3C4"/>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0EF5"/>
    <w:rsid w:val="00D8125A"/>
    <w:rsid w:val="00D815F5"/>
    <w:rsid w:val="00D820AB"/>
    <w:rsid w:val="00D820EE"/>
    <w:rsid w:val="00D829D4"/>
    <w:rsid w:val="00D82BBA"/>
    <w:rsid w:val="00D84615"/>
    <w:rsid w:val="00D846DD"/>
    <w:rsid w:val="00D84E6E"/>
    <w:rsid w:val="00D84EC7"/>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B7B"/>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3"/>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44B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042"/>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2DC5"/>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6E3E"/>
    <w:rsid w:val="00F07062"/>
    <w:rsid w:val="00F07067"/>
    <w:rsid w:val="00F07F92"/>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2F1"/>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4CD5"/>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1BF"/>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A0E"/>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8C7"/>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59"/>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5A5"/>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onetti.es/" TargetMode="External"/><Relationship Id="rId13" Type="http://schemas.openxmlformats.org/officeDocument/2006/relationships/hyperlink" Target="https://davidsotoca.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nstagram.com/asakoshop.es/" TargetMode="External"/><Relationship Id="rId17" Type="http://schemas.openxmlformats.org/officeDocument/2006/relationships/hyperlink" Target="https://abfashion.es/" TargetMode="External"/><Relationship Id="rId2" Type="http://schemas.openxmlformats.org/officeDocument/2006/relationships/numbering" Target="numbering.xml"/><Relationship Id="rId16" Type="http://schemas.openxmlformats.org/officeDocument/2006/relationships/hyperlink" Target="https://www.feda.es/feda/quienes-somo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candeperfumeriasymoda/?hl=es" TargetMode="External"/><Relationship Id="rId5" Type="http://schemas.openxmlformats.org/officeDocument/2006/relationships/webSettings" Target="webSettings.xml"/><Relationship Id="rId15" Type="http://schemas.openxmlformats.org/officeDocument/2006/relationships/hyperlink" Target="https://www.feda.es/feda/asociaciones-junta-directiva/item/7662-federacion-de-comercio-de-albacete" TargetMode="External"/><Relationship Id="rId10" Type="http://schemas.openxmlformats.org/officeDocument/2006/relationships/hyperlink" Target="https://www.modarealbacete.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nstagram.com/tenipielmoda_ab/" TargetMode="External"/><Relationship Id="rId14" Type="http://schemas.openxmlformats.org/officeDocument/2006/relationships/hyperlink" Target="https://www.clementinaalbacete.co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1166</Words>
  <Characters>6419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7570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DanielNietoPruebas@outlook.es</cp:lastModifiedBy>
  <cp:revision>4</cp:revision>
  <cp:lastPrinted>2026-09-10T09:10:00Z</cp:lastPrinted>
  <dcterms:created xsi:type="dcterms:W3CDTF">2026-09-22T10:36:00Z</dcterms:created>
  <dcterms:modified xsi:type="dcterms:W3CDTF">2026-09-22T11:53:00Z</dcterms:modified>
</cp:coreProperties>
</file>