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677D" w14:textId="77777777" w:rsidR="00485B71" w:rsidRDefault="00485B71" w:rsidP="00DD44BF">
      <w:pPr>
        <w:jc w:val="right"/>
        <w:rPr>
          <w:rFonts w:ascii="Tahoma" w:hAnsi="Tahoma" w:cs="Tahoma"/>
          <w:bCs/>
          <w:sz w:val="22"/>
          <w:szCs w:val="24"/>
          <w:lang w:val="es-ES"/>
        </w:rPr>
      </w:pPr>
    </w:p>
    <w:p w14:paraId="7BE2B91F" w14:textId="320E9AC3" w:rsidR="0036042E" w:rsidRDefault="0036042E" w:rsidP="0036042E">
      <w:pPr>
        <w:jc w:val="right"/>
        <w:rPr>
          <w:rFonts w:ascii="Tahoma" w:hAnsi="Tahoma" w:cs="Tahoma"/>
          <w:bCs/>
          <w:sz w:val="22"/>
          <w:szCs w:val="22"/>
        </w:rPr>
      </w:pPr>
      <w:r w:rsidRPr="0036042E">
        <w:rPr>
          <w:rFonts w:ascii="Tahoma" w:hAnsi="Tahoma" w:cs="Tahoma"/>
          <w:bCs/>
          <w:sz w:val="22"/>
          <w:szCs w:val="22"/>
        </w:rPr>
        <w:t>Albacete,</w:t>
      </w:r>
      <w:r w:rsidR="00DB0B7B">
        <w:rPr>
          <w:rFonts w:ascii="Tahoma" w:hAnsi="Tahoma" w:cs="Tahoma"/>
          <w:bCs/>
          <w:sz w:val="22"/>
          <w:szCs w:val="22"/>
        </w:rPr>
        <w:t xml:space="preserve"> </w:t>
      </w:r>
      <w:r w:rsidR="00CB0DD7">
        <w:rPr>
          <w:rFonts w:ascii="Tahoma" w:hAnsi="Tahoma" w:cs="Tahoma"/>
          <w:bCs/>
          <w:sz w:val="22"/>
          <w:szCs w:val="22"/>
        </w:rPr>
        <w:t>2</w:t>
      </w:r>
      <w:r w:rsidR="00AA5120">
        <w:rPr>
          <w:rFonts w:ascii="Tahoma" w:hAnsi="Tahoma" w:cs="Tahoma"/>
          <w:bCs/>
          <w:sz w:val="22"/>
          <w:szCs w:val="22"/>
        </w:rPr>
        <w:t>3</w:t>
      </w:r>
      <w:r w:rsidR="00AB405D">
        <w:rPr>
          <w:rFonts w:ascii="Tahoma" w:hAnsi="Tahoma" w:cs="Tahoma"/>
          <w:bCs/>
          <w:sz w:val="22"/>
          <w:szCs w:val="22"/>
        </w:rPr>
        <w:t xml:space="preserve"> d</w:t>
      </w:r>
      <w:r w:rsidRPr="0036042E">
        <w:rPr>
          <w:rFonts w:ascii="Tahoma" w:hAnsi="Tahoma" w:cs="Tahoma"/>
          <w:bCs/>
          <w:sz w:val="22"/>
          <w:szCs w:val="22"/>
        </w:rPr>
        <w:t xml:space="preserve">e </w:t>
      </w:r>
      <w:r w:rsidR="001A55DA">
        <w:rPr>
          <w:rFonts w:ascii="Tahoma" w:hAnsi="Tahoma" w:cs="Tahoma"/>
          <w:bCs/>
          <w:sz w:val="22"/>
          <w:szCs w:val="22"/>
        </w:rPr>
        <w:t>septiembre de</w:t>
      </w:r>
      <w:r w:rsidRPr="0036042E">
        <w:rPr>
          <w:rFonts w:ascii="Tahoma" w:hAnsi="Tahoma" w:cs="Tahoma"/>
          <w:bCs/>
          <w:sz w:val="22"/>
          <w:szCs w:val="22"/>
        </w:rPr>
        <w:t xml:space="preserve"> 2026</w:t>
      </w:r>
    </w:p>
    <w:p w14:paraId="330ADB78" w14:textId="77777777" w:rsidR="00AA5120" w:rsidRDefault="00AA5120" w:rsidP="0036042E">
      <w:pPr>
        <w:jc w:val="right"/>
        <w:rPr>
          <w:rFonts w:ascii="Tahoma" w:hAnsi="Tahoma" w:cs="Tahoma"/>
          <w:bCs/>
          <w:sz w:val="22"/>
          <w:szCs w:val="22"/>
        </w:rPr>
      </w:pPr>
    </w:p>
    <w:p w14:paraId="05F2BEB0" w14:textId="3B272D6E" w:rsidR="00AA5120" w:rsidRPr="00947193" w:rsidRDefault="00AA5120" w:rsidP="00947193">
      <w:pPr>
        <w:ind w:right="-284"/>
        <w:jc w:val="center"/>
        <w:rPr>
          <w:rFonts w:ascii="Tahoma" w:hAnsi="Tahoma" w:cs="Tahoma"/>
          <w:b/>
          <w:sz w:val="32"/>
          <w:szCs w:val="32"/>
        </w:rPr>
      </w:pPr>
      <w:r w:rsidRPr="00947193">
        <w:rPr>
          <w:rFonts w:ascii="Tahoma" w:hAnsi="Tahoma" w:cs="Tahoma"/>
          <w:b/>
          <w:sz w:val="32"/>
          <w:szCs w:val="32"/>
        </w:rPr>
        <w:t xml:space="preserve">Los veinticinco </w:t>
      </w:r>
      <w:r w:rsidR="00CE6633">
        <w:rPr>
          <w:rFonts w:ascii="Tahoma" w:hAnsi="Tahoma" w:cs="Tahoma"/>
          <w:b/>
          <w:sz w:val="32"/>
          <w:szCs w:val="32"/>
        </w:rPr>
        <w:t>“</w:t>
      </w:r>
      <w:r w:rsidRPr="00947193">
        <w:rPr>
          <w:rFonts w:ascii="Tahoma" w:hAnsi="Tahoma" w:cs="Tahoma"/>
          <w:b/>
          <w:sz w:val="32"/>
          <w:szCs w:val="32"/>
        </w:rPr>
        <w:t>sherpas</w:t>
      </w:r>
      <w:r w:rsidR="00CE6633">
        <w:rPr>
          <w:rFonts w:ascii="Tahoma" w:hAnsi="Tahoma" w:cs="Tahoma"/>
          <w:b/>
          <w:sz w:val="32"/>
          <w:szCs w:val="32"/>
        </w:rPr>
        <w:t>”</w:t>
      </w:r>
      <w:r w:rsidR="00947193" w:rsidRPr="00947193">
        <w:rPr>
          <w:rFonts w:ascii="Tahoma" w:hAnsi="Tahoma" w:cs="Tahoma"/>
          <w:b/>
          <w:sz w:val="32"/>
          <w:szCs w:val="32"/>
        </w:rPr>
        <w:t xml:space="preserve"> 2026 han </w:t>
      </w:r>
      <w:r w:rsidR="00947193">
        <w:rPr>
          <w:rFonts w:ascii="Tahoma" w:hAnsi="Tahoma" w:cs="Tahoma"/>
          <w:b/>
          <w:sz w:val="32"/>
          <w:szCs w:val="32"/>
        </w:rPr>
        <w:t xml:space="preserve">sido recibidos </w:t>
      </w:r>
      <w:r w:rsidR="00947193" w:rsidRPr="00947193">
        <w:rPr>
          <w:rFonts w:ascii="Tahoma" w:hAnsi="Tahoma" w:cs="Tahoma"/>
          <w:b/>
          <w:sz w:val="32"/>
          <w:szCs w:val="32"/>
        </w:rPr>
        <w:t>en</w:t>
      </w:r>
      <w:r w:rsidR="00947193">
        <w:rPr>
          <w:rFonts w:ascii="Tahoma" w:hAnsi="Tahoma" w:cs="Tahoma"/>
          <w:b/>
          <w:sz w:val="32"/>
          <w:szCs w:val="32"/>
        </w:rPr>
        <w:t xml:space="preserve"> </w:t>
      </w:r>
      <w:r w:rsidR="00947193" w:rsidRPr="00947193">
        <w:rPr>
          <w:rFonts w:ascii="Tahoma" w:hAnsi="Tahoma" w:cs="Tahoma"/>
          <w:b/>
          <w:sz w:val="32"/>
          <w:szCs w:val="32"/>
        </w:rPr>
        <w:t>FEDA para iniciar una nueva edición del programa de emprendedores</w:t>
      </w:r>
    </w:p>
    <w:p w14:paraId="7056544A" w14:textId="77777777" w:rsidR="00AA5120" w:rsidRPr="00AA5120" w:rsidRDefault="00AA5120" w:rsidP="00AA5120">
      <w:pPr>
        <w:jc w:val="right"/>
        <w:rPr>
          <w:rFonts w:ascii="Tahoma" w:hAnsi="Tahoma" w:cs="Tahoma"/>
          <w:bCs/>
          <w:sz w:val="22"/>
          <w:szCs w:val="22"/>
        </w:rPr>
      </w:pPr>
    </w:p>
    <w:p w14:paraId="642918F9" w14:textId="670F755E" w:rsidR="00AA5120" w:rsidRPr="00AA5120" w:rsidRDefault="00947193" w:rsidP="00947193">
      <w:pPr>
        <w:numPr>
          <w:ilvl w:val="0"/>
          <w:numId w:val="26"/>
        </w:numPr>
        <w:ind w:left="284" w:hanging="142"/>
        <w:jc w:val="center"/>
        <w:rPr>
          <w:rFonts w:ascii="Tahoma" w:hAnsi="Tahoma" w:cs="Tahoma"/>
          <w:b/>
          <w:bCs/>
          <w:sz w:val="22"/>
          <w:szCs w:val="22"/>
        </w:rPr>
      </w:pPr>
      <w:r>
        <w:rPr>
          <w:rFonts w:ascii="Tahoma" w:hAnsi="Tahoma" w:cs="Tahoma"/>
          <w:b/>
          <w:bCs/>
          <w:sz w:val="22"/>
          <w:szCs w:val="22"/>
        </w:rPr>
        <w:t xml:space="preserve">Diecisiete </w:t>
      </w:r>
      <w:r w:rsidR="00AA5120" w:rsidRPr="00AA5120">
        <w:rPr>
          <w:rFonts w:ascii="Tahoma" w:hAnsi="Tahoma" w:cs="Tahoma"/>
          <w:b/>
          <w:bCs/>
          <w:sz w:val="22"/>
          <w:szCs w:val="22"/>
        </w:rPr>
        <w:t xml:space="preserve">mujeres y </w:t>
      </w:r>
      <w:r>
        <w:rPr>
          <w:rFonts w:ascii="Tahoma" w:hAnsi="Tahoma" w:cs="Tahoma"/>
          <w:b/>
          <w:bCs/>
          <w:sz w:val="22"/>
          <w:szCs w:val="22"/>
        </w:rPr>
        <w:t>ocho</w:t>
      </w:r>
      <w:r w:rsidR="00AA5120" w:rsidRPr="00AA5120">
        <w:rPr>
          <w:rFonts w:ascii="Tahoma" w:hAnsi="Tahoma" w:cs="Tahoma"/>
          <w:b/>
          <w:bCs/>
          <w:sz w:val="22"/>
          <w:szCs w:val="22"/>
        </w:rPr>
        <w:t xml:space="preserve"> hombres comienzan su andadura en el emprendimiento empresarial, en un programa que va de la mano de la Diputación, el Ayuntamiento de Albacete, el BBVA y la UCLM como partner estratégico</w:t>
      </w:r>
    </w:p>
    <w:p w14:paraId="17B0055E" w14:textId="77777777" w:rsidR="00AA5120" w:rsidRPr="00AA5120" w:rsidRDefault="00AA5120" w:rsidP="00AA5120">
      <w:pPr>
        <w:jc w:val="right"/>
        <w:rPr>
          <w:rFonts w:ascii="Tahoma" w:hAnsi="Tahoma" w:cs="Tahoma"/>
          <w:b/>
          <w:bCs/>
          <w:sz w:val="22"/>
          <w:szCs w:val="22"/>
        </w:rPr>
      </w:pPr>
    </w:p>
    <w:p w14:paraId="56CA92C1" w14:textId="56FBF428" w:rsidR="00AA5120" w:rsidRPr="00AA5120" w:rsidRDefault="00AA5120" w:rsidP="00AA5120">
      <w:pPr>
        <w:rPr>
          <w:rFonts w:ascii="Tahoma" w:hAnsi="Tahoma" w:cs="Tahoma"/>
          <w:bCs/>
          <w:sz w:val="22"/>
          <w:szCs w:val="22"/>
        </w:rPr>
      </w:pPr>
      <w:r w:rsidRPr="00AA5120">
        <w:rPr>
          <w:rFonts w:ascii="Tahoma" w:hAnsi="Tahoma" w:cs="Tahoma"/>
          <w:bCs/>
          <w:sz w:val="22"/>
          <w:szCs w:val="22"/>
        </w:rPr>
        <w:t xml:space="preserve">En la sede de </w:t>
      </w:r>
      <w:hyperlink r:id="rId8" w:history="1">
        <w:r w:rsidRPr="00AA5120">
          <w:rPr>
            <w:rStyle w:val="Hipervnculo"/>
            <w:rFonts w:ascii="Tahoma" w:hAnsi="Tahoma" w:cs="Tahoma"/>
            <w:bCs/>
            <w:sz w:val="22"/>
            <w:szCs w:val="22"/>
          </w:rPr>
          <w:t>FEDA</w:t>
        </w:r>
      </w:hyperlink>
      <w:r w:rsidRPr="00AA5120">
        <w:rPr>
          <w:rFonts w:ascii="Tahoma" w:hAnsi="Tahoma" w:cs="Tahoma"/>
          <w:bCs/>
          <w:sz w:val="22"/>
          <w:szCs w:val="22"/>
        </w:rPr>
        <w:t xml:space="preserve">, se ha iniciado la </w:t>
      </w:r>
      <w:hyperlink r:id="rId9" w:history="1">
        <w:r w:rsidR="00947193" w:rsidRPr="00947193">
          <w:rPr>
            <w:rStyle w:val="Hipervnculo"/>
            <w:rFonts w:ascii="Tahoma" w:hAnsi="Tahoma" w:cs="Tahoma"/>
            <w:bCs/>
            <w:sz w:val="22"/>
            <w:szCs w:val="22"/>
          </w:rPr>
          <w:t>catorce</w:t>
        </w:r>
        <w:r w:rsidRPr="00947193">
          <w:rPr>
            <w:rStyle w:val="Hipervnculo"/>
            <w:rFonts w:ascii="Tahoma" w:hAnsi="Tahoma" w:cs="Tahoma"/>
            <w:bCs/>
            <w:sz w:val="22"/>
            <w:szCs w:val="22"/>
          </w:rPr>
          <w:t xml:space="preserve"> edición del programa Sherpa</w:t>
        </w:r>
      </w:hyperlink>
      <w:r w:rsidRPr="00AA5120">
        <w:rPr>
          <w:rFonts w:ascii="Tahoma" w:hAnsi="Tahoma" w:cs="Tahoma"/>
          <w:bCs/>
          <w:sz w:val="22"/>
          <w:szCs w:val="22"/>
        </w:rPr>
        <w:t xml:space="preserve">, de formación y apoyo a emprendedores, que la Confederación desarrollará hasta su clausura a finales del mes de noviembre, con la colaboración de la </w:t>
      </w:r>
      <w:hyperlink r:id="rId10" w:history="1">
        <w:r w:rsidRPr="00AA5120">
          <w:rPr>
            <w:rStyle w:val="Hipervnculo"/>
            <w:rFonts w:ascii="Tahoma" w:hAnsi="Tahoma" w:cs="Tahoma"/>
            <w:bCs/>
            <w:sz w:val="22"/>
            <w:szCs w:val="22"/>
          </w:rPr>
          <w:t>Diputación Provincial de Albacete</w:t>
        </w:r>
      </w:hyperlink>
      <w:r w:rsidRPr="00AA5120">
        <w:rPr>
          <w:rFonts w:ascii="Tahoma" w:hAnsi="Tahoma" w:cs="Tahoma"/>
          <w:bCs/>
          <w:sz w:val="22"/>
          <w:szCs w:val="22"/>
        </w:rPr>
        <w:t xml:space="preserve">, el </w:t>
      </w:r>
      <w:hyperlink r:id="rId11" w:history="1">
        <w:r w:rsidRPr="00AA5120">
          <w:rPr>
            <w:rStyle w:val="Hipervnculo"/>
            <w:rFonts w:ascii="Tahoma" w:hAnsi="Tahoma" w:cs="Tahoma"/>
            <w:bCs/>
            <w:sz w:val="22"/>
            <w:szCs w:val="22"/>
          </w:rPr>
          <w:t>Ayuntamiento de Albacete</w:t>
        </w:r>
      </w:hyperlink>
      <w:r w:rsidRPr="00AA5120">
        <w:rPr>
          <w:rFonts w:ascii="Tahoma" w:hAnsi="Tahoma" w:cs="Tahoma"/>
          <w:bCs/>
          <w:sz w:val="22"/>
          <w:szCs w:val="22"/>
        </w:rPr>
        <w:t xml:space="preserve">, el </w:t>
      </w:r>
      <w:hyperlink r:id="rId12" w:history="1">
        <w:r w:rsidRPr="00AA5120">
          <w:rPr>
            <w:rStyle w:val="Hipervnculo"/>
            <w:rFonts w:ascii="Tahoma" w:hAnsi="Tahoma" w:cs="Tahoma"/>
            <w:bCs/>
            <w:sz w:val="22"/>
            <w:szCs w:val="22"/>
          </w:rPr>
          <w:t>BBVA</w:t>
        </w:r>
      </w:hyperlink>
      <w:r w:rsidRPr="00AA5120">
        <w:rPr>
          <w:rFonts w:ascii="Tahoma" w:hAnsi="Tahoma" w:cs="Tahoma"/>
          <w:bCs/>
          <w:sz w:val="22"/>
          <w:szCs w:val="22"/>
        </w:rPr>
        <w:t xml:space="preserve"> y la </w:t>
      </w:r>
      <w:hyperlink r:id="rId13" w:history="1">
        <w:r w:rsidRPr="00AA5120">
          <w:rPr>
            <w:rStyle w:val="Hipervnculo"/>
            <w:rFonts w:ascii="Tahoma" w:hAnsi="Tahoma" w:cs="Tahoma"/>
            <w:bCs/>
            <w:sz w:val="22"/>
            <w:szCs w:val="22"/>
          </w:rPr>
          <w:t>Universidad de Castilla-La Mancha</w:t>
        </w:r>
      </w:hyperlink>
      <w:r w:rsidRPr="00AA5120">
        <w:rPr>
          <w:rFonts w:ascii="Tahoma" w:hAnsi="Tahoma" w:cs="Tahoma"/>
          <w:bCs/>
          <w:sz w:val="22"/>
          <w:szCs w:val="22"/>
        </w:rPr>
        <w:t xml:space="preserve"> como partner estratégico.</w:t>
      </w:r>
    </w:p>
    <w:p w14:paraId="346CEB61" w14:textId="77777777" w:rsidR="00AA5120" w:rsidRPr="00AA5120" w:rsidRDefault="00AA5120" w:rsidP="00AA5120">
      <w:pPr>
        <w:rPr>
          <w:rFonts w:ascii="Tahoma" w:hAnsi="Tahoma" w:cs="Tahoma"/>
          <w:bCs/>
          <w:sz w:val="22"/>
          <w:szCs w:val="22"/>
        </w:rPr>
      </w:pPr>
    </w:p>
    <w:p w14:paraId="518EA5FA" w14:textId="05537B1F" w:rsidR="00AA5120" w:rsidRDefault="00AA5120" w:rsidP="00AA5120">
      <w:pPr>
        <w:rPr>
          <w:rFonts w:ascii="Tahoma" w:hAnsi="Tahoma" w:cs="Tahoma"/>
          <w:bCs/>
          <w:sz w:val="22"/>
          <w:szCs w:val="22"/>
        </w:rPr>
      </w:pPr>
      <w:r w:rsidRPr="00AA5120">
        <w:rPr>
          <w:rFonts w:ascii="Tahoma" w:hAnsi="Tahoma" w:cs="Tahoma"/>
          <w:bCs/>
          <w:sz w:val="22"/>
          <w:szCs w:val="22"/>
        </w:rPr>
        <w:t xml:space="preserve">En esta edición se dan cita 25 emprendedores, </w:t>
      </w:r>
      <w:r w:rsidR="00947193">
        <w:rPr>
          <w:rFonts w:ascii="Tahoma" w:hAnsi="Tahoma" w:cs="Tahoma"/>
          <w:bCs/>
          <w:sz w:val="22"/>
          <w:szCs w:val="22"/>
        </w:rPr>
        <w:t>17</w:t>
      </w:r>
      <w:r w:rsidRPr="00AA5120">
        <w:rPr>
          <w:rFonts w:ascii="Tahoma" w:hAnsi="Tahoma" w:cs="Tahoma"/>
          <w:bCs/>
          <w:sz w:val="22"/>
          <w:szCs w:val="22"/>
        </w:rPr>
        <w:t xml:space="preserve"> mujeres y </w:t>
      </w:r>
      <w:r w:rsidR="00947193">
        <w:rPr>
          <w:rFonts w:ascii="Tahoma" w:hAnsi="Tahoma" w:cs="Tahoma"/>
          <w:bCs/>
          <w:sz w:val="22"/>
          <w:szCs w:val="22"/>
        </w:rPr>
        <w:t>8</w:t>
      </w:r>
      <w:r w:rsidRPr="00AA5120">
        <w:rPr>
          <w:rFonts w:ascii="Tahoma" w:hAnsi="Tahoma" w:cs="Tahoma"/>
          <w:bCs/>
          <w:sz w:val="22"/>
          <w:szCs w:val="22"/>
        </w:rPr>
        <w:t xml:space="preserve"> hombres. Han recibido la bienvenida del secretario general de FEDA, Vicente García; el vicepresidente de la Diputación, Francisco Valera; la concejala de Emprendimiento del Ayuntamiento de Albacete, Lucrecia Rodríguez de Vera; </w:t>
      </w:r>
      <w:bookmarkStart w:id="0" w:name="_Hlk178075627"/>
      <w:r w:rsidRPr="00AA5120">
        <w:rPr>
          <w:rFonts w:ascii="Tahoma" w:hAnsi="Tahoma" w:cs="Tahoma"/>
          <w:bCs/>
          <w:sz w:val="22"/>
          <w:szCs w:val="22"/>
        </w:rPr>
        <w:t>la directora del Centro Banca Clientes de BBVA, Maribel Villar Ramírez</w:t>
      </w:r>
      <w:bookmarkEnd w:id="0"/>
      <w:r w:rsidRPr="00AA5120">
        <w:rPr>
          <w:rFonts w:ascii="Tahoma" w:hAnsi="Tahoma" w:cs="Tahoma"/>
          <w:bCs/>
          <w:sz w:val="22"/>
          <w:szCs w:val="22"/>
        </w:rPr>
        <w:t>; y Ana Escribano López, directora académica del Vicerrectora de Innovación de la UCLM.</w:t>
      </w:r>
    </w:p>
    <w:p w14:paraId="1BB22EE0" w14:textId="77777777" w:rsidR="00CE6633" w:rsidRPr="00AA5120" w:rsidRDefault="00CE6633" w:rsidP="00AA5120">
      <w:pPr>
        <w:rPr>
          <w:rFonts w:ascii="Tahoma" w:hAnsi="Tahoma" w:cs="Tahoma"/>
          <w:bCs/>
          <w:sz w:val="22"/>
          <w:szCs w:val="22"/>
        </w:rPr>
      </w:pPr>
    </w:p>
    <w:p w14:paraId="68825B6F" w14:textId="786501E8" w:rsidR="00AA5120" w:rsidRDefault="00AA5120" w:rsidP="00AA5120">
      <w:pPr>
        <w:rPr>
          <w:rFonts w:ascii="Tahoma" w:hAnsi="Tahoma" w:cs="Tahoma"/>
          <w:bCs/>
          <w:sz w:val="22"/>
          <w:szCs w:val="22"/>
        </w:rPr>
      </w:pPr>
      <w:r w:rsidRPr="00AA5120">
        <w:rPr>
          <w:rFonts w:ascii="Tahoma" w:hAnsi="Tahoma" w:cs="Tahoma"/>
          <w:bCs/>
          <w:sz w:val="22"/>
          <w:szCs w:val="22"/>
        </w:rPr>
        <w:t>El grupo se ha conformado con emprendedores y emprendedoras de Albacete y provincia. Concretamente de Albacete, A</w:t>
      </w:r>
      <w:r w:rsidR="00CE6633">
        <w:rPr>
          <w:rFonts w:ascii="Tahoma" w:hAnsi="Tahoma" w:cs="Tahoma"/>
          <w:bCs/>
          <w:sz w:val="22"/>
          <w:szCs w:val="22"/>
        </w:rPr>
        <w:t xml:space="preserve">bengibre, Ontur, Riópar y Villarrobledo. </w:t>
      </w:r>
      <w:r w:rsidRPr="00AA5120">
        <w:rPr>
          <w:rFonts w:ascii="Tahoma" w:hAnsi="Tahoma" w:cs="Tahoma"/>
          <w:bCs/>
          <w:sz w:val="22"/>
          <w:szCs w:val="22"/>
        </w:rPr>
        <w:t>La procedencia de los proyectos emprendedores, abarcando diferentes puntos de la provincia, algunos muy distantes de la capital, ha sido uno de los aspectos que se han destacado en esta bienvenida, así como la capacidad de emprendimiento de las mujeres.</w:t>
      </w:r>
    </w:p>
    <w:p w14:paraId="214D87D4" w14:textId="77777777" w:rsidR="00CE6633" w:rsidRDefault="00CE6633" w:rsidP="00AA5120">
      <w:pPr>
        <w:rPr>
          <w:rFonts w:ascii="Tahoma" w:hAnsi="Tahoma" w:cs="Tahoma"/>
          <w:bCs/>
          <w:sz w:val="22"/>
          <w:szCs w:val="22"/>
        </w:rPr>
      </w:pPr>
    </w:p>
    <w:p w14:paraId="5E867214" w14:textId="77777777" w:rsidR="00CE6633" w:rsidRPr="00CE6633" w:rsidRDefault="00CE6633" w:rsidP="00CE6633">
      <w:pPr>
        <w:pStyle w:val="Textosinformato"/>
        <w:jc w:val="both"/>
        <w:rPr>
          <w:rFonts w:ascii="Tahoma" w:hAnsi="Tahoma" w:cs="Tahoma"/>
        </w:rPr>
      </w:pPr>
      <w:r w:rsidRPr="00CE6633">
        <w:rPr>
          <w:rFonts w:ascii="Tahoma" w:hAnsi="Tahoma" w:cs="Tahoma"/>
        </w:rPr>
        <w:t>El vicepresidente de la Diputación, Fran Valera, ha destacado que emprender exige “ilusión, trabajo y muchas horas”, pero también “una dosis de realidad” que debe ir acompañada de formación empresarial. En este sentido, ha señalado que quienes ponen en marcha un negocio necesitan herramientas que les permitan hacerlo viable y “sacarle la mayor rentabilidad a su tiempo y a sus esfuerzos”, valorando que Sherpa ofrezca precisamente ese aprendizaje práctico y conectado con la realidad del mercado.</w:t>
      </w:r>
    </w:p>
    <w:p w14:paraId="66D36366" w14:textId="77777777" w:rsidR="00CE6633" w:rsidRPr="00CE6633" w:rsidRDefault="00CE6633" w:rsidP="00CE6633">
      <w:pPr>
        <w:pStyle w:val="Textosinformato"/>
        <w:jc w:val="both"/>
        <w:rPr>
          <w:rFonts w:ascii="Tahoma" w:hAnsi="Tahoma" w:cs="Tahoma"/>
        </w:rPr>
      </w:pPr>
    </w:p>
    <w:p w14:paraId="56991CBD" w14:textId="77777777" w:rsidR="00CE6633" w:rsidRPr="00CE6633" w:rsidRDefault="00CE6633" w:rsidP="00CE6633">
      <w:pPr>
        <w:pStyle w:val="Textosinformato"/>
        <w:jc w:val="both"/>
        <w:rPr>
          <w:rFonts w:ascii="Tahoma" w:hAnsi="Tahoma" w:cs="Tahoma"/>
        </w:rPr>
      </w:pPr>
      <w:r w:rsidRPr="00CE6633">
        <w:rPr>
          <w:rFonts w:ascii="Tahoma" w:hAnsi="Tahoma" w:cs="Tahoma"/>
        </w:rPr>
        <w:t>Valera ha felicitado a FEDA por la trayectoria y calidad de una iniciativa que, a su juicio, “no tiene un gemelo parecido en el resto de España”, destacando la experiencia que la organización empresarial pone al servicio de quienes emprenden. También ha valorado la suma de instituciones, Universidad y sector financiero alrededor del programa, señalando que todos ellos comparten el objetivo de contribuir a que “a la economía de la provincia y de la ciudad le vaya mejor”.</w:t>
      </w:r>
    </w:p>
    <w:p w14:paraId="4AF072F3" w14:textId="77777777" w:rsidR="00CE6633" w:rsidRPr="00CE6633" w:rsidRDefault="00CE6633" w:rsidP="00CE6633">
      <w:pPr>
        <w:pStyle w:val="Textosinformato"/>
        <w:jc w:val="both"/>
        <w:rPr>
          <w:rFonts w:ascii="Tahoma" w:hAnsi="Tahoma" w:cs="Tahoma"/>
        </w:rPr>
      </w:pPr>
    </w:p>
    <w:p w14:paraId="0576AA86" w14:textId="77777777" w:rsidR="00CE6633" w:rsidRPr="00CE6633" w:rsidRDefault="00CE6633" w:rsidP="00CE6633">
      <w:pPr>
        <w:pStyle w:val="Textosinformato"/>
        <w:jc w:val="both"/>
        <w:rPr>
          <w:rFonts w:ascii="Tahoma" w:hAnsi="Tahoma" w:cs="Tahoma"/>
        </w:rPr>
      </w:pPr>
      <w:r w:rsidRPr="00CE6633">
        <w:rPr>
          <w:rFonts w:ascii="Tahoma" w:hAnsi="Tahoma" w:cs="Tahoma"/>
        </w:rPr>
        <w:t>Finalmente, el vicepresidente ha puesto el acento en la dimensión territorial y en la presencia mayoritaria de mujeres en esta edición, destacando especialmente el valor de quienes deciden impulsar un negocio desde los municipios de la provincia. “Hay que ser muy valiente para dar un paso adelante a la hora de montar un negocio”, ha afirmado, celebrando tanto la diversidad territorial y sectorial de los proyectos como la elevada participación femenina y concluyendo que, entre los proyectos económicos que la Diputación desarrolla junto a FEDA, “probablemente Sherpa sea de los que más orgullosos estamos”.</w:t>
      </w:r>
    </w:p>
    <w:p w14:paraId="65E04715" w14:textId="77777777" w:rsidR="00AA5120" w:rsidRPr="00AA5120" w:rsidRDefault="00AA5120" w:rsidP="00AA5120">
      <w:pPr>
        <w:rPr>
          <w:rFonts w:ascii="Tahoma" w:hAnsi="Tahoma" w:cs="Tahoma"/>
          <w:bCs/>
          <w:sz w:val="22"/>
          <w:szCs w:val="22"/>
        </w:rPr>
      </w:pPr>
    </w:p>
    <w:p w14:paraId="6813EC2F" w14:textId="77777777" w:rsidR="00AA5120" w:rsidRDefault="00AA5120" w:rsidP="00AA5120">
      <w:pPr>
        <w:rPr>
          <w:rFonts w:ascii="Tahoma" w:hAnsi="Tahoma" w:cs="Tahoma"/>
          <w:b/>
          <w:bCs/>
          <w:sz w:val="22"/>
          <w:szCs w:val="22"/>
        </w:rPr>
      </w:pPr>
      <w:r w:rsidRPr="00AA5120">
        <w:rPr>
          <w:rFonts w:ascii="Tahoma" w:hAnsi="Tahoma" w:cs="Tahoma"/>
          <w:b/>
          <w:bCs/>
          <w:sz w:val="22"/>
          <w:szCs w:val="22"/>
        </w:rPr>
        <w:t>Colaboración público-privada para el emprendimiento</w:t>
      </w:r>
    </w:p>
    <w:p w14:paraId="0B34C760" w14:textId="77777777" w:rsidR="00CE6633" w:rsidRPr="00AA5120" w:rsidRDefault="00CE6633" w:rsidP="00AA5120">
      <w:pPr>
        <w:rPr>
          <w:rFonts w:ascii="Tahoma" w:hAnsi="Tahoma" w:cs="Tahoma"/>
          <w:b/>
          <w:bCs/>
          <w:sz w:val="22"/>
          <w:szCs w:val="22"/>
        </w:rPr>
      </w:pPr>
    </w:p>
    <w:p w14:paraId="5F58B511" w14:textId="77777777" w:rsidR="00AA5120" w:rsidRDefault="00AA5120" w:rsidP="00AA5120">
      <w:pPr>
        <w:rPr>
          <w:rFonts w:ascii="Tahoma" w:hAnsi="Tahoma" w:cs="Tahoma"/>
          <w:bCs/>
          <w:sz w:val="22"/>
          <w:szCs w:val="22"/>
        </w:rPr>
      </w:pPr>
      <w:r w:rsidRPr="00AA5120">
        <w:rPr>
          <w:rFonts w:ascii="Tahoma" w:hAnsi="Tahoma" w:cs="Tahoma"/>
          <w:bCs/>
          <w:sz w:val="22"/>
          <w:szCs w:val="22"/>
        </w:rPr>
        <w:t xml:space="preserve">En esta </w:t>
      </w:r>
      <w:r w:rsidRPr="00AA5120">
        <w:rPr>
          <w:rFonts w:ascii="Tahoma" w:hAnsi="Tahoma" w:cs="Tahoma"/>
          <w:b/>
          <w:bCs/>
          <w:sz w:val="22"/>
          <w:szCs w:val="22"/>
        </w:rPr>
        <w:t>décimo tercera edición</w:t>
      </w:r>
      <w:r w:rsidRPr="00AA5120">
        <w:rPr>
          <w:rFonts w:ascii="Tahoma" w:hAnsi="Tahoma" w:cs="Tahoma"/>
          <w:bCs/>
          <w:sz w:val="22"/>
          <w:szCs w:val="22"/>
        </w:rPr>
        <w:t xml:space="preserve">, como en las anteriores, hay un primer premio extraordinario de </w:t>
      </w:r>
      <w:r w:rsidRPr="00AA5120">
        <w:rPr>
          <w:rFonts w:ascii="Tahoma" w:hAnsi="Tahoma" w:cs="Tahoma"/>
          <w:b/>
          <w:bCs/>
          <w:sz w:val="22"/>
          <w:szCs w:val="22"/>
        </w:rPr>
        <w:t>6.000 euros y tres premios de 3.000 euros</w:t>
      </w:r>
      <w:r w:rsidRPr="00AA5120">
        <w:rPr>
          <w:rFonts w:ascii="Tahoma" w:hAnsi="Tahoma" w:cs="Tahoma"/>
          <w:bCs/>
          <w:sz w:val="22"/>
          <w:szCs w:val="22"/>
        </w:rPr>
        <w:t xml:space="preserve"> y se suman dos más de </w:t>
      </w:r>
      <w:r w:rsidRPr="00AA5120">
        <w:rPr>
          <w:rFonts w:ascii="Tahoma" w:hAnsi="Tahoma" w:cs="Tahoma"/>
          <w:b/>
          <w:bCs/>
          <w:sz w:val="22"/>
          <w:szCs w:val="22"/>
        </w:rPr>
        <w:t>3.000 euros</w:t>
      </w:r>
      <w:r w:rsidRPr="00AA5120">
        <w:rPr>
          <w:rFonts w:ascii="Tahoma" w:hAnsi="Tahoma" w:cs="Tahoma"/>
          <w:bCs/>
          <w:sz w:val="22"/>
          <w:szCs w:val="22"/>
        </w:rPr>
        <w:t xml:space="preserve"> otorgados por </w:t>
      </w:r>
      <w:r w:rsidRPr="00AA5120">
        <w:rPr>
          <w:rFonts w:ascii="Tahoma" w:hAnsi="Tahoma" w:cs="Tahoma"/>
          <w:b/>
          <w:bCs/>
          <w:sz w:val="22"/>
          <w:szCs w:val="22"/>
        </w:rPr>
        <w:t>la Diputación provincial de Albacete para emprendimiento femenino</w:t>
      </w:r>
      <w:r w:rsidRPr="00AA5120">
        <w:rPr>
          <w:rFonts w:ascii="Tahoma" w:hAnsi="Tahoma" w:cs="Tahoma"/>
          <w:bCs/>
          <w:sz w:val="22"/>
          <w:szCs w:val="22"/>
        </w:rPr>
        <w:t xml:space="preserve"> en núcleos de poblaciones menores de cinco mil habitantes, una clara apuesta por el emprendimiento femenino en el ámbito rural.</w:t>
      </w:r>
    </w:p>
    <w:p w14:paraId="38312D1B" w14:textId="77777777" w:rsidR="00CE6633" w:rsidRPr="00AA5120" w:rsidRDefault="00CE6633" w:rsidP="00AA5120">
      <w:pPr>
        <w:rPr>
          <w:rFonts w:ascii="Tahoma" w:hAnsi="Tahoma" w:cs="Tahoma"/>
          <w:bCs/>
          <w:sz w:val="22"/>
          <w:szCs w:val="22"/>
          <w:lang w:val="es-ES"/>
        </w:rPr>
      </w:pPr>
    </w:p>
    <w:p w14:paraId="69273FE4" w14:textId="66A30524" w:rsidR="00AA5120" w:rsidRPr="00AA5120" w:rsidRDefault="00AA5120" w:rsidP="00AA5120">
      <w:pPr>
        <w:rPr>
          <w:rFonts w:ascii="Tahoma" w:hAnsi="Tahoma" w:cs="Tahoma"/>
          <w:bCs/>
          <w:sz w:val="22"/>
          <w:szCs w:val="22"/>
          <w:lang w:val="es-ES"/>
        </w:rPr>
      </w:pPr>
      <w:r w:rsidRPr="00AA5120">
        <w:rPr>
          <w:rFonts w:ascii="Tahoma" w:hAnsi="Tahoma" w:cs="Tahoma"/>
          <w:bCs/>
          <w:sz w:val="22"/>
          <w:szCs w:val="22"/>
          <w:lang w:val="es-ES"/>
        </w:rPr>
        <w:t xml:space="preserve">En esta recepción en su primer día a los nuevos Sherpa, los intervinientes han resaltado la colaboración público-privada en este programa de apoyo al emprendimiento, destacando la capacidad para que estos proyectos empresariales sigan su camino y el nivel formativo que reciben durante este tiempo, hasta el acto de clausura, previsto para </w:t>
      </w:r>
      <w:r w:rsidR="00CE6633">
        <w:rPr>
          <w:rFonts w:ascii="Tahoma" w:hAnsi="Tahoma" w:cs="Tahoma"/>
          <w:bCs/>
          <w:sz w:val="22"/>
          <w:szCs w:val="22"/>
          <w:lang w:val="es-ES"/>
        </w:rPr>
        <w:t>los últimos días 27</w:t>
      </w:r>
      <w:r w:rsidRPr="00AA5120">
        <w:rPr>
          <w:rFonts w:ascii="Tahoma" w:hAnsi="Tahoma" w:cs="Tahoma"/>
          <w:bCs/>
          <w:sz w:val="22"/>
          <w:szCs w:val="22"/>
          <w:lang w:val="es-ES"/>
        </w:rPr>
        <w:t xml:space="preserve"> de noviembre. </w:t>
      </w:r>
      <w:r w:rsidR="00CE6633">
        <w:rPr>
          <w:rFonts w:ascii="Tahoma" w:hAnsi="Tahoma" w:cs="Tahoma"/>
          <w:bCs/>
          <w:sz w:val="22"/>
          <w:szCs w:val="22"/>
          <w:lang w:val="es-ES"/>
        </w:rPr>
        <w:t xml:space="preserve">Para continuar después del programa, </w:t>
      </w:r>
      <w:r w:rsidRPr="00AA5120">
        <w:rPr>
          <w:rFonts w:ascii="Tahoma" w:hAnsi="Tahoma" w:cs="Tahoma"/>
          <w:bCs/>
          <w:sz w:val="22"/>
          <w:szCs w:val="22"/>
          <w:lang w:val="es-ES"/>
        </w:rPr>
        <w:t>el secretario general de FEDA les ha tendido la mano para continuar en el mundo empresarial dentro del asociacionismo y la atención y servicio a la empresa dentro de la Confederación.</w:t>
      </w:r>
    </w:p>
    <w:p w14:paraId="21CAEB31" w14:textId="77777777" w:rsidR="00AA5120" w:rsidRPr="00AA5120" w:rsidRDefault="00AA5120" w:rsidP="00AA5120">
      <w:pPr>
        <w:rPr>
          <w:rFonts w:ascii="Tahoma" w:hAnsi="Tahoma" w:cs="Tahoma"/>
          <w:bCs/>
          <w:sz w:val="22"/>
          <w:szCs w:val="22"/>
          <w:lang w:val="es-ES"/>
        </w:rPr>
      </w:pPr>
    </w:p>
    <w:p w14:paraId="00AD76B8" w14:textId="77777777" w:rsidR="00AA5120" w:rsidRPr="00AA5120" w:rsidRDefault="00AA5120" w:rsidP="00AA5120">
      <w:pPr>
        <w:rPr>
          <w:rFonts w:ascii="Tahoma" w:hAnsi="Tahoma" w:cs="Tahoma"/>
          <w:bCs/>
          <w:sz w:val="22"/>
          <w:szCs w:val="22"/>
        </w:rPr>
      </w:pPr>
      <w:r w:rsidRPr="00AA5120">
        <w:rPr>
          <w:rFonts w:ascii="Tahoma" w:hAnsi="Tahoma" w:cs="Tahoma"/>
          <w:bCs/>
          <w:sz w:val="22"/>
          <w:szCs w:val="22"/>
        </w:rPr>
        <w:t>Vicente García les ha dicho que “estáis en la casa de los empresarios y las empresas. Aquí obtendréis todas las herramientas para fortalecer vuestra andadura en el mundo de la empresa”. Al tiempo, que ha agradecido a las instituciones y a las entidades su apoyo a la Confederación en este programa, ya veterano y pionero en Albacete y en Castilla-La Mancha de apoyo a emprendedores”.</w:t>
      </w:r>
    </w:p>
    <w:p w14:paraId="55D64C73" w14:textId="77777777" w:rsidR="00CE6633" w:rsidRDefault="00CE6633" w:rsidP="00AA5120">
      <w:pPr>
        <w:rPr>
          <w:rFonts w:ascii="Tahoma" w:hAnsi="Tahoma" w:cs="Tahoma"/>
          <w:bCs/>
          <w:sz w:val="22"/>
          <w:szCs w:val="22"/>
        </w:rPr>
      </w:pPr>
    </w:p>
    <w:p w14:paraId="19B02200" w14:textId="3F8FBF09" w:rsidR="00AA5120" w:rsidRPr="00AA5120" w:rsidRDefault="00AA5120" w:rsidP="00AA5120">
      <w:pPr>
        <w:rPr>
          <w:rFonts w:ascii="Tahoma" w:hAnsi="Tahoma" w:cs="Tahoma"/>
          <w:bCs/>
          <w:sz w:val="22"/>
          <w:szCs w:val="22"/>
          <w:lang w:val="es-ES"/>
        </w:rPr>
      </w:pPr>
      <w:r w:rsidRPr="00AA5120">
        <w:rPr>
          <w:rFonts w:ascii="Tahoma" w:hAnsi="Tahoma" w:cs="Tahoma"/>
          <w:bCs/>
          <w:sz w:val="22"/>
          <w:szCs w:val="22"/>
        </w:rPr>
        <w:t>También ha tomado la palabra Ana Escribano, directora académica del Vicerrectorado de Innovación, "Desde la UCLM queremos dar las gracias a FEDA por contar con nosotros como socio colaborador en este proyecto que se presenta hoy, la X</w:t>
      </w:r>
      <w:r w:rsidR="00CE6633">
        <w:rPr>
          <w:rFonts w:ascii="Tahoma" w:hAnsi="Tahoma" w:cs="Tahoma"/>
          <w:bCs/>
          <w:sz w:val="22"/>
          <w:szCs w:val="22"/>
        </w:rPr>
        <w:t>IV</w:t>
      </w:r>
      <w:r w:rsidRPr="00AA5120">
        <w:rPr>
          <w:rFonts w:ascii="Tahoma" w:hAnsi="Tahoma" w:cs="Tahoma"/>
          <w:bCs/>
          <w:sz w:val="22"/>
          <w:szCs w:val="22"/>
        </w:rPr>
        <w:t xml:space="preserve"> Edición del proyecto Sherpa, pues lo consideramos clave en el fomento del emprendimiento de nuestra ciudad y nuestra provincia. Creemos que el nexo entre emprendedores, asociaciones empresariales, entidades públicas, financieras y universidad es vital para el fortalecimiento del ecosistema emprendedor para la generación de ideas innovadoras y su conversión en proyectos empresariales sólidos y sostenibles”. </w:t>
      </w:r>
    </w:p>
    <w:p w14:paraId="15151379" w14:textId="77777777" w:rsidR="00AA5120" w:rsidRPr="00AA5120" w:rsidRDefault="00AA5120" w:rsidP="00AA5120">
      <w:pPr>
        <w:rPr>
          <w:rFonts w:ascii="Tahoma" w:hAnsi="Tahoma" w:cs="Tahoma"/>
          <w:bCs/>
          <w:sz w:val="22"/>
          <w:szCs w:val="22"/>
        </w:rPr>
      </w:pPr>
    </w:p>
    <w:p w14:paraId="6498D425" w14:textId="69F61AA7" w:rsidR="00AA5120" w:rsidRPr="00AA5120" w:rsidRDefault="00AA5120" w:rsidP="00AA5120">
      <w:pPr>
        <w:rPr>
          <w:rFonts w:ascii="Tahoma" w:hAnsi="Tahoma" w:cs="Tahoma"/>
          <w:b/>
          <w:bCs/>
          <w:sz w:val="22"/>
          <w:szCs w:val="22"/>
        </w:rPr>
      </w:pPr>
      <w:r w:rsidRPr="00AA5120">
        <w:rPr>
          <w:rFonts w:ascii="Tahoma" w:hAnsi="Tahoma" w:cs="Tahoma"/>
          <w:bCs/>
          <w:sz w:val="22"/>
          <w:szCs w:val="22"/>
        </w:rPr>
        <w:t>En representación del Ayuntamiento, este acto de bienvenida a los emprendedores ha corrido a cargo de la concejala de Emprendimiento, Lucrecia Rodríguez de Vera, que en su día fue partícipe del programa Sherpa. Ha hablado en positivo desde su experiencia personal, porque yo -ha dicho- soy una Sherpa”. También ha felicitado a FEDA por este proyecto que ha llegado a la doce edición, asegurando “que servirá para que nuevos emprendedores contribuyan al crecimiento de la ciudad”. Ha hecho una valoración muy positiva de esta formación empresarial. “Como conocedora os puedo decir que se</w:t>
      </w:r>
      <w:r w:rsidR="001848F0">
        <w:rPr>
          <w:rFonts w:ascii="Tahoma" w:hAnsi="Tahoma" w:cs="Tahoma"/>
          <w:bCs/>
          <w:sz w:val="22"/>
          <w:szCs w:val="22"/>
        </w:rPr>
        <w:t xml:space="preserve"> crean</w:t>
      </w:r>
      <w:r w:rsidRPr="00AA5120">
        <w:rPr>
          <w:rFonts w:ascii="Tahoma" w:hAnsi="Tahoma" w:cs="Tahoma"/>
          <w:bCs/>
          <w:sz w:val="22"/>
          <w:szCs w:val="22"/>
        </w:rPr>
        <w:t xml:space="preserve"> muchas sinergias y se crea familia. Os aconsejo que no perdáis una sola clase, una sola actividad. Vais a aprender y tenéis que luchar por vuestra idea y po</w:t>
      </w:r>
      <w:r w:rsidR="001848F0">
        <w:rPr>
          <w:rFonts w:ascii="Tahoma" w:hAnsi="Tahoma" w:cs="Tahoma"/>
          <w:bCs/>
          <w:sz w:val="22"/>
          <w:szCs w:val="22"/>
        </w:rPr>
        <w:t>r</w:t>
      </w:r>
      <w:r w:rsidRPr="00AA5120">
        <w:rPr>
          <w:rFonts w:ascii="Tahoma" w:hAnsi="Tahoma" w:cs="Tahoma"/>
          <w:bCs/>
          <w:sz w:val="22"/>
          <w:szCs w:val="22"/>
        </w:rPr>
        <w:t xml:space="preserve"> vuestro proyecto. Os pido ilusión y pasión”, ha dicho para finalizar.</w:t>
      </w:r>
    </w:p>
    <w:p w14:paraId="560F8710" w14:textId="77777777" w:rsidR="00AA5120" w:rsidRPr="00AA5120" w:rsidRDefault="00AA5120" w:rsidP="00AA5120">
      <w:pPr>
        <w:rPr>
          <w:rFonts w:ascii="Tahoma" w:hAnsi="Tahoma" w:cs="Tahoma"/>
          <w:bCs/>
          <w:sz w:val="22"/>
          <w:szCs w:val="22"/>
        </w:rPr>
      </w:pPr>
    </w:p>
    <w:p w14:paraId="2CBD5D76" w14:textId="77777777" w:rsidR="00AA5120" w:rsidRPr="00AA5120" w:rsidRDefault="00AA5120" w:rsidP="00AA5120">
      <w:pPr>
        <w:rPr>
          <w:rFonts w:ascii="Tahoma" w:hAnsi="Tahoma" w:cs="Tahoma"/>
          <w:bCs/>
          <w:sz w:val="22"/>
          <w:szCs w:val="22"/>
        </w:rPr>
      </w:pPr>
    </w:p>
    <w:p w14:paraId="77B739E0" w14:textId="08A09464" w:rsidR="00AA5120" w:rsidRPr="00AA5120" w:rsidRDefault="00AA5120" w:rsidP="00AA5120">
      <w:pPr>
        <w:rPr>
          <w:rFonts w:ascii="Tahoma" w:hAnsi="Tahoma" w:cs="Tahoma"/>
          <w:bCs/>
          <w:iCs/>
          <w:sz w:val="22"/>
          <w:szCs w:val="22"/>
        </w:rPr>
      </w:pPr>
      <w:r w:rsidRPr="00AA5120">
        <w:rPr>
          <w:rFonts w:ascii="Tahoma" w:hAnsi="Tahoma" w:cs="Tahoma"/>
          <w:bCs/>
          <w:iCs/>
          <w:sz w:val="22"/>
          <w:szCs w:val="22"/>
        </w:rPr>
        <w:t>*Se adjunta INFORME los 25 SHERPA</w:t>
      </w:r>
      <w:r w:rsidR="00CE6633">
        <w:rPr>
          <w:rFonts w:ascii="Tahoma" w:hAnsi="Tahoma" w:cs="Tahoma"/>
          <w:bCs/>
          <w:iCs/>
          <w:sz w:val="22"/>
          <w:szCs w:val="22"/>
        </w:rPr>
        <w:t>S</w:t>
      </w:r>
      <w:r w:rsidRPr="00AA5120">
        <w:rPr>
          <w:rFonts w:ascii="Tahoma" w:hAnsi="Tahoma" w:cs="Tahoma"/>
          <w:bCs/>
          <w:iCs/>
          <w:sz w:val="22"/>
          <w:szCs w:val="22"/>
        </w:rPr>
        <w:t xml:space="preserve"> 2025</w:t>
      </w:r>
    </w:p>
    <w:p w14:paraId="4B34478D" w14:textId="77777777" w:rsidR="00AA5120" w:rsidRPr="00AA5120" w:rsidRDefault="00AA5120" w:rsidP="00AA5120">
      <w:pPr>
        <w:rPr>
          <w:rFonts w:ascii="Tahoma" w:hAnsi="Tahoma" w:cs="Tahoma"/>
          <w:bCs/>
          <w:sz w:val="22"/>
          <w:szCs w:val="22"/>
        </w:rPr>
      </w:pPr>
    </w:p>
    <w:p w14:paraId="36D39494" w14:textId="73556AB7" w:rsidR="001A55DA" w:rsidRDefault="001A55DA" w:rsidP="0036042E">
      <w:pPr>
        <w:jc w:val="right"/>
        <w:rPr>
          <w:rFonts w:ascii="Tahoma" w:hAnsi="Tahoma" w:cs="Tahoma"/>
          <w:bCs/>
          <w:sz w:val="22"/>
          <w:szCs w:val="22"/>
        </w:rPr>
      </w:pPr>
    </w:p>
    <w:sectPr w:rsidR="001A55DA"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28439" w14:textId="77777777" w:rsidR="00BD28B1" w:rsidRDefault="00BD28B1">
      <w:r>
        <w:separator/>
      </w:r>
    </w:p>
  </w:endnote>
  <w:endnote w:type="continuationSeparator" w:id="0">
    <w:p w14:paraId="42565CE7" w14:textId="77777777" w:rsidR="00BD28B1" w:rsidRDefault="00BD2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71875" w14:textId="77777777" w:rsidR="00BD28B1" w:rsidRDefault="00BD28B1">
      <w:r>
        <w:separator/>
      </w:r>
    </w:p>
  </w:footnote>
  <w:footnote w:type="continuationSeparator" w:id="0">
    <w:p w14:paraId="6F5844F8" w14:textId="77777777" w:rsidR="00BD28B1" w:rsidRDefault="00BD2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AE366F"/>
    <w:multiLevelType w:val="hybridMultilevel"/>
    <w:tmpl w:val="07F0E7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D02B27"/>
    <w:multiLevelType w:val="hybridMultilevel"/>
    <w:tmpl w:val="F6F261B8"/>
    <w:lvl w:ilvl="0" w:tplc="D5720ED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3330E2"/>
    <w:multiLevelType w:val="hybridMultilevel"/>
    <w:tmpl w:val="19C63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274CB6"/>
    <w:multiLevelType w:val="hybridMultilevel"/>
    <w:tmpl w:val="717066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961E14"/>
    <w:multiLevelType w:val="hybridMultilevel"/>
    <w:tmpl w:val="5E1CF1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9DB4878"/>
    <w:multiLevelType w:val="hybridMultilevel"/>
    <w:tmpl w:val="9E6AD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C844477"/>
    <w:multiLevelType w:val="hybridMultilevel"/>
    <w:tmpl w:val="B308B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9"/>
  </w:num>
  <w:num w:numId="7" w16cid:durableId="515971103">
    <w:abstractNumId w:val="14"/>
  </w:num>
  <w:num w:numId="8" w16cid:durableId="1270119814">
    <w:abstractNumId w:val="10"/>
  </w:num>
  <w:num w:numId="9" w16cid:durableId="1010529171">
    <w:abstractNumId w:val="9"/>
  </w:num>
  <w:num w:numId="10" w16cid:durableId="1921329495">
    <w:abstractNumId w:val="15"/>
  </w:num>
  <w:num w:numId="11" w16cid:durableId="246304473">
    <w:abstractNumId w:val="11"/>
  </w:num>
  <w:num w:numId="12" w16cid:durableId="1262185061">
    <w:abstractNumId w:val="24"/>
  </w:num>
  <w:num w:numId="13" w16cid:durableId="1504542493">
    <w:abstractNumId w:val="12"/>
  </w:num>
  <w:num w:numId="14" w16cid:durableId="1075472837">
    <w:abstractNumId w:val="7"/>
  </w:num>
  <w:num w:numId="15" w16cid:durableId="1346249322">
    <w:abstractNumId w:val="21"/>
  </w:num>
  <w:num w:numId="16" w16cid:durableId="1807309015">
    <w:abstractNumId w:val="27"/>
  </w:num>
  <w:num w:numId="17" w16cid:durableId="1277181381">
    <w:abstractNumId w:val="22"/>
  </w:num>
  <w:num w:numId="18" w16cid:durableId="154346824">
    <w:abstractNumId w:val="13"/>
  </w:num>
  <w:num w:numId="19" w16cid:durableId="959149200">
    <w:abstractNumId w:val="28"/>
  </w:num>
  <w:num w:numId="20" w16cid:durableId="1171024217">
    <w:abstractNumId w:val="17"/>
  </w:num>
  <w:num w:numId="21" w16cid:durableId="737437513">
    <w:abstractNumId w:val="16"/>
  </w:num>
  <w:num w:numId="22" w16cid:durableId="1487555375">
    <w:abstractNumId w:val="18"/>
  </w:num>
  <w:num w:numId="23" w16cid:durableId="1643339821">
    <w:abstractNumId w:val="26"/>
  </w:num>
  <w:num w:numId="24" w16cid:durableId="1333490861">
    <w:abstractNumId w:val="25"/>
  </w:num>
  <w:num w:numId="25" w16cid:durableId="746850707">
    <w:abstractNumId w:val="8"/>
  </w:num>
  <w:num w:numId="26" w16cid:durableId="608272264">
    <w:abstractNumId w:val="20"/>
    <w:lvlOverride w:ilvl="0"/>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8F0"/>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55DA"/>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0"/>
    <w:rsid w:val="00207848"/>
    <w:rsid w:val="00210774"/>
    <w:rsid w:val="00210E3F"/>
    <w:rsid w:val="0021145D"/>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41D4"/>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2794"/>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A8A"/>
    <w:rsid w:val="00437F33"/>
    <w:rsid w:val="0044048C"/>
    <w:rsid w:val="004409C8"/>
    <w:rsid w:val="00440FCD"/>
    <w:rsid w:val="00441188"/>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6333"/>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31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0B4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0D49"/>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2DD2"/>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977"/>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58"/>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1469"/>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193"/>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39D2"/>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2D51"/>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18F9"/>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120"/>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8B1"/>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6B1"/>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0DD7"/>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6633"/>
    <w:rsid w:val="00CE70CD"/>
    <w:rsid w:val="00CE71AC"/>
    <w:rsid w:val="00CE74FA"/>
    <w:rsid w:val="00CE76DF"/>
    <w:rsid w:val="00CE7ED6"/>
    <w:rsid w:val="00CF016B"/>
    <w:rsid w:val="00CF0266"/>
    <w:rsid w:val="00CF0F40"/>
    <w:rsid w:val="00CF14EA"/>
    <w:rsid w:val="00CF1B19"/>
    <w:rsid w:val="00CF3364"/>
    <w:rsid w:val="00CF454A"/>
    <w:rsid w:val="00CF4BF8"/>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BD0"/>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2E4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3"/>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4CD5"/>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1BF"/>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uclm.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va.es/empresas/productos/financiacion.html?cid=dis::oth:spain---empresas-finanpymes-open-:-dts::::::800x500:standd:fed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bacet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991</Words>
  <Characters>5452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6431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2026-09-10T09:10:00Z</cp:lastPrinted>
  <dcterms:created xsi:type="dcterms:W3CDTF">2026-09-23T10:27:00Z</dcterms:created>
  <dcterms:modified xsi:type="dcterms:W3CDTF">2026-09-23T10:28:00Z</dcterms:modified>
</cp:coreProperties>
</file>